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SALERNO GRAND</w:t>
      </w:r>
      <w:r>
        <w:rPr>
          <w:color w:val="FFFDF0"/>
          <w:spacing w:val="-30"/>
        </w:rPr>
        <w:t> </w:t>
      </w:r>
      <w:r>
        <w:rPr>
          <w:color w:val="FFFDF0"/>
        </w:rPr>
        <w:t>HOTEL</w:t>
      </w:r>
      <w:r>
        <w:rPr>
          <w:color w:val="FFFDF0"/>
          <w:spacing w:val="-30"/>
        </w:rPr>
        <w:t> </w:t>
      </w:r>
      <w:r>
        <w:rPr>
          <w:color w:val="FFFDF0"/>
          <w:spacing w:val="-4"/>
        </w:rPr>
        <w:t>SALERNO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1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820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Grand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Salerno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Salerno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spettacolo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fuochi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d’artificio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dal Rooftop panoramico con vista mare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2"/>
          <w:sz w:val="16"/>
        </w:rPr>
        <w:t> Rufolo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Battistero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Nocera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Inferiore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agli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scavi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Paestum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nuova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sessione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tombe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pestane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un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caseificio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mozzarella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bufala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degustazione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80" w:space="66"/>
            <w:col w:w="5573"/>
          </w:cols>
        </w:sectPr>
      </w:pPr>
    </w:p>
    <w:p>
      <w:pPr>
        <w:pStyle w:val="Heading3"/>
        <w:spacing w:line="306" w:lineRule="exact" w:before="310"/>
        <w:ind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2880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8"/>
        </w:rPr>
        <w:t> </w:t>
      </w:r>
      <w:r>
        <w:rPr>
          <w:color w:val="94E000"/>
        </w:rPr>
        <w:t>A</w:t>
      </w:r>
      <w:r>
        <w:rPr>
          <w:color w:val="94E000"/>
          <w:spacing w:val="18"/>
        </w:rPr>
        <w:t> </w:t>
      </w:r>
      <w:r>
        <w:rPr>
          <w:color w:val="94E000"/>
        </w:rPr>
        <w:t>SALERNO</w:t>
      </w:r>
      <w:r>
        <w:rPr>
          <w:color w:val="94E000"/>
          <w:spacing w:val="19"/>
        </w:rPr>
        <w:t> </w:t>
      </w:r>
      <w:r>
        <w:rPr>
          <w:color w:val="94E000"/>
        </w:rPr>
        <w:t>GRAND</w:t>
      </w:r>
      <w:r>
        <w:rPr>
          <w:color w:val="94E000"/>
          <w:spacing w:val="18"/>
        </w:rPr>
        <w:t> </w:t>
      </w:r>
      <w:r>
        <w:rPr>
          <w:color w:val="94E000"/>
        </w:rPr>
        <w:t>HOTEL</w:t>
      </w:r>
      <w:r>
        <w:rPr>
          <w:color w:val="94E000"/>
          <w:spacing w:val="19"/>
        </w:rPr>
        <w:t> </w:t>
      </w:r>
      <w:r>
        <w:rPr>
          <w:color w:val="94E000"/>
          <w:spacing w:val="-2"/>
        </w:rPr>
        <w:t>SALERNO</w:t>
      </w:r>
    </w:p>
    <w:p>
      <w:pPr>
        <w:pStyle w:val="BodyText"/>
        <w:spacing w:before="18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€180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8"/>
        </w:rPr>
        <w:t> </w:t>
      </w:r>
      <w:r>
        <w:rPr>
          <w:color w:val="1E2F46"/>
        </w:rPr>
        <w:t>vista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mare</w:t>
      </w:r>
      <w:r>
        <w:rPr>
          <w:color w:val="1E2F46"/>
        </w:rPr>
        <w:tab/>
      </w:r>
      <w:r>
        <w:rPr>
          <w:color w:val="1E2F46"/>
          <w:spacing w:val="-5"/>
        </w:rPr>
        <w:t>€60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Napoli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Salerno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Napoli.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Napoli</w:t>
      </w:r>
      <w:r>
        <w:rPr>
          <w:color w:val="1E2F46"/>
          <w:spacing w:val="-6"/>
        </w:rPr>
        <w:t> </w:t>
      </w:r>
      <w:r>
        <w:rPr>
          <w:color w:val="1E2F46"/>
        </w:rPr>
        <w:t>Antica,</w:t>
      </w:r>
      <w:r>
        <w:rPr>
          <w:color w:val="1E2F46"/>
          <w:spacing w:val="-5"/>
        </w:rPr>
        <w:t> </w:t>
      </w:r>
      <w:r>
        <w:rPr>
          <w:color w:val="1E2F46"/>
        </w:rPr>
        <w:t>un’affascinante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40"/>
        </w:rPr>
        <w:t> </w:t>
      </w:r>
      <w:r>
        <w:rPr>
          <w:color w:val="1E2F46"/>
        </w:rPr>
        <w:t>nel centro storico di Napoli in cui mito e leggenda si mescolano a partire dalla nascita stessa della città, legata al ricordo della Sirena Partenope. Si attraverseranno</w:t>
      </w:r>
      <w:r>
        <w:rPr>
          <w:color w:val="1E2F46"/>
          <w:spacing w:val="40"/>
        </w:rPr>
        <w:t> </w:t>
      </w:r>
      <w:r>
        <w:rPr>
          <w:color w:val="1E2F46"/>
        </w:rPr>
        <w:t>venti secoli di storia percorrendo il cuore del centro antico della città, con la famosa strada Spaccanapoli, arteria pulsante della Napoli Antica. Il centro storico di</w:t>
      </w:r>
      <w:r>
        <w:rPr>
          <w:color w:val="1E2F46"/>
          <w:spacing w:val="40"/>
        </w:rPr>
        <w:t> </w:t>
      </w:r>
      <w:r>
        <w:rPr>
          <w:color w:val="1E2F46"/>
        </w:rPr>
        <w:t>Napoli testimonia l’evoluzione storico-artistica della città, dal suo primo insediamento di età greca fino alla città barocca. Strade, piazze, chiese ed i monumenti tutti,</w:t>
      </w:r>
      <w:r>
        <w:rPr>
          <w:color w:val="1E2F46"/>
          <w:spacing w:val="40"/>
        </w:rPr>
        <w:t> </w:t>
      </w:r>
      <w:r>
        <w:rPr>
          <w:color w:val="1E2F46"/>
        </w:rPr>
        <w:t>costituiscono uno scrigno di tesori artistici e storici di eccezionale portata. Durante la visita guidata, nel centro antico, potremo scoprire, riscoprire e visitare luoghi</w:t>
      </w:r>
      <w:r>
        <w:rPr>
          <w:color w:val="1E2F46"/>
          <w:spacing w:val="40"/>
        </w:rPr>
        <w:t> </w:t>
      </w:r>
      <w:r>
        <w:rPr>
          <w:color w:val="1E2F46"/>
        </w:rPr>
        <w:t>secolari</w:t>
      </w:r>
      <w:r>
        <w:rPr>
          <w:color w:val="1E2F46"/>
          <w:spacing w:val="-1"/>
        </w:rPr>
        <w:t> </w:t>
      </w:r>
      <w:r>
        <w:rPr>
          <w:color w:val="1E2F46"/>
        </w:rPr>
        <w:t>come la</w:t>
      </w:r>
      <w:r>
        <w:rPr>
          <w:color w:val="1E2F46"/>
          <w:spacing w:val="-1"/>
        </w:rPr>
        <w:t> </w:t>
      </w:r>
      <w:r>
        <w:rPr>
          <w:color w:val="1E2F46"/>
        </w:rPr>
        <w:t>Chiesa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Gesù</w:t>
      </w:r>
      <w:r>
        <w:rPr>
          <w:color w:val="1E2F46"/>
          <w:spacing w:val="-1"/>
        </w:rPr>
        <w:t> </w:t>
      </w:r>
      <w:r>
        <w:rPr>
          <w:color w:val="1E2F46"/>
        </w:rPr>
        <w:t>Nuovo, il</w:t>
      </w:r>
      <w:r>
        <w:rPr>
          <w:color w:val="1E2F46"/>
          <w:spacing w:val="-1"/>
        </w:rPr>
        <w:t> </w:t>
      </w:r>
      <w:r>
        <w:rPr>
          <w:color w:val="1E2F46"/>
        </w:rPr>
        <w:t>Complesso</w:t>
      </w:r>
      <w:r>
        <w:rPr>
          <w:color w:val="1E2F46"/>
          <w:spacing w:val="-1"/>
        </w:rPr>
        <w:t> </w:t>
      </w:r>
      <w:r>
        <w:rPr>
          <w:color w:val="1E2F46"/>
        </w:rPr>
        <w:t>Monastico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Santa</w:t>
      </w:r>
      <w:r>
        <w:rPr>
          <w:color w:val="1E2F46"/>
          <w:spacing w:val="-1"/>
        </w:rPr>
        <w:t> </w:t>
      </w:r>
      <w:r>
        <w:rPr>
          <w:color w:val="1E2F46"/>
        </w:rPr>
        <w:t>Chiara</w:t>
      </w:r>
      <w:r>
        <w:rPr>
          <w:color w:val="1E2F46"/>
          <w:spacing w:val="-1"/>
        </w:rPr>
        <w:t> </w:t>
      </w:r>
      <w:r>
        <w:rPr>
          <w:color w:val="1E2F46"/>
        </w:rPr>
        <w:t>e la</w:t>
      </w:r>
      <w:r>
        <w:rPr>
          <w:color w:val="1E2F46"/>
          <w:spacing w:val="-1"/>
        </w:rPr>
        <w:t> </w:t>
      </w:r>
      <w:r>
        <w:rPr>
          <w:color w:val="1E2F46"/>
        </w:rPr>
        <w:t>famosa</w:t>
      </w:r>
      <w:r>
        <w:rPr>
          <w:color w:val="1E2F46"/>
          <w:spacing w:val="-1"/>
        </w:rPr>
        <w:t> </w:t>
      </w:r>
      <w:r>
        <w:rPr>
          <w:color w:val="1E2F46"/>
        </w:rPr>
        <w:t>Cappella</w:t>
      </w:r>
      <w:r>
        <w:rPr>
          <w:color w:val="1E2F46"/>
          <w:spacing w:val="-1"/>
        </w:rPr>
        <w:t> </w:t>
      </w:r>
      <w:r>
        <w:rPr>
          <w:color w:val="1E2F46"/>
        </w:rPr>
        <w:t>Sansevero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custode del</w:t>
      </w:r>
      <w:r>
        <w:rPr>
          <w:color w:val="1E2F46"/>
          <w:spacing w:val="-1"/>
        </w:rPr>
        <w:t> </w:t>
      </w:r>
      <w:r>
        <w:rPr>
          <w:color w:val="1E2F46"/>
        </w:rPr>
        <w:t>Cristo</w:t>
      </w:r>
      <w:r>
        <w:rPr>
          <w:color w:val="1E2F46"/>
          <w:spacing w:val="-1"/>
        </w:rPr>
        <w:t> </w:t>
      </w:r>
      <w:r>
        <w:rPr>
          <w:color w:val="1E2F46"/>
        </w:rPr>
        <w:t>Velato.</w:t>
      </w:r>
      <w:r>
        <w:rPr>
          <w:color w:val="1E2F46"/>
          <w:spacing w:val="-1"/>
        </w:rPr>
        <w:t> </w:t>
      </w:r>
      <w:r>
        <w:rPr>
          <w:color w:val="1E2F46"/>
        </w:rPr>
        <w:t>Anche l’area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presepe</w:t>
      </w:r>
      <w:r>
        <w:rPr>
          <w:color w:val="1E2F46"/>
          <w:spacing w:val="40"/>
        </w:rPr>
        <w:t> </w:t>
      </w:r>
      <w:r>
        <w:rPr>
          <w:color w:val="1E2F46"/>
        </w:rPr>
        <w:t>napoletano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Gregorio</w:t>
      </w:r>
      <w:r>
        <w:rPr>
          <w:color w:val="1E2F46"/>
          <w:spacing w:val="-5"/>
        </w:rPr>
        <w:t> </w:t>
      </w:r>
      <w:r>
        <w:rPr>
          <w:color w:val="1E2F46"/>
        </w:rPr>
        <w:t>Armeno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oggetto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nostra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guidata,</w:t>
      </w:r>
      <w:r>
        <w:rPr>
          <w:color w:val="1E2F46"/>
          <w:spacing w:val="-4"/>
        </w:rPr>
        <w:t> </w:t>
      </w:r>
      <w:r>
        <w:rPr>
          <w:color w:val="1E2F46"/>
        </w:rPr>
        <w:t>senza</w:t>
      </w:r>
      <w:r>
        <w:rPr>
          <w:color w:val="1E2F46"/>
          <w:spacing w:val="-5"/>
        </w:rPr>
        <w:t> </w:t>
      </w:r>
      <w:r>
        <w:rPr>
          <w:color w:val="1E2F46"/>
        </w:rPr>
        <w:t>dimenticare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Duomo,</w:t>
      </w:r>
      <w:r>
        <w:rPr>
          <w:color w:val="1E2F46"/>
          <w:spacing w:val="-4"/>
        </w:rPr>
        <w:t> </w:t>
      </w:r>
      <w:r>
        <w:rPr>
          <w:color w:val="1E2F46"/>
        </w:rPr>
        <w:t>custode,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Cappella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Tesoro,</w:t>
      </w:r>
      <w:r>
        <w:rPr>
          <w:color w:val="1E2F46"/>
          <w:spacing w:val="-4"/>
        </w:rPr>
        <w:t> </w:t>
      </w:r>
      <w:r>
        <w:rPr>
          <w:color w:val="1E2F46"/>
        </w:rPr>
        <w:t>dell’ampolla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sangue</w:t>
      </w:r>
      <w:r>
        <w:rPr>
          <w:color w:val="1E2F46"/>
          <w:spacing w:val="40"/>
        </w:rPr>
        <w:t> </w:t>
      </w:r>
      <w:r>
        <w:rPr>
          <w:color w:val="1E2F46"/>
        </w:rPr>
        <w:t>di San Gennaro. Al termine trasferimento a Salerno, sistemazione in hotel, cena e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Ravello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Villa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Rufolo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Nocera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Superiore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Battistero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Ravello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Villa</w:t>
      </w:r>
      <w:r>
        <w:rPr>
          <w:color w:val="1E2F46"/>
          <w:spacing w:val="-4"/>
        </w:rPr>
        <w:t> </w:t>
      </w:r>
      <w:r>
        <w:rPr>
          <w:color w:val="1E2F46"/>
        </w:rPr>
        <w:t>Rufolo:</w:t>
      </w:r>
      <w:r>
        <w:rPr>
          <w:color w:val="1E2F46"/>
          <w:spacing w:val="-3"/>
        </w:rPr>
        <w:t> </w:t>
      </w:r>
      <w:r>
        <w:rPr>
          <w:color w:val="1E2F46"/>
        </w:rPr>
        <w:t>edificata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XIII</w:t>
      </w:r>
      <w:r>
        <w:rPr>
          <w:color w:val="1E2F46"/>
          <w:spacing w:val="-3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potente</w:t>
      </w:r>
      <w:r>
        <w:rPr>
          <w:color w:val="1E2F46"/>
          <w:spacing w:val="-3"/>
        </w:rPr>
        <w:t> </w:t>
      </w:r>
      <w:r>
        <w:rPr>
          <w:color w:val="1E2F46"/>
        </w:rPr>
        <w:t>famiglia</w:t>
      </w:r>
      <w:r>
        <w:rPr>
          <w:color w:val="1E2F46"/>
          <w:spacing w:val="-4"/>
        </w:rPr>
        <w:t> </w:t>
      </w:r>
      <w:r>
        <w:rPr>
          <w:color w:val="1E2F46"/>
        </w:rPr>
        <w:t>Rufolo,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4"/>
        </w:rPr>
        <w:t> </w:t>
      </w:r>
      <w:r>
        <w:rPr>
          <w:color w:val="1E2F46"/>
        </w:rPr>
        <w:t>Rufolo</w:t>
      </w:r>
      <w:r>
        <w:rPr>
          <w:color w:val="1E2F46"/>
          <w:spacing w:val="-4"/>
        </w:rPr>
        <w:t> </w:t>
      </w:r>
      <w:r>
        <w:rPr>
          <w:color w:val="1E2F46"/>
        </w:rPr>
        <w:t>rappresen-ta uno dei più straordinari esempi di architettura medievale della Costiera Amalfitana. La sua posizione strategica, affacciata sul Mar Tirreno, ne fece un simbolo di</w:t>
      </w:r>
      <w:r>
        <w:rPr>
          <w:color w:val="1E2F46"/>
          <w:spacing w:val="40"/>
        </w:rPr>
        <w:t> </w:t>
      </w:r>
      <w:r>
        <w:rPr>
          <w:color w:val="1E2F46"/>
        </w:rPr>
        <w:t>potere e prestigio. Nel 1880, Richard Wagner visitò Ravello e rimase incantato dai giardini della villa, trovando l’ispirazione per il giardino magico di Klingsor nel suo</w:t>
      </w:r>
      <w:r>
        <w:rPr>
          <w:color w:val="1E2F46"/>
          <w:spacing w:val="40"/>
        </w:rPr>
        <w:t> </w:t>
      </w:r>
      <w:r>
        <w:rPr>
          <w:color w:val="1E2F46"/>
        </w:rPr>
        <w:t>“Parsifal”.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allora, Villa</w:t>
      </w:r>
      <w:r>
        <w:rPr>
          <w:color w:val="1E2F46"/>
          <w:spacing w:val="-1"/>
        </w:rPr>
        <w:t> </w:t>
      </w:r>
      <w:r>
        <w:rPr>
          <w:color w:val="1E2F46"/>
        </w:rPr>
        <w:t>Rufolo</w:t>
      </w:r>
      <w:r>
        <w:rPr>
          <w:color w:val="1E2F46"/>
          <w:spacing w:val="-1"/>
        </w:rPr>
        <w:t> </w:t>
      </w:r>
      <w:r>
        <w:rPr>
          <w:color w:val="1E2F46"/>
        </w:rPr>
        <w:t>è indissolubilmente legata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musica</w:t>
      </w:r>
      <w:r>
        <w:rPr>
          <w:color w:val="1E2F46"/>
          <w:spacing w:val="-1"/>
        </w:rPr>
        <w:t> </w:t>
      </w:r>
      <w:r>
        <w:rPr>
          <w:color w:val="1E2F46"/>
        </w:rPr>
        <w:t>e alle arti.</w:t>
      </w:r>
      <w:r>
        <w:rPr>
          <w:color w:val="1E2F46"/>
          <w:spacing w:val="-1"/>
        </w:rPr>
        <w:t> </w:t>
      </w:r>
      <w:r>
        <w:rPr>
          <w:color w:val="1E2F46"/>
        </w:rPr>
        <w:t>Oggi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villa</w:t>
      </w:r>
      <w:r>
        <w:rPr>
          <w:color w:val="1E2F46"/>
          <w:spacing w:val="-1"/>
        </w:rPr>
        <w:t> </w:t>
      </w:r>
      <w:r>
        <w:rPr>
          <w:color w:val="1E2F46"/>
        </w:rPr>
        <w:t>è uno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monumenti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amati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Costa</w:t>
      </w:r>
      <w:r>
        <w:rPr>
          <w:color w:val="1E2F46"/>
          <w:spacing w:val="-1"/>
        </w:rPr>
        <w:t> </w:t>
      </w:r>
      <w:r>
        <w:rPr>
          <w:color w:val="1E2F46"/>
        </w:rPr>
        <w:t>d’Amalfi, sede del</w:t>
      </w:r>
      <w:r>
        <w:rPr>
          <w:color w:val="1E2F46"/>
          <w:spacing w:val="-1"/>
        </w:rPr>
        <w:t> </w:t>
      </w:r>
      <w:r>
        <w:rPr>
          <w:color w:val="1E2F46"/>
        </w:rPr>
        <w:t>Ravello</w:t>
      </w:r>
      <w:r>
        <w:rPr>
          <w:color w:val="1E2F46"/>
          <w:spacing w:val="40"/>
        </w:rPr>
        <w:t> </w:t>
      </w:r>
      <w:r>
        <w:rPr>
          <w:color w:val="1E2F46"/>
        </w:rPr>
        <w:t>Festival e meta di visitatori da tutto il mondo. Pranzo libero. Nel pomeriggio ingresso e visita guidata del Battistero di Nocera Inferiore: anticamente ritenuto un</w:t>
      </w:r>
      <w:r>
        <w:rPr>
          <w:color w:val="1E2F46"/>
          <w:spacing w:val="40"/>
        </w:rPr>
        <w:t> </w:t>
      </w:r>
      <w:r>
        <w:rPr>
          <w:color w:val="1E2F46"/>
        </w:rPr>
        <w:t>mausoleo o un tempio pagano convertito in chiesa, il Battistero Paleocristiano di Santa Maria Maggiore fu in realtà eretto nel VI sec. d.C., molto probabilmente dai</w:t>
      </w:r>
      <w:r>
        <w:rPr>
          <w:color w:val="1E2F46"/>
          <w:spacing w:val="40"/>
        </w:rPr>
        <w:t> </w:t>
      </w:r>
      <w:r>
        <w:rPr>
          <w:color w:val="1E2F46"/>
        </w:rPr>
        <w:t>bizantini al termine della guerra greco-gotica (535-553). Il battistero era forse affiancato da una Cattedrale, della quale i numerosi saggi archeologici condotti sinora</w:t>
      </w:r>
      <w:r>
        <w:rPr>
          <w:color w:val="1E2F46"/>
          <w:spacing w:val="40"/>
        </w:rPr>
        <w:t> </w:t>
      </w:r>
      <w:r>
        <w:rPr>
          <w:color w:val="1E2F46"/>
        </w:rPr>
        <w:t>non</w:t>
      </w:r>
      <w:r>
        <w:rPr>
          <w:color w:val="1E2F46"/>
          <w:spacing w:val="-3"/>
        </w:rPr>
        <w:t> </w:t>
      </w:r>
      <w:r>
        <w:rPr>
          <w:color w:val="1E2F46"/>
        </w:rPr>
        <w:t>hanno</w:t>
      </w:r>
      <w:r>
        <w:rPr>
          <w:color w:val="1E2F46"/>
          <w:spacing w:val="-3"/>
        </w:rPr>
        <w:t> </w:t>
      </w:r>
      <w:r>
        <w:rPr>
          <w:color w:val="1E2F46"/>
        </w:rPr>
        <w:t>rinvenuto</w:t>
      </w:r>
      <w:r>
        <w:rPr>
          <w:color w:val="1E2F46"/>
          <w:spacing w:val="-3"/>
        </w:rPr>
        <w:t> </w:t>
      </w:r>
      <w:r>
        <w:rPr>
          <w:color w:val="1E2F46"/>
        </w:rPr>
        <w:t>tracce.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seguito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soppressione</w:t>
      </w:r>
      <w:r>
        <w:rPr>
          <w:color w:val="1E2F46"/>
          <w:spacing w:val="-2"/>
        </w:rPr>
        <w:t> </w:t>
      </w:r>
      <w:r>
        <w:rPr>
          <w:color w:val="1E2F46"/>
        </w:rPr>
        <w:t>dell’antica</w:t>
      </w:r>
      <w:r>
        <w:rPr>
          <w:color w:val="1E2F46"/>
          <w:spacing w:val="-3"/>
        </w:rPr>
        <w:t> </w:t>
      </w:r>
      <w:r>
        <w:rPr>
          <w:color w:val="1E2F46"/>
        </w:rPr>
        <w:t>diocesi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Nuceria</w:t>
      </w:r>
      <w:r>
        <w:rPr>
          <w:color w:val="1E2F46"/>
          <w:spacing w:val="-3"/>
        </w:rPr>
        <w:t> </w:t>
      </w:r>
      <w:r>
        <w:rPr>
          <w:color w:val="1E2F46"/>
        </w:rPr>
        <w:t>(inizi</w:t>
      </w:r>
      <w:r>
        <w:rPr>
          <w:color w:val="1E2F46"/>
          <w:spacing w:val="-3"/>
        </w:rPr>
        <w:t> </w:t>
      </w:r>
      <w:r>
        <w:rPr>
          <w:color w:val="1E2F46"/>
        </w:rPr>
        <w:t>VII</w:t>
      </w:r>
      <w:r>
        <w:rPr>
          <w:color w:val="1E2F46"/>
          <w:spacing w:val="-2"/>
        </w:rPr>
        <w:t> </w:t>
      </w:r>
      <w:r>
        <w:rPr>
          <w:color w:val="1E2F46"/>
        </w:rPr>
        <w:t>sec),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battistero</w:t>
      </w:r>
      <w:r>
        <w:rPr>
          <w:color w:val="1E2F46"/>
          <w:spacing w:val="-3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trasformato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chiesa.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fonti</w:t>
      </w:r>
      <w:r>
        <w:rPr>
          <w:color w:val="1E2F46"/>
          <w:spacing w:val="-3"/>
        </w:rPr>
        <w:t> </w:t>
      </w:r>
      <w:r>
        <w:rPr>
          <w:color w:val="1E2F46"/>
        </w:rPr>
        <w:t>medievali,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an-tica</w:t>
      </w:r>
      <w:r>
        <w:rPr>
          <w:color w:val="1E2F46"/>
          <w:spacing w:val="-1"/>
        </w:rPr>
        <w:t> </w:t>
      </w:r>
      <w:r>
        <w:rPr>
          <w:color w:val="1E2F46"/>
        </w:rPr>
        <w:t>delle quali</w:t>
      </w:r>
      <w:r>
        <w:rPr>
          <w:color w:val="1E2F46"/>
          <w:spacing w:val="-1"/>
        </w:rPr>
        <w:t> </w:t>
      </w:r>
      <w:r>
        <w:rPr>
          <w:color w:val="1E2F46"/>
        </w:rPr>
        <w:t>risale all’841, presentano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monumento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-1"/>
        </w:rPr>
        <w:t> </w:t>
      </w:r>
      <w:r>
        <w:rPr>
          <w:color w:val="1E2F46"/>
        </w:rPr>
        <w:t>sua</w:t>
      </w:r>
      <w:r>
        <w:rPr>
          <w:color w:val="1E2F46"/>
          <w:spacing w:val="-1"/>
        </w:rPr>
        <w:t> </w:t>
      </w:r>
      <w:r>
        <w:rPr>
          <w:color w:val="1E2F46"/>
        </w:rPr>
        <w:t>veste di</w:t>
      </w:r>
      <w:r>
        <w:rPr>
          <w:color w:val="1E2F46"/>
          <w:spacing w:val="-1"/>
        </w:rPr>
        <w:t> </w:t>
      </w:r>
      <w:r>
        <w:rPr>
          <w:color w:val="1E2F46"/>
        </w:rPr>
        <w:t>chiesa</w:t>
      </w:r>
      <w:r>
        <w:rPr>
          <w:color w:val="1E2F46"/>
          <w:spacing w:val="-1"/>
        </w:rPr>
        <w:t> </w:t>
      </w:r>
      <w:r>
        <w:rPr>
          <w:color w:val="1E2F46"/>
        </w:rPr>
        <w:t>plebana</w:t>
      </w:r>
      <w:r>
        <w:rPr>
          <w:color w:val="1E2F46"/>
          <w:spacing w:val="-1"/>
        </w:rPr>
        <w:t> </w:t>
      </w:r>
      <w:r>
        <w:rPr>
          <w:color w:val="1E2F46"/>
        </w:rPr>
        <w:t>prima, e arcipretale poi, dipendente dall’Arcidiocesi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Salerno.</w:t>
      </w:r>
      <w:r>
        <w:rPr>
          <w:color w:val="1E2F46"/>
          <w:spacing w:val="-1"/>
        </w:rPr>
        <w:t> </w:t>
      </w:r>
      <w:r>
        <w:rPr>
          <w:color w:val="1E2F46"/>
        </w:rPr>
        <w:t>A partire dal</w:t>
      </w:r>
      <w:r>
        <w:rPr>
          <w:color w:val="1E2F46"/>
          <w:spacing w:val="40"/>
        </w:rPr>
        <w:t> </w:t>
      </w:r>
      <w:r>
        <w:rPr>
          <w:color w:val="1E2F46"/>
        </w:rPr>
        <w:t>basso</w:t>
      </w:r>
      <w:r>
        <w:rPr>
          <w:color w:val="1E2F46"/>
          <w:spacing w:val="-2"/>
        </w:rPr>
        <w:t> </w:t>
      </w:r>
      <w:r>
        <w:rPr>
          <w:color w:val="1E2F46"/>
        </w:rPr>
        <w:t>medioevo,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monumento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stato</w:t>
      </w:r>
      <w:r>
        <w:rPr>
          <w:color w:val="1E2F46"/>
          <w:spacing w:val="-2"/>
        </w:rPr>
        <w:t> </w:t>
      </w:r>
      <w:r>
        <w:rPr>
          <w:color w:val="1E2F46"/>
        </w:rPr>
        <w:t>interessato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numerosi</w:t>
      </w:r>
      <w:r>
        <w:rPr>
          <w:color w:val="1E2F46"/>
          <w:spacing w:val="-2"/>
        </w:rPr>
        <w:t> </w:t>
      </w:r>
      <w:r>
        <w:rPr>
          <w:color w:val="1E2F46"/>
        </w:rPr>
        <w:t>interventi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restauro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consolidamento,</w:t>
      </w:r>
      <w:r>
        <w:rPr>
          <w:color w:val="1E2F46"/>
          <w:spacing w:val="-1"/>
        </w:rPr>
        <w:t> </w:t>
      </w:r>
      <w:r>
        <w:rPr>
          <w:color w:val="1E2F46"/>
        </w:rPr>
        <w:t>tutt’ora</w:t>
      </w:r>
      <w:r>
        <w:rPr>
          <w:color w:val="1E2F46"/>
          <w:spacing w:val="-2"/>
        </w:rPr>
        <w:t> </w:t>
      </w:r>
      <w:r>
        <w:rPr>
          <w:color w:val="1E2F46"/>
        </w:rPr>
        <w:t>visibili</w:t>
      </w:r>
      <w:r>
        <w:rPr>
          <w:color w:val="1E2F46"/>
          <w:spacing w:val="-2"/>
        </w:rPr>
        <w:t> </w:t>
      </w:r>
      <w:r>
        <w:rPr>
          <w:color w:val="1E2F46"/>
        </w:rPr>
        <w:t>nella</w:t>
      </w:r>
      <w:r>
        <w:rPr>
          <w:color w:val="1E2F46"/>
          <w:spacing w:val="-2"/>
        </w:rPr>
        <w:t> </w:t>
      </w:r>
      <w:r>
        <w:rPr>
          <w:color w:val="1E2F46"/>
        </w:rPr>
        <w:t>muratura</w:t>
      </w:r>
      <w:r>
        <w:rPr>
          <w:color w:val="1E2F46"/>
          <w:spacing w:val="-2"/>
        </w:rPr>
        <w:t> </w:t>
      </w:r>
      <w:r>
        <w:rPr>
          <w:color w:val="1E2F46"/>
        </w:rPr>
        <w:t>perimetrale,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però</w:t>
      </w:r>
      <w:r>
        <w:rPr>
          <w:color w:val="1E2F46"/>
          <w:spacing w:val="-2"/>
        </w:rPr>
        <w:t> </w:t>
      </w:r>
      <w:r>
        <w:rPr>
          <w:color w:val="1E2F46"/>
        </w:rPr>
        <w:t>non</w:t>
      </w:r>
      <w:r>
        <w:rPr>
          <w:color w:val="1E2F46"/>
          <w:spacing w:val="-2"/>
        </w:rPr>
        <w:t> </w:t>
      </w:r>
      <w:r>
        <w:rPr>
          <w:color w:val="1E2F46"/>
        </w:rPr>
        <w:t>ne</w:t>
      </w:r>
      <w:r>
        <w:rPr>
          <w:color w:val="1E2F46"/>
          <w:spacing w:val="40"/>
        </w:rPr>
        <w:t> </w:t>
      </w:r>
      <w:r>
        <w:rPr>
          <w:color w:val="1E2F46"/>
        </w:rPr>
        <w:t>hanno</w:t>
      </w:r>
      <w:r>
        <w:rPr>
          <w:color w:val="1E2F46"/>
          <w:spacing w:val="-4"/>
        </w:rPr>
        <w:t> </w:t>
      </w:r>
      <w:r>
        <w:rPr>
          <w:color w:val="1E2F46"/>
        </w:rPr>
        <w:t>stravolto</w:t>
      </w:r>
      <w:r>
        <w:rPr>
          <w:color w:val="1E2F46"/>
          <w:spacing w:val="-4"/>
        </w:rPr>
        <w:t> </w:t>
      </w:r>
      <w:r>
        <w:rPr>
          <w:color w:val="1E2F46"/>
        </w:rPr>
        <w:t>l’originaria</w:t>
      </w:r>
      <w:r>
        <w:rPr>
          <w:color w:val="1E2F46"/>
          <w:spacing w:val="-4"/>
        </w:rPr>
        <w:t> </w:t>
      </w:r>
      <w:r>
        <w:rPr>
          <w:color w:val="1E2F46"/>
        </w:rPr>
        <w:t>struttura,</w:t>
      </w:r>
      <w:r>
        <w:rPr>
          <w:color w:val="1E2F46"/>
          <w:spacing w:val="-3"/>
        </w:rPr>
        <w:t> </w:t>
      </w:r>
      <w:r>
        <w:rPr>
          <w:color w:val="1E2F46"/>
        </w:rPr>
        <w:t>lasciano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struttura</w:t>
      </w:r>
      <w:r>
        <w:rPr>
          <w:color w:val="1E2F46"/>
          <w:spacing w:val="-4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fascino</w:t>
      </w:r>
      <w:r>
        <w:rPr>
          <w:color w:val="1E2F46"/>
          <w:spacing w:val="-4"/>
        </w:rPr>
        <w:t> </w:t>
      </w:r>
      <w:r>
        <w:rPr>
          <w:color w:val="1E2F46"/>
        </w:rPr>
        <w:t>misterioso.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Capodanno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musica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vivo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spettacolo dei Fuochi d’Artificio con vista mare. Pernottamento</w:t>
      </w:r>
    </w:p>
    <w:p>
      <w:pPr>
        <w:pStyle w:val="BodyText"/>
        <w:spacing w:before="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Salerno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Luminarie</w:t>
      </w:r>
    </w:p>
    <w:p>
      <w:pPr>
        <w:pStyle w:val="BodyText"/>
        <w:spacing w:line="235" w:lineRule="auto" w:before="1"/>
        <w:ind w:left="141" w:right="90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mattinata</w:t>
      </w:r>
      <w:r>
        <w:rPr>
          <w:color w:val="1E2F46"/>
          <w:spacing w:val="-2"/>
        </w:rPr>
        <w:t> </w:t>
      </w:r>
      <w:r>
        <w:rPr>
          <w:color w:val="1E2F46"/>
        </w:rPr>
        <w:t>relax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possibilità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ascoltare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Santa</w:t>
      </w:r>
      <w:r>
        <w:rPr>
          <w:color w:val="1E2F46"/>
          <w:spacing w:val="-2"/>
        </w:rPr>
        <w:t> </w:t>
      </w:r>
      <w:r>
        <w:rPr>
          <w:color w:val="1E2F46"/>
        </w:rPr>
        <w:t>Messa</w:t>
      </w:r>
      <w:r>
        <w:rPr>
          <w:color w:val="1E2F46"/>
          <w:spacing w:val="-2"/>
        </w:rPr>
        <w:t> </w:t>
      </w:r>
      <w:r>
        <w:rPr>
          <w:color w:val="1E2F46"/>
        </w:rPr>
        <w:t>o</w:t>
      </w:r>
      <w:r>
        <w:rPr>
          <w:color w:val="1E2F46"/>
          <w:spacing w:val="-2"/>
        </w:rPr>
        <w:t> </w:t>
      </w:r>
      <w:r>
        <w:rPr>
          <w:color w:val="1E2F46"/>
        </w:rPr>
        <w:t>passeggiata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centro.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pomeriggio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Salerno:</w:t>
      </w:r>
      <w:r>
        <w:rPr>
          <w:color w:val="1E2F46"/>
          <w:spacing w:val="40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tour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cuore</w:t>
      </w:r>
      <w:r>
        <w:rPr>
          <w:color w:val="1E2F46"/>
          <w:spacing w:val="-1"/>
        </w:rPr>
        <w:t> </w:t>
      </w:r>
      <w:r>
        <w:rPr>
          <w:color w:val="1E2F46"/>
        </w:rPr>
        <w:t>pulsante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Salerno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emozionante</w:t>
      </w:r>
      <w:r>
        <w:rPr>
          <w:color w:val="1E2F46"/>
          <w:spacing w:val="-1"/>
        </w:rPr>
        <w:t> </w:t>
      </w:r>
      <w:r>
        <w:rPr>
          <w:color w:val="1E2F46"/>
        </w:rPr>
        <w:t>walking</w:t>
      </w:r>
      <w:r>
        <w:rPr>
          <w:color w:val="1E2F46"/>
          <w:spacing w:val="-1"/>
        </w:rPr>
        <w:t> </w:t>
      </w:r>
      <w:r>
        <w:rPr>
          <w:color w:val="1E2F46"/>
        </w:rPr>
        <w:t>tour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centro</w:t>
      </w:r>
      <w:r>
        <w:rPr>
          <w:color w:val="1E2F46"/>
          <w:spacing w:val="-2"/>
        </w:rPr>
        <w:t> </w:t>
      </w:r>
      <w:r>
        <w:rPr>
          <w:color w:val="1E2F46"/>
        </w:rPr>
        <w:t>storico.</w:t>
      </w:r>
      <w:r>
        <w:rPr>
          <w:color w:val="1E2F46"/>
          <w:spacing w:val="-2"/>
        </w:rPr>
        <w:t> </w:t>
      </w:r>
      <w:r>
        <w:rPr>
          <w:color w:val="1E2F46"/>
        </w:rPr>
        <w:t>Scopri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millenaria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questa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affacciata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Costiera</w:t>
      </w:r>
      <w:r>
        <w:rPr>
          <w:color w:val="1E2F46"/>
          <w:spacing w:val="-2"/>
        </w:rPr>
        <w:t> </w:t>
      </w:r>
      <w:r>
        <w:rPr>
          <w:color w:val="1E2F46"/>
        </w:rPr>
        <w:t>Amalfita-na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Cilento.</w:t>
      </w:r>
      <w:r>
        <w:rPr>
          <w:color w:val="1E2F46"/>
          <w:spacing w:val="-1"/>
        </w:rPr>
        <w:t> </w:t>
      </w:r>
      <w:r>
        <w:rPr>
          <w:color w:val="1E2F46"/>
        </w:rPr>
        <w:t>Passeggiando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vicoli, scoprirai</w:t>
      </w:r>
      <w:r>
        <w:rPr>
          <w:color w:val="1E2F46"/>
          <w:spacing w:val="-1"/>
        </w:rPr>
        <w:t> </w:t>
      </w:r>
      <w:r>
        <w:rPr>
          <w:color w:val="1E2F46"/>
        </w:rPr>
        <w:t>le meraviglie monumentali</w:t>
      </w:r>
      <w:r>
        <w:rPr>
          <w:color w:val="1E2F46"/>
          <w:spacing w:val="-1"/>
        </w:rPr>
        <w:t> </w:t>
      </w:r>
      <w:r>
        <w:rPr>
          <w:color w:val="1E2F46"/>
        </w:rPr>
        <w:t>che raccontano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passato</w:t>
      </w:r>
      <w:r>
        <w:rPr>
          <w:color w:val="1E2F46"/>
          <w:spacing w:val="-1"/>
        </w:rPr>
        <w:t> </w:t>
      </w:r>
      <w:r>
        <w:rPr>
          <w:color w:val="1E2F46"/>
        </w:rPr>
        <w:t>affascinante di</w:t>
      </w:r>
      <w:r>
        <w:rPr>
          <w:color w:val="1E2F46"/>
          <w:spacing w:val="-1"/>
        </w:rPr>
        <w:t> </w:t>
      </w:r>
      <w:r>
        <w:rPr>
          <w:color w:val="1E2F46"/>
        </w:rPr>
        <w:t>Salerno, come la</w:t>
      </w:r>
      <w:r>
        <w:rPr>
          <w:color w:val="1E2F46"/>
          <w:spacing w:val="-1"/>
        </w:rPr>
        <w:t> </w:t>
      </w:r>
      <w:r>
        <w:rPr>
          <w:color w:val="1E2F46"/>
        </w:rPr>
        <w:t>Cattedrale di</w:t>
      </w:r>
      <w:r>
        <w:rPr>
          <w:color w:val="1E2F46"/>
          <w:spacing w:val="-1"/>
        </w:rPr>
        <w:t> </w:t>
      </w:r>
      <w:r>
        <w:rPr>
          <w:color w:val="1E2F46"/>
        </w:rPr>
        <w:t>San</w:t>
      </w:r>
      <w:r>
        <w:rPr>
          <w:color w:val="1E2F46"/>
          <w:spacing w:val="-1"/>
        </w:rPr>
        <w:t> </w:t>
      </w:r>
      <w:r>
        <w:rPr>
          <w:color w:val="1E2F46"/>
        </w:rPr>
        <w:t>Matteo, un</w:t>
      </w:r>
      <w:r>
        <w:rPr>
          <w:color w:val="1E2F46"/>
          <w:spacing w:val="40"/>
        </w:rPr>
        <w:t> </w:t>
      </w:r>
      <w:r>
        <w:rPr>
          <w:color w:val="1E2F46"/>
        </w:rPr>
        <w:t>capolavoro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arabo-normanna,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cripta</w:t>
      </w:r>
      <w:r>
        <w:rPr>
          <w:color w:val="1E2F46"/>
          <w:spacing w:val="-5"/>
        </w:rPr>
        <w:t> </w:t>
      </w:r>
      <w:r>
        <w:rPr>
          <w:color w:val="1E2F46"/>
        </w:rPr>
        <w:t>barocca.</w:t>
      </w:r>
      <w:r>
        <w:rPr>
          <w:color w:val="1E2F46"/>
          <w:spacing w:val="-5"/>
        </w:rPr>
        <w:t> </w:t>
      </w:r>
      <w:r>
        <w:rPr>
          <w:color w:val="1E2F46"/>
        </w:rPr>
        <w:t>Fondata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romani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prosperata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Medioevo,</w:t>
      </w:r>
      <w:r>
        <w:rPr>
          <w:color w:val="1E2F46"/>
          <w:spacing w:val="-4"/>
        </w:rPr>
        <w:t> </w:t>
      </w:r>
      <w:r>
        <w:rPr>
          <w:color w:val="1E2F46"/>
        </w:rPr>
        <w:t>Salerno</w:t>
      </w:r>
      <w:r>
        <w:rPr>
          <w:color w:val="1E2F46"/>
          <w:spacing w:val="-5"/>
        </w:rPr>
        <w:t> </w:t>
      </w:r>
      <w:r>
        <w:rPr>
          <w:color w:val="1E2F46"/>
        </w:rPr>
        <w:t>ti</w:t>
      </w:r>
      <w:r>
        <w:rPr>
          <w:color w:val="1E2F46"/>
          <w:spacing w:val="-5"/>
        </w:rPr>
        <w:t> </w:t>
      </w:r>
      <w:r>
        <w:rPr>
          <w:color w:val="1E2F46"/>
        </w:rPr>
        <w:t>sorprenderà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tradizione</w:t>
      </w:r>
      <w:r>
        <w:rPr>
          <w:color w:val="1E2F46"/>
          <w:spacing w:val="40"/>
        </w:rPr>
        <w:t> </w:t>
      </w:r>
      <w:r>
        <w:rPr>
          <w:color w:val="1E2F46"/>
        </w:rPr>
        <w:t>e il suo patrimonio storico. Tempo libero per poter assistere alle bellissime luminarie che colorano tutta la città. Al termine, rientro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Paestum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caseificio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partenza per la visita guidata degli scavi di Paestum inclusa la sessione recentemente aperta delle Tombe pestane. Il sito archeologico di</w:t>
      </w:r>
      <w:r>
        <w:rPr>
          <w:color w:val="1E2F46"/>
          <w:spacing w:val="40"/>
        </w:rPr>
        <w:t> </w:t>
      </w:r>
      <w:r>
        <w:rPr>
          <w:color w:val="1E2F46"/>
        </w:rPr>
        <w:t>Paestum,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1998</w:t>
      </w:r>
      <w:r>
        <w:rPr>
          <w:color w:val="1E2F46"/>
          <w:spacing w:val="-4"/>
        </w:rPr>
        <w:t> </w:t>
      </w:r>
      <w:r>
        <w:rPr>
          <w:color w:val="1E2F46"/>
        </w:rPr>
        <w:t>Patrimonio</w:t>
      </w:r>
      <w:r>
        <w:rPr>
          <w:color w:val="1E2F46"/>
          <w:spacing w:val="-5"/>
        </w:rPr>
        <w:t> </w:t>
      </w:r>
      <w:r>
        <w:rPr>
          <w:color w:val="1E2F46"/>
        </w:rPr>
        <w:t>Unesco,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luogo</w:t>
      </w:r>
      <w:r>
        <w:rPr>
          <w:color w:val="1E2F46"/>
          <w:spacing w:val="-5"/>
        </w:rPr>
        <w:t> </w:t>
      </w:r>
      <w:r>
        <w:rPr>
          <w:color w:val="1E2F46"/>
        </w:rPr>
        <w:t>unico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mondo,</w:t>
      </w:r>
      <w:r>
        <w:rPr>
          <w:color w:val="1E2F46"/>
          <w:spacing w:val="-4"/>
        </w:rPr>
        <w:t> </w:t>
      </w:r>
      <w:r>
        <w:rPr>
          <w:color w:val="1E2F46"/>
        </w:rPr>
        <w:t>ammirato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riprodotto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artisti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intellettuali</w:t>
      </w:r>
      <w:r>
        <w:rPr>
          <w:color w:val="1E2F46"/>
          <w:spacing w:val="-5"/>
        </w:rPr>
        <w:t> </w:t>
      </w:r>
      <w:r>
        <w:rPr>
          <w:color w:val="1E2F46"/>
        </w:rPr>
        <w:t>negli</w:t>
      </w:r>
      <w:r>
        <w:rPr>
          <w:color w:val="1E2F46"/>
          <w:spacing w:val="-5"/>
        </w:rPr>
        <w:t> </w:t>
      </w:r>
      <w:r>
        <w:rPr>
          <w:color w:val="1E2F46"/>
        </w:rPr>
        <w:t>ultimi</w:t>
      </w:r>
      <w:r>
        <w:rPr>
          <w:color w:val="1E2F46"/>
          <w:spacing w:val="-5"/>
        </w:rPr>
        <w:t> </w:t>
      </w:r>
      <w:r>
        <w:rPr>
          <w:color w:val="1E2F46"/>
        </w:rPr>
        <w:t>tre</w:t>
      </w:r>
      <w:r>
        <w:rPr>
          <w:color w:val="1E2F46"/>
          <w:spacing w:val="-4"/>
        </w:rPr>
        <w:t> </w:t>
      </w:r>
      <w:r>
        <w:rPr>
          <w:color w:val="1E2F46"/>
        </w:rPr>
        <w:t>secoli.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trasferi-mento in un noto caseificio che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offre</w:t>
      </w:r>
      <w:r>
        <w:rPr>
          <w:color w:val="1E2F46"/>
          <w:spacing w:val="-7"/>
        </w:rPr>
        <w:t> </w:t>
      </w:r>
      <w:r>
        <w:rPr>
          <w:color w:val="1E2F46"/>
        </w:rPr>
        <w:t>un’esperienza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tutto</w:t>
      </w:r>
      <w:r>
        <w:rPr>
          <w:color w:val="1E2F46"/>
          <w:spacing w:val="-8"/>
        </w:rPr>
        <w:t> </w:t>
      </w:r>
      <w:r>
        <w:rPr>
          <w:color w:val="1E2F46"/>
        </w:rPr>
        <w:t>tondo</w:t>
      </w:r>
      <w:r>
        <w:rPr>
          <w:color w:val="1E2F46"/>
          <w:spacing w:val="-8"/>
        </w:rPr>
        <w:t> </w:t>
      </w:r>
      <w:r>
        <w:rPr>
          <w:color w:val="1E2F46"/>
        </w:rPr>
        <w:t>dell’azienda: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7"/>
        </w:rPr>
        <w:t> </w:t>
      </w:r>
      <w:r>
        <w:rPr>
          <w:color w:val="1E2F46"/>
        </w:rPr>
        <w:t>tappe</w:t>
      </w:r>
      <w:r>
        <w:rPr>
          <w:color w:val="1E2F46"/>
          <w:spacing w:val="-7"/>
        </w:rPr>
        <w:t> </w:t>
      </w:r>
      <w:r>
        <w:rPr>
          <w:color w:val="1E2F46"/>
        </w:rPr>
        <w:t>prevedono,</w:t>
      </w:r>
      <w:r>
        <w:rPr>
          <w:color w:val="1E2F46"/>
          <w:spacing w:val="-7"/>
        </w:rPr>
        <w:t> </w:t>
      </w:r>
      <w:r>
        <w:rPr>
          <w:color w:val="1E2F46"/>
        </w:rPr>
        <w:t>infatti,</w:t>
      </w:r>
      <w:r>
        <w:rPr>
          <w:color w:val="1E2F46"/>
          <w:spacing w:val="-7"/>
        </w:rPr>
        <w:t> </w:t>
      </w:r>
      <w:r>
        <w:rPr>
          <w:color w:val="1E2F46"/>
        </w:rPr>
        <w:t>l’osservazione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8"/>
        </w:rPr>
        <w:t> </w:t>
      </w:r>
      <w:r>
        <w:rPr>
          <w:color w:val="1E2F46"/>
        </w:rPr>
        <w:t>lavorazione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8"/>
        </w:rPr>
        <w:t> </w:t>
      </w:r>
      <w:r>
        <w:rPr>
          <w:color w:val="1E2F46"/>
        </w:rPr>
        <w:t>mozzarella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la</w:t>
      </w:r>
      <w:r>
        <w:rPr>
          <w:color w:val="1E2F46"/>
          <w:spacing w:val="-8"/>
        </w:rPr>
        <w:t> </w:t>
      </w:r>
      <w:r>
        <w:rPr>
          <w:color w:val="1E2F46"/>
        </w:rPr>
        <w:t>visita</w:t>
      </w:r>
      <w:r>
        <w:rPr>
          <w:color w:val="1E2F46"/>
          <w:spacing w:val="-8"/>
        </w:rPr>
        <w:t> </w:t>
      </w:r>
      <w:r>
        <w:rPr>
          <w:color w:val="1E2F46"/>
        </w:rPr>
        <w:t>dell’allevamento</w:t>
      </w:r>
      <w:r>
        <w:rPr>
          <w:color w:val="1E2F46"/>
          <w:spacing w:val="-8"/>
        </w:rPr>
        <w:t> </w:t>
      </w:r>
      <w:r>
        <w:rPr>
          <w:color w:val="1E2F46"/>
        </w:rPr>
        <w:t>delle</w:t>
      </w:r>
      <w:r>
        <w:rPr>
          <w:color w:val="1E2F46"/>
          <w:spacing w:val="-7"/>
        </w:rPr>
        <w:t> </w:t>
      </w:r>
      <w:r>
        <w:rPr>
          <w:color w:val="1E2F46"/>
        </w:rPr>
        <w:t>bufale,</w:t>
      </w:r>
      <w:r>
        <w:rPr>
          <w:color w:val="1E2F46"/>
          <w:spacing w:val="-7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Museo della civiltà contadina e della Bottega della pelle. Degustazione della mozzarella e possibilità di acquisto. Partenza per il rientro in sede</w:t>
      </w:r>
    </w:p>
    <w:p>
      <w:pPr>
        <w:pStyle w:val="BodyText"/>
        <w:spacing w:before="186"/>
      </w:pPr>
    </w:p>
    <w:p>
      <w:pPr>
        <w:spacing w:before="0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2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0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69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3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1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797" w:right="643" w:firstLine="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2026-10-05T10:32:57Z</dcterms:created>
  <dcterms:modified xsi:type="dcterms:W3CDTF">2026-10-05T10:32:57Z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