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A FIRENZE </w:t>
      </w:r>
      <w:r>
        <w:rPr>
          <w:color w:val="FFFDF0"/>
          <w:spacing w:val="-2"/>
        </w:rPr>
        <w:t>HOTEL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TOSCANA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FIGLINE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1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810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Toscana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Figline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Galleria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degli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Uffizi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378" w:space="968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134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157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2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18"/>
        </w:rPr>
        <w:t> </w:t>
      </w:r>
      <w:r>
        <w:rPr>
          <w:color w:val="94E000"/>
        </w:rPr>
        <w:t>A</w:t>
      </w:r>
      <w:r>
        <w:rPr>
          <w:color w:val="94E000"/>
          <w:spacing w:val="19"/>
        </w:rPr>
        <w:t> </w:t>
      </w:r>
      <w:r>
        <w:rPr>
          <w:color w:val="94E000"/>
        </w:rPr>
        <w:t>FIRENZE</w:t>
      </w:r>
      <w:r>
        <w:rPr>
          <w:color w:val="94E000"/>
          <w:spacing w:val="18"/>
        </w:rPr>
        <w:t> </w:t>
      </w:r>
      <w:r>
        <w:rPr>
          <w:color w:val="94E000"/>
        </w:rPr>
        <w:t>HOTEL</w:t>
      </w:r>
      <w:r>
        <w:rPr>
          <w:color w:val="94E000"/>
          <w:spacing w:val="19"/>
        </w:rPr>
        <w:t> </w:t>
      </w:r>
      <w:r>
        <w:rPr>
          <w:color w:val="94E000"/>
        </w:rPr>
        <w:t>TOSCANA</w:t>
      </w:r>
      <w:r>
        <w:rPr>
          <w:color w:val="94E000"/>
          <w:spacing w:val="19"/>
        </w:rPr>
        <w:t> </w:t>
      </w:r>
      <w:r>
        <w:rPr>
          <w:color w:val="94E000"/>
          <w:spacing w:val="-2"/>
        </w:rPr>
        <w:t>FIGLINE</w:t>
      </w:r>
    </w:p>
    <w:p>
      <w:pPr>
        <w:pStyle w:val="BodyText"/>
        <w:spacing w:before="18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Greve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Chianti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Castellina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Chianti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Figline</w:t>
      </w:r>
    </w:p>
    <w:p>
      <w:pPr>
        <w:pStyle w:val="BodyText"/>
        <w:spacing w:line="235" w:lineRule="auto" w:before="1"/>
        <w:ind w:left="141" w:right="226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Toscana.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Greve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Chianti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Castellina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Chianti,</w:t>
      </w:r>
      <w:r>
        <w:rPr>
          <w:color w:val="1E2F46"/>
          <w:spacing w:val="-7"/>
        </w:rPr>
        <w:t> </w:t>
      </w:r>
      <w:r>
        <w:rPr>
          <w:color w:val="1E2F46"/>
        </w:rPr>
        <w:t>due</w:t>
      </w:r>
      <w:r>
        <w:rPr>
          <w:color w:val="1E2F46"/>
          <w:spacing w:val="-7"/>
        </w:rPr>
        <w:t> </w:t>
      </w:r>
      <w:r>
        <w:rPr>
          <w:color w:val="1E2F46"/>
        </w:rPr>
        <w:t>tra</w:t>
      </w:r>
      <w:r>
        <w:rPr>
          <w:color w:val="1E2F46"/>
          <w:spacing w:val="-8"/>
        </w:rPr>
        <w:t> </w:t>
      </w:r>
      <w:r>
        <w:rPr>
          <w:color w:val="1E2F46"/>
        </w:rPr>
        <w:t>i</w:t>
      </w:r>
      <w:r>
        <w:rPr>
          <w:color w:val="1E2F46"/>
          <w:spacing w:val="-7"/>
        </w:rPr>
        <w:t> </w:t>
      </w:r>
      <w:r>
        <w:rPr>
          <w:color w:val="1E2F46"/>
        </w:rPr>
        <w:t>borghi</w:t>
      </w:r>
      <w:r>
        <w:rPr>
          <w:color w:val="1E2F46"/>
          <w:spacing w:val="-8"/>
        </w:rPr>
        <w:t> </w:t>
      </w:r>
      <w:r>
        <w:rPr>
          <w:color w:val="1E2F46"/>
        </w:rPr>
        <w:t>più</w:t>
      </w:r>
      <w:r>
        <w:rPr>
          <w:color w:val="1E2F46"/>
          <w:spacing w:val="-8"/>
        </w:rPr>
        <w:t> </w:t>
      </w:r>
      <w:r>
        <w:rPr>
          <w:color w:val="1E2F46"/>
        </w:rPr>
        <w:t>caratteristici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rappresentativi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questo</w:t>
      </w:r>
      <w:r>
        <w:rPr>
          <w:color w:val="1E2F46"/>
          <w:spacing w:val="-8"/>
        </w:rPr>
        <w:t> </w:t>
      </w:r>
      <w:r>
        <w:rPr>
          <w:color w:val="1E2F46"/>
        </w:rPr>
        <w:t>celebre</w:t>
      </w:r>
      <w:r>
        <w:rPr>
          <w:color w:val="1E2F46"/>
          <w:spacing w:val="-7"/>
        </w:rPr>
        <w:t> </w:t>
      </w:r>
      <w:r>
        <w:rPr>
          <w:color w:val="1E2F46"/>
        </w:rPr>
        <w:t>territorio</w:t>
      </w:r>
      <w:r>
        <w:rPr>
          <w:color w:val="1E2F46"/>
          <w:spacing w:val="-8"/>
        </w:rPr>
        <w:t> </w:t>
      </w:r>
      <w:r>
        <w:rPr>
          <w:color w:val="1E2F46"/>
        </w:rPr>
        <w:t>toscano.</w:t>
      </w:r>
      <w:r>
        <w:rPr>
          <w:color w:val="1E2F46"/>
          <w:spacing w:val="-7"/>
        </w:rPr>
        <w:t> </w:t>
      </w:r>
      <w:r>
        <w:rPr>
          <w:color w:val="1E2F46"/>
        </w:rPr>
        <w:t>L’itinerario</w:t>
      </w:r>
      <w:r>
        <w:rPr>
          <w:color w:val="1E2F46"/>
          <w:spacing w:val="-8"/>
        </w:rPr>
        <w:t> </w:t>
      </w:r>
      <w:r>
        <w:rPr>
          <w:color w:val="1E2F46"/>
        </w:rPr>
        <w:t>condurrà</w:t>
      </w:r>
      <w:r>
        <w:rPr>
          <w:color w:val="1E2F46"/>
          <w:spacing w:val="-8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piazze</w:t>
      </w:r>
      <w:r>
        <w:rPr>
          <w:color w:val="1E2F46"/>
          <w:spacing w:val="-7"/>
        </w:rPr>
        <w:t> </w:t>
      </w:r>
      <w:r>
        <w:rPr>
          <w:color w:val="1E2F46"/>
        </w:rPr>
        <w:t>storiche,</w:t>
      </w:r>
      <w:r>
        <w:rPr>
          <w:color w:val="1E2F46"/>
          <w:spacing w:val="-7"/>
        </w:rPr>
        <w:t> </w:t>
      </w:r>
      <w:r>
        <w:rPr>
          <w:color w:val="1E2F46"/>
        </w:rPr>
        <w:t>vicoli</w:t>
      </w:r>
      <w:r>
        <w:rPr>
          <w:color w:val="1E2F46"/>
          <w:spacing w:val="-8"/>
        </w:rPr>
        <w:t> </w:t>
      </w:r>
      <w:r>
        <w:rPr>
          <w:color w:val="1E2F46"/>
        </w:rPr>
        <w:t>pittoreschi,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portici,</w:t>
      </w:r>
    </w:p>
    <w:p>
      <w:pPr>
        <w:pStyle w:val="BodyText"/>
        <w:spacing w:line="235" w:lineRule="auto" w:before="1"/>
        <w:ind w:left="141" w:right="50"/>
      </w:pPr>
      <w:r>
        <w:rPr>
          <w:color w:val="1E2F46"/>
        </w:rPr>
        <w:t>botteghe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suggestivi</w:t>
      </w:r>
      <w:r>
        <w:rPr>
          <w:color w:val="1E2F46"/>
          <w:spacing w:val="-4"/>
        </w:rPr>
        <w:t> </w:t>
      </w:r>
      <w:r>
        <w:rPr>
          <w:color w:val="1E2F46"/>
        </w:rPr>
        <w:t>panorami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colline,</w:t>
      </w:r>
      <w:r>
        <w:rPr>
          <w:color w:val="1E2F46"/>
          <w:spacing w:val="-3"/>
        </w:rPr>
        <w:t> </w:t>
      </w:r>
      <w:r>
        <w:rPr>
          <w:color w:val="1E2F46"/>
        </w:rPr>
        <w:t>vigneti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oliveti,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contesto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grande</w:t>
      </w:r>
      <w:r>
        <w:rPr>
          <w:color w:val="1E2F46"/>
          <w:spacing w:val="-3"/>
        </w:rPr>
        <w:t> </w:t>
      </w:r>
      <w:r>
        <w:rPr>
          <w:color w:val="1E2F46"/>
        </w:rPr>
        <w:t>fascino</w:t>
      </w:r>
      <w:r>
        <w:rPr>
          <w:color w:val="1E2F46"/>
          <w:spacing w:val="-4"/>
        </w:rPr>
        <w:t> </w:t>
      </w:r>
      <w:r>
        <w:rPr>
          <w:color w:val="1E2F46"/>
        </w:rPr>
        <w:t>paesaggistico.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permetterà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apprezzare</w:t>
      </w:r>
      <w:r>
        <w:rPr>
          <w:color w:val="1E2F46"/>
          <w:spacing w:val="-3"/>
        </w:rPr>
        <w:t> </w:t>
      </w:r>
      <w:r>
        <w:rPr>
          <w:color w:val="1E2F46"/>
        </w:rPr>
        <w:t>l’atmosfera</w:t>
      </w:r>
      <w:r>
        <w:rPr>
          <w:color w:val="1E2F46"/>
          <w:spacing w:val="-4"/>
        </w:rPr>
        <w:t> </w:t>
      </w:r>
      <w:r>
        <w:rPr>
          <w:color w:val="1E2F46"/>
        </w:rPr>
        <w:t>autentica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Chianti,</w:t>
      </w:r>
      <w:r>
        <w:rPr>
          <w:color w:val="1E2F46"/>
          <w:spacing w:val="-4"/>
        </w:rPr>
        <w:t> </w:t>
      </w:r>
      <w:r>
        <w:rPr>
          <w:color w:val="1E2F46"/>
        </w:rPr>
        <w:t>terra</w:t>
      </w:r>
      <w:r>
        <w:rPr>
          <w:color w:val="1E2F46"/>
          <w:spacing w:val="-5"/>
        </w:rPr>
        <w:t> </w:t>
      </w:r>
      <w:r>
        <w:rPr>
          <w:color w:val="1E2F46"/>
        </w:rPr>
        <w:t>profondamente</w:t>
      </w:r>
      <w:r>
        <w:rPr>
          <w:color w:val="1E2F46"/>
          <w:spacing w:val="-4"/>
        </w:rPr>
        <w:t> </w:t>
      </w:r>
      <w:r>
        <w:rPr>
          <w:color w:val="1E2F46"/>
        </w:rPr>
        <w:t>legata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tradizione</w:t>
      </w:r>
      <w:r>
        <w:rPr>
          <w:color w:val="1E2F46"/>
          <w:spacing w:val="-4"/>
        </w:rPr>
        <w:t> </w:t>
      </w:r>
      <w:r>
        <w:rPr>
          <w:color w:val="1E2F46"/>
        </w:rPr>
        <w:t>enogastronomica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storia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piccoli</w:t>
      </w:r>
      <w:r>
        <w:rPr>
          <w:color w:val="1E2F46"/>
          <w:spacing w:val="-5"/>
        </w:rPr>
        <w:t> </w:t>
      </w:r>
      <w:r>
        <w:rPr>
          <w:color w:val="1E2F46"/>
        </w:rPr>
        <w:t>centri.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Figline,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Firenze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Galleria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degli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Uffizi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intera giornata dedicata alla visita di Firenze, culla del Rinascimento e autentico museo a cielo aperto. L’itinerario si snoderà tra i luoghi più</w:t>
      </w:r>
      <w:r>
        <w:rPr>
          <w:color w:val="1E2F46"/>
          <w:spacing w:val="40"/>
        </w:rPr>
        <w:t> </w:t>
      </w:r>
      <w:r>
        <w:rPr>
          <w:color w:val="1E2F46"/>
        </w:rPr>
        <w:t>rappresentativi della città, con la possibilità di ammirare (in esterni) il Duomo con la Cupola del Brunelleschi, il Battistero, Piazza della Signoria, Palazzo Vecchio, la</w:t>
      </w:r>
      <w:r>
        <w:rPr>
          <w:color w:val="1E2F46"/>
          <w:spacing w:val="40"/>
        </w:rPr>
        <w:t> </w:t>
      </w:r>
      <w:r>
        <w:rPr>
          <w:color w:val="1E2F46"/>
        </w:rPr>
        <w:t>Loggia dei Lanzi e il celebre Ponte Vecchio, simbolo indiscusso di Firenze. Pranzo libero e nel pomeriggio ingresso e visita della Galleria degli Uffizi, tra i più celebri</w:t>
      </w:r>
      <w:r>
        <w:rPr>
          <w:color w:val="1E2F46"/>
          <w:spacing w:val="40"/>
        </w:rPr>
        <w:t> </w:t>
      </w:r>
      <w:r>
        <w:rPr>
          <w:color w:val="1E2F46"/>
        </w:rPr>
        <w:t>musei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mondo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scrigno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capolavori</w:t>
      </w:r>
      <w:r>
        <w:rPr>
          <w:color w:val="1E2F46"/>
          <w:spacing w:val="-5"/>
        </w:rPr>
        <w:t> </w:t>
      </w:r>
      <w:r>
        <w:rPr>
          <w:color w:val="1E2F46"/>
        </w:rPr>
        <w:t>assoluti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Rinascimento</w:t>
      </w:r>
      <w:r>
        <w:rPr>
          <w:color w:val="1E2F46"/>
          <w:spacing w:val="-5"/>
        </w:rPr>
        <w:t> </w:t>
      </w:r>
      <w:r>
        <w:rPr>
          <w:color w:val="1E2F46"/>
        </w:rPr>
        <w:t>italiano.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percorso</w:t>
      </w:r>
      <w:r>
        <w:rPr>
          <w:color w:val="1E2F46"/>
          <w:spacing w:val="-5"/>
        </w:rPr>
        <w:t> </w:t>
      </w:r>
      <w:r>
        <w:rPr>
          <w:color w:val="1E2F46"/>
        </w:rPr>
        <w:t>consentirà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opere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straordinario</w:t>
      </w:r>
      <w:r>
        <w:rPr>
          <w:color w:val="1E2F46"/>
          <w:spacing w:val="-5"/>
        </w:rPr>
        <w:t> </w:t>
      </w:r>
      <w:r>
        <w:rPr>
          <w:color w:val="1E2F46"/>
        </w:rPr>
        <w:t>valore</w:t>
      </w:r>
      <w:r>
        <w:rPr>
          <w:color w:val="1E2F46"/>
          <w:spacing w:val="-4"/>
        </w:rPr>
        <w:t> </w:t>
      </w:r>
      <w:r>
        <w:rPr>
          <w:color w:val="1E2F46"/>
        </w:rPr>
        <w:t>artistico</w:t>
      </w:r>
      <w:r>
        <w:rPr>
          <w:color w:val="1E2F46"/>
          <w:spacing w:val="-5"/>
        </w:rPr>
        <w:t> </w:t>
      </w:r>
      <w:r>
        <w:rPr>
          <w:color w:val="1E2F46"/>
        </w:rPr>
        <w:t>firmate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maestri</w:t>
      </w:r>
      <w:r>
        <w:rPr>
          <w:color w:val="1E2F46"/>
          <w:spacing w:val="40"/>
        </w:rPr>
        <w:t> </w:t>
      </w:r>
      <w:r>
        <w:rPr>
          <w:color w:val="1E2F46"/>
        </w:rPr>
        <w:t>quali</w:t>
      </w:r>
      <w:r>
        <w:rPr>
          <w:color w:val="1E2F46"/>
          <w:spacing w:val="-2"/>
        </w:rPr>
        <w:t> </w:t>
      </w:r>
      <w:r>
        <w:rPr>
          <w:color w:val="1E2F46"/>
        </w:rPr>
        <w:t>Botticelli,</w:t>
      </w:r>
      <w:r>
        <w:rPr>
          <w:color w:val="1E2F46"/>
          <w:spacing w:val="-1"/>
        </w:rPr>
        <w:t> </w:t>
      </w:r>
      <w:r>
        <w:rPr>
          <w:color w:val="1E2F46"/>
        </w:rPr>
        <w:t>Leonardo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Vinci,</w:t>
      </w:r>
      <w:r>
        <w:rPr>
          <w:color w:val="1E2F46"/>
          <w:spacing w:val="-1"/>
        </w:rPr>
        <w:t> </w:t>
      </w:r>
      <w:r>
        <w:rPr>
          <w:color w:val="1E2F46"/>
        </w:rPr>
        <w:t>Michelangelo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Raffaello,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affascinante</w:t>
      </w:r>
      <w:r>
        <w:rPr>
          <w:color w:val="1E2F46"/>
          <w:spacing w:val="-1"/>
        </w:rPr>
        <w:t> </w:t>
      </w:r>
      <w:r>
        <w:rPr>
          <w:color w:val="1E2F46"/>
        </w:rPr>
        <w:t>itinerario</w:t>
      </w:r>
      <w:r>
        <w:rPr>
          <w:color w:val="1E2F46"/>
          <w:spacing w:val="-2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l’arte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termine,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Cenone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Capodanno con musica dal vivo. Pernottamento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Figline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Incisa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Valdarno</w:t>
      </w:r>
    </w:p>
    <w:p>
      <w:pPr>
        <w:pStyle w:val="BodyText"/>
        <w:spacing w:line="235" w:lineRule="auto" w:before="1"/>
        <w:ind w:left="141" w:right="100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3"/>
        </w:rPr>
        <w:t> </w:t>
      </w:r>
      <w:r>
        <w:rPr>
          <w:color w:val="1E2F46"/>
        </w:rPr>
        <w:t>libera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relax.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hotel.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Figline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Incisa</w:t>
      </w:r>
      <w:r>
        <w:rPr>
          <w:color w:val="1E2F46"/>
          <w:spacing w:val="-3"/>
        </w:rPr>
        <w:t> </w:t>
      </w:r>
      <w:r>
        <w:rPr>
          <w:color w:val="1E2F46"/>
        </w:rPr>
        <w:t>Valdarno,</w:t>
      </w:r>
      <w:r>
        <w:rPr>
          <w:color w:val="1E2F46"/>
          <w:spacing w:val="-2"/>
        </w:rPr>
        <w:t> </w:t>
      </w:r>
      <w:r>
        <w:rPr>
          <w:color w:val="1E2F46"/>
        </w:rPr>
        <w:t>piacevole</w:t>
      </w:r>
      <w:r>
        <w:rPr>
          <w:color w:val="1E2F46"/>
          <w:spacing w:val="-2"/>
        </w:rPr>
        <w:t> </w:t>
      </w:r>
      <w:r>
        <w:rPr>
          <w:color w:val="1E2F46"/>
        </w:rPr>
        <w:t>località</w:t>
      </w:r>
      <w:r>
        <w:rPr>
          <w:color w:val="1E2F46"/>
          <w:spacing w:val="-3"/>
        </w:rPr>
        <w:t> </w:t>
      </w:r>
      <w:r>
        <w:rPr>
          <w:color w:val="1E2F46"/>
        </w:rPr>
        <w:t>immersa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paesaggio</w:t>
      </w:r>
      <w:r>
        <w:rPr>
          <w:color w:val="1E2F46"/>
          <w:spacing w:val="-6"/>
        </w:rPr>
        <w:t> </w:t>
      </w:r>
      <w:r>
        <w:rPr>
          <w:color w:val="1E2F46"/>
        </w:rPr>
        <w:t>collinare</w:t>
      </w:r>
      <w:r>
        <w:rPr>
          <w:color w:val="1E2F46"/>
          <w:spacing w:val="-5"/>
        </w:rPr>
        <w:t> </w:t>
      </w:r>
      <w:r>
        <w:rPr>
          <w:color w:val="1E2F46"/>
        </w:rPr>
        <w:t>toscano,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6"/>
        </w:rPr>
        <w:t> </w:t>
      </w:r>
      <w:r>
        <w:rPr>
          <w:color w:val="1E2F46"/>
        </w:rPr>
        <w:t>Firenze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Arezzo,</w:t>
      </w:r>
      <w:r>
        <w:rPr>
          <w:color w:val="1E2F46"/>
          <w:spacing w:val="-5"/>
        </w:rPr>
        <w:t> </w:t>
      </w:r>
      <w:r>
        <w:rPr>
          <w:color w:val="1E2F46"/>
        </w:rPr>
        <w:t>ricca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storia,</w:t>
      </w:r>
      <w:r>
        <w:rPr>
          <w:color w:val="1E2F46"/>
          <w:spacing w:val="-5"/>
        </w:rPr>
        <w:t> </w:t>
      </w:r>
      <w:r>
        <w:rPr>
          <w:color w:val="1E2F46"/>
        </w:rPr>
        <w:t>tradizioni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testimonianze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territorio</w:t>
      </w:r>
      <w:r>
        <w:rPr>
          <w:color w:val="1E2F46"/>
          <w:spacing w:val="-6"/>
        </w:rPr>
        <w:t> </w:t>
      </w:r>
      <w:r>
        <w:rPr>
          <w:color w:val="1E2F46"/>
        </w:rPr>
        <w:t>valdarnese.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offrirà</w:t>
      </w:r>
      <w:r>
        <w:rPr>
          <w:color w:val="1E2F46"/>
          <w:spacing w:val="-6"/>
        </w:rPr>
        <w:t> </w:t>
      </w:r>
      <w:r>
        <w:rPr>
          <w:color w:val="1E2F46"/>
        </w:rPr>
        <w:t>l’occasione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conoscere</w:t>
      </w:r>
      <w:r>
        <w:rPr>
          <w:color w:val="1E2F46"/>
          <w:spacing w:val="40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contesto</w:t>
      </w:r>
      <w:r>
        <w:rPr>
          <w:color w:val="1E2F46"/>
          <w:spacing w:val="-3"/>
        </w:rPr>
        <w:t> </w:t>
      </w:r>
      <w:r>
        <w:rPr>
          <w:color w:val="1E2F46"/>
        </w:rPr>
        <w:t>autentico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suggestivo,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piazze,</w:t>
      </w:r>
      <w:r>
        <w:rPr>
          <w:color w:val="1E2F46"/>
          <w:spacing w:val="-2"/>
        </w:rPr>
        <w:t> </w:t>
      </w:r>
      <w:r>
        <w:rPr>
          <w:color w:val="1E2F46"/>
        </w:rPr>
        <w:t>edifici</w:t>
      </w:r>
      <w:r>
        <w:rPr>
          <w:color w:val="1E2F46"/>
          <w:spacing w:val="-3"/>
        </w:rPr>
        <w:t> </w:t>
      </w:r>
      <w:r>
        <w:rPr>
          <w:color w:val="1E2F46"/>
        </w:rPr>
        <w:t>storici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scorci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raccontano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cultura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l’identità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questa</w:t>
      </w:r>
      <w:r>
        <w:rPr>
          <w:color w:val="1E2F46"/>
          <w:spacing w:val="-3"/>
        </w:rPr>
        <w:t> </w:t>
      </w:r>
      <w:r>
        <w:rPr>
          <w:color w:val="1E2F46"/>
        </w:rPr>
        <w:t>parte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Toscana.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termine,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Arezzo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Arezzo. Situata al centro di 4 meravigliose vallate, Arezzo vi sorprenderà! Una visita guidata permette di</w:t>
      </w:r>
      <w:r>
        <w:rPr>
          <w:color w:val="1E2F46"/>
          <w:spacing w:val="40"/>
        </w:rPr>
        <w:t> </w:t>
      </w:r>
      <w:r>
        <w:rPr>
          <w:color w:val="1E2F46"/>
        </w:rPr>
        <w:t>conoscere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storia,</w:t>
      </w:r>
      <w:r>
        <w:rPr>
          <w:color w:val="1E2F46"/>
          <w:spacing w:val="-3"/>
        </w:rPr>
        <w:t> </w:t>
      </w:r>
      <w:r>
        <w:rPr>
          <w:color w:val="1E2F46"/>
        </w:rPr>
        <w:t>angoli</w:t>
      </w:r>
      <w:r>
        <w:rPr>
          <w:color w:val="1E2F46"/>
          <w:spacing w:val="-3"/>
        </w:rPr>
        <w:t> </w:t>
      </w:r>
      <w:r>
        <w:rPr>
          <w:color w:val="1E2F46"/>
        </w:rPr>
        <w:t>suggestivi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gioielli</w:t>
      </w:r>
      <w:r>
        <w:rPr>
          <w:color w:val="1E2F46"/>
          <w:spacing w:val="-3"/>
        </w:rPr>
        <w:t> </w:t>
      </w:r>
      <w:r>
        <w:rPr>
          <w:color w:val="1E2F46"/>
        </w:rPr>
        <w:t>architettonici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partire</w:t>
      </w:r>
      <w:r>
        <w:rPr>
          <w:color w:val="1E2F46"/>
          <w:spacing w:val="-3"/>
        </w:rPr>
        <w:t> </w:t>
      </w:r>
      <w:r>
        <w:rPr>
          <w:color w:val="1E2F46"/>
        </w:rPr>
        <w:t>da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Grande,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connubio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edifici</w:t>
      </w:r>
      <w:r>
        <w:rPr>
          <w:color w:val="1E2F46"/>
          <w:spacing w:val="-4"/>
        </w:rPr>
        <w:t> </w:t>
      </w:r>
      <w:r>
        <w:rPr>
          <w:color w:val="1E2F46"/>
        </w:rPr>
        <w:t>civili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religiosi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stili,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3"/>
        </w:rPr>
        <w:t> </w:t>
      </w:r>
      <w:r>
        <w:rPr>
          <w:color w:val="1E2F46"/>
        </w:rPr>
        <w:t>balconi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legno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torri</w:t>
      </w:r>
      <w:r>
        <w:rPr>
          <w:color w:val="1E2F46"/>
          <w:spacing w:val="40"/>
        </w:rPr>
        <w:t> </w:t>
      </w:r>
      <w:r>
        <w:rPr>
          <w:color w:val="1E2F46"/>
        </w:rPr>
        <w:t>medioevali alle Architetture Rinascimentali, che rendono questo luogo affascinante di grande impatto visivo. Pranzo libero e partenza per il rientro in sede</w:t>
      </w:r>
    </w:p>
    <w:p>
      <w:pPr>
        <w:spacing w:before="191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4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3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2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1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1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0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94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614" w:firstLine="323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4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2026-10-05T10:31:35Z</dcterms:created>
  <dcterms:modified xsi:type="dcterms:W3CDTF">2026-10-05T10:31:35Z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