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 w:before="368"/>
      </w:pPr>
      <w:r>
        <w:rPr>
          <w:color w:val="FFFDF0"/>
        </w:rPr>
        <w:t>MERCATINI DI NATALE TRIESTE,</w:t>
      </w:r>
      <w:r>
        <w:rPr>
          <w:color w:val="FFFDF0"/>
          <w:spacing w:val="-45"/>
        </w:rPr>
        <w:t> </w:t>
      </w:r>
      <w:r>
        <w:rPr>
          <w:color w:val="FFFDF0"/>
        </w:rPr>
        <w:t>LUBIANA,</w:t>
      </w:r>
      <w:r>
        <w:rPr>
          <w:color w:val="FFFDF0"/>
          <w:spacing w:val="-44"/>
        </w:rPr>
        <w:t> </w:t>
      </w:r>
      <w:r>
        <w:rPr>
          <w:color w:val="FFFDF0"/>
        </w:rPr>
        <w:t>BLED</w:t>
      </w:r>
      <w:r>
        <w:rPr>
          <w:color w:val="FFFDF0"/>
          <w:spacing w:val="-45"/>
        </w:rPr>
        <w:t> </w:t>
      </w:r>
      <w:r>
        <w:rPr>
          <w:color w:val="FFFDF0"/>
        </w:rPr>
        <w:t>&amp; </w:t>
      </w:r>
      <w:r>
        <w:rPr>
          <w:color w:val="FFFDF0"/>
          <w:spacing w:val="-2"/>
        </w:rPr>
        <w:t>RADOVLJICA</w:t>
      </w:r>
    </w:p>
    <w:p>
      <w:pPr>
        <w:spacing w:line="678" w:lineRule="exact" w:before="0"/>
        <w:ind w:left="152" w:right="22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pacing w:val="-4"/>
          <w:sz w:val="70"/>
        </w:rPr>
        <w:t>2026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367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26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29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NOVEMBRE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2026</w:t>
      </w:r>
    </w:p>
    <w:p>
      <w:pPr>
        <w:spacing w:line="698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680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280" w:left="425" w:right="566"/>
        </w:sectPr>
      </w:pPr>
    </w:p>
    <w:p>
      <w:pPr>
        <w:pStyle w:val="Heading4"/>
        <w:ind w:left="168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23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" y="0"/>
                            <a:ext cx="7559990" cy="7315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94176" id="docshapegroup1" coordorigin="0,0" coordsize="11906,16838">
                <v:shape style="position:absolute;left:0;top:0;width:11906;height:115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Treno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veloce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Roma/Padova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A/R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carrozze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2°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Bus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G.T.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per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tutti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trasferimenti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le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escursioni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Sistemazione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presso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Park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Hotel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a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Lubiana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Visite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guidate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come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da</w:t>
      </w:r>
      <w:r>
        <w:rPr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5" w:after="0"/>
        <w:ind w:left="464" w:right="0" w:hanging="170"/>
        <w:jc w:val="left"/>
        <w:rPr>
          <w:sz w:val="16"/>
        </w:rPr>
      </w:pPr>
      <w:r>
        <w:rPr>
          <w:color w:val="FFFFFF"/>
          <w:sz w:val="16"/>
        </w:rPr>
        <w:t>Ingresso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al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Castello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Predjama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5" w:after="0"/>
        <w:ind w:left="464" w:right="0" w:hanging="170"/>
        <w:jc w:val="left"/>
        <w:rPr>
          <w:sz w:val="16"/>
        </w:rPr>
      </w:pPr>
      <w:r>
        <w:rPr>
          <w:color w:val="FFFFFF"/>
          <w:sz w:val="16"/>
        </w:rPr>
        <w:t>Partecipazione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alle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manifestazioni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dei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Assicurazione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medico-</w:t>
      </w:r>
      <w:r>
        <w:rPr>
          <w:color w:val="FFFFFF"/>
          <w:spacing w:val="-2"/>
          <w:sz w:val="16"/>
        </w:rPr>
        <w:t>bagaglio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Eventuale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tassa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Ingressi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non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5" w:after="0"/>
        <w:ind w:left="464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Assicurazione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annullamento</w:t>
      </w:r>
      <w:r>
        <w:rPr>
          <w:color w:val="FFFFFF"/>
          <w:spacing w:val="10"/>
          <w:sz w:val="16"/>
        </w:rPr>
        <w:t> </w:t>
      </w:r>
      <w:r>
        <w:rPr>
          <w:color w:val="FFFFFF"/>
          <w:spacing w:val="-2"/>
          <w:sz w:val="16"/>
        </w:rPr>
        <w:t>facoltativa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Euro</w:t>
      </w:r>
      <w:r>
        <w:rPr>
          <w:color w:val="FFFFFF"/>
          <w:spacing w:val="10"/>
          <w:sz w:val="16"/>
        </w:rPr>
        <w:t> </w:t>
      </w:r>
      <w:r>
        <w:rPr>
          <w:color w:val="FFFFFF"/>
          <w:spacing w:val="-2"/>
          <w:sz w:val="16"/>
        </w:rPr>
        <w:t>30,00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Tutto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quanto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non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espressamente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indicato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alla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voce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“la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quota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type w:val="continuous"/>
          <w:pgSz w:w="11910" w:h="16840"/>
          <w:pgMar w:top="1920" w:bottom="280" w:left="425" w:right="566"/>
          <w:cols w:num="2" w:equalWidth="0">
            <w:col w:w="4430" w:space="916"/>
            <w:col w:w="5573"/>
          </w:cols>
        </w:sectPr>
      </w:pPr>
    </w:p>
    <w:p>
      <w:pPr>
        <w:pStyle w:val="BodyText"/>
        <w:spacing w:before="77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-255627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128141pt;width:113.05pt;height:28.1pt;mso-position-horizontal-relative:page;mso-position-vertical-relative:paragraph;z-index:15729152" id="docshapegroup15" coordorigin="720,-403" coordsize="2261,562">
                <v:shape style="position:absolute;left:720;top:-381;width:1119;height:530" id="docshape16" coordorigin="720,-381" coordsize="1119,530" path="m997,-372l720,-372,720,-262,720,-172,720,-70,720,140,833,140,833,-70,973,-70,973,-172,833,-172,833,-262,997,-262,997,-372xm1419,-122l1417,-175,1416,-178,1407,-230,1396,-261,1392,-274,1370,-312,1343,-342,1311,-364,1307,-365,1307,-122,1306,-82,1302,-49,1296,-23,1296,-23,1288,-3,1277,12,1264,22,1249,28,1232,31,1215,28,1215,28,1201,22,1187,11,1176,-3,1167,-23,1161,-48,1157,-79,1156,-115,1157,-151,1161,-182,1167,-207,1176,-227,1187,-242,1200,-252,1214,-259,1231,-261,1247,-259,1262,-252,1275,-242,1287,-227,1296,-208,1302,-184,1306,-156,1307,-122,1307,-365,1274,-376,1274,-376,1231,-381,1189,-376,1152,-363,1120,-341,1093,-311,1071,-272,1056,-227,1056,-227,1047,-175,1044,-122,1044,-120,1044,-115,1045,-82,1045,-77,1045,-72,1050,-33,1058,2,1068,34,1082,62,1097,86,1115,106,1134,121,1155,133,1179,142,1206,147,1235,149,1264,147,1291,141,1315,131,1336,117,1355,99,1372,79,1386,55,1397,31,1398,28,1407,-3,1407,-3,1414,-38,1418,-77,1419,-115,1419,-122xm1838,140l1784,-8,1781,-16,1776,-26,1760,-54,1754,-63,1750,-68,1744,-73,1734,-79,1721,-86,1733,-90,1743,-95,1753,-100,1760,-106,1771,-116,1781,-128,1789,-141,1796,-156,1799,-164,1802,-172,1806,-190,1808,-209,1809,-230,1808,-253,1806,-268,1805,-269,1805,-275,1799,-295,1792,-313,1783,-328,1772,-341,1761,-352,1748,-359,1732,-365,1714,-369,1696,-371,1696,-234,1696,-206,1694,-196,1684,-179,1678,-173,1671,-171,1656,-167,1646,-164,1594,-164,1594,-269,1643,-269,1657,-268,1669,-265,1678,-261,1685,-255,1692,-246,1696,-234,1696,-371,1693,-371,1668,-372,1481,-372,1481,140,1594,140,1594,-68,1614,-68,1623,-64,1631,-56,1636,-50,1641,-41,1646,-30,1652,-16,1712,140,1838,140xe" filled="true" fillcolor="#000000" stroked="false">
                  <v:path arrowok="t"/>
                  <v:fill type="solid"/>
                </v:shape>
                <v:shape style="position:absolute;left:1815;top:-372;width:1166;height:521" id="docshape17" coordorigin="1816,-372" coordsize="1166,521" path="m2210,-372l2087,-372,2013,-199,1940,-372,1816,-372,1957,-74,1957,140,2069,140,2069,-74,2210,-372xm2981,-372l2869,-372,2869,-60,2868,-39,2865,-22,2860,-7,2852,6,2843,16,2833,24,2821,28,2807,30,2793,28,2781,24,2770,16,2761,6,2754,-7,2749,-22,2746,-40,2745,-60,2745,-372,2633,-372,2633,-67,2634,-47,2636,-26,2639,-4,2643,20,2647,35,2653,50,2659,64,2667,79,2676,92,2686,104,2695,114,2706,123,2717,130,2729,136,2743,140,2758,144,2773,146,2788,148,2802,149,2816,149,2838,148,2858,145,2877,139,2894,132,2906,125,2917,115,2928,103,2939,89,2949,74,2958,57,2965,38,2971,19,2975,-2,2978,-23,2980,-44,2981,-67,2981,-372xe" filled="true" fillcolor="#94e000" stroked="false">
                  <v:path arrowok="t"/>
                  <v:fill type="solid"/>
                </v:shape>
                <v:shape style="position:absolute;left:2184;top:-403;width:302;height:335" type="#_x0000_t75" id="docshape18" stroked="false">
                  <v:imagedata r:id="rId12" o:title=""/>
                </v:shape>
                <v:shape style="position:absolute;left:2213;top:-285;width:384;height:444" id="docshape19" coordorigin="2213,-284" coordsize="384,444" path="m2331,21l2213,21,2245,77,2287,121,2336,149,2390,159,2456,145,2512,105,2516,100,2331,100,2331,21xm2559,-284l2559,-140,2558,-123,2557,-107,2555,-91,2552,-76,2548,-61,2544,-48,2538,-35,2532,-23,2525,-13,2517,-4,2510,3,2502,8,2491,14,2479,18,2466,20,2450,21,2405,21,2405,100,2516,100,2557,44,2586,-33,2596,-122,2594,-166,2586,-208,2575,-248,2559,-284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180937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4706pt;width:96pt;height:8.15pt;mso-position-horizontal-relative:page;mso-position-vertical-relative:paragraph;z-index:15729664" id="docshapegroup20" coordorigin="720,285" coordsize="1920,163">
                <v:shape style="position:absolute;left:719;top:285;width:343;height:162" id="docshape21" coordorigin="720,286" coordsize="343,162" path="m1062,286l720,286,720,304,862,304,862,448,919,448,919,304,1062,304,1062,286xe" filled="true" fillcolor="#000000" stroked="false">
                  <v:path arrowok="t"/>
                  <v:fill type="solid"/>
                </v:shape>
                <v:shape style="position:absolute;left:1121;top:284;width:381;height:163" type="#_x0000_t75" id="docshape22" stroked="false">
                  <v:imagedata r:id="rId13" o:title=""/>
                </v:shape>
                <v:shape style="position:absolute;left:1508;top:284;width:405;height:163" id="docshape23" coordorigin="1509,285" coordsize="405,163" path="m1736,285l1675,285,1509,448,1570,448,1617,398,1859,398,1840,381,1633,381,1681,333,1691,323,1699,313,1704,302,1755,302,1736,285xm1859,398l1798,398,1848,448,1913,448,1859,398xm1755,302l1704,302,1710,309,1717,317,1725,326,1735,336,1780,381,1840,381,1755,302xe" filled="true" fillcolor="#000000" stroked="false">
                  <v:path arrowok="t"/>
                  <v:fill type="solid"/>
                </v:shape>
                <v:shape style="position:absolute;left:1869;top:284;width:395;height:163" type="#_x0000_t75" id="docshape24" stroked="false">
                  <v:imagedata r:id="rId14" o:title=""/>
                </v:shape>
                <v:shape style="position:absolute;left:2317;top:285;width:323;height:162" id="docshape25" coordorigin="2317,286" coordsize="323,162" path="m2639,428l2374,428,2374,374,2613,374,2613,354,2374,354,2374,304,2629,304,2629,286,2317,286,2317,304,2317,354,2317,374,2317,428,2317,448,2639,448,2639,42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181506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291822pt;width:13.5pt;height:8.1pt;mso-position-horizontal-relative:page;mso-position-vertical-relative:paragraph;z-index:15730176" id="docshape26" coordorigin="2716,286" coordsize="270,162" path="m2986,428l2773,428,2773,286,2716,286,2716,428,2716,448,2986,448,2986,42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MERCATINI</w:t>
      </w:r>
      <w:r>
        <w:rPr>
          <w:color w:val="94E000"/>
          <w:spacing w:val="14"/>
        </w:rPr>
        <w:t> </w:t>
      </w:r>
      <w:r>
        <w:rPr>
          <w:color w:val="94E000"/>
        </w:rPr>
        <w:t>DI</w:t>
      </w:r>
      <w:r>
        <w:rPr>
          <w:color w:val="94E000"/>
          <w:spacing w:val="17"/>
        </w:rPr>
        <w:t> </w:t>
      </w:r>
      <w:r>
        <w:rPr>
          <w:color w:val="94E000"/>
        </w:rPr>
        <w:t>NATALE</w:t>
      </w:r>
      <w:r>
        <w:rPr>
          <w:color w:val="94E000"/>
          <w:spacing w:val="17"/>
        </w:rPr>
        <w:t> </w:t>
      </w:r>
      <w:r>
        <w:rPr>
          <w:color w:val="94E000"/>
        </w:rPr>
        <w:t>TRIESTE,</w:t>
      </w:r>
      <w:r>
        <w:rPr>
          <w:color w:val="94E000"/>
          <w:spacing w:val="10"/>
        </w:rPr>
        <w:t> </w:t>
      </w:r>
      <w:r>
        <w:rPr>
          <w:color w:val="94E000"/>
        </w:rPr>
        <w:t>LUBIANA,</w:t>
      </w:r>
      <w:r>
        <w:rPr>
          <w:color w:val="94E000"/>
          <w:spacing w:val="10"/>
        </w:rPr>
        <w:t> </w:t>
      </w:r>
      <w:r>
        <w:rPr>
          <w:color w:val="94E000"/>
        </w:rPr>
        <w:t>BLED</w:t>
      </w:r>
      <w:r>
        <w:rPr>
          <w:color w:val="94E000"/>
          <w:spacing w:val="10"/>
        </w:rPr>
        <w:t> </w:t>
      </w:r>
      <w:r>
        <w:rPr>
          <w:color w:val="94E000"/>
        </w:rPr>
        <w:t>&amp;</w:t>
      </w:r>
      <w:r>
        <w:rPr>
          <w:color w:val="94E000"/>
          <w:spacing w:val="10"/>
        </w:rPr>
        <w:t> </w:t>
      </w:r>
      <w:r>
        <w:rPr>
          <w:color w:val="94E000"/>
        </w:rPr>
        <w:t>RADOVLJICA</w:t>
      </w:r>
      <w:r>
        <w:rPr>
          <w:color w:val="94E000"/>
          <w:spacing w:val="11"/>
        </w:rPr>
        <w:t> </w:t>
      </w:r>
      <w:r>
        <w:rPr>
          <w:color w:val="94E000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107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€110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–PADOVA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TRIESTE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LUBIANA</w:t>
      </w:r>
    </w:p>
    <w:p>
      <w:pPr>
        <w:pStyle w:val="BodyText"/>
        <w:spacing w:line="235" w:lineRule="auto" w:before="1"/>
        <w:ind w:left="141" w:right="21"/>
      </w:pPr>
      <w:r>
        <w:rPr>
          <w:color w:val="1E2F46"/>
        </w:rPr>
        <w:t>Ritrovo dei sig.ri partecipanti alla stazione ferroviaria di Roma Termini e partenza con treno ad alta velocità per Padova. All’arrivo sistemazione in Bus GT e partenza</w:t>
      </w:r>
      <w:r>
        <w:rPr>
          <w:color w:val="1E2F46"/>
          <w:spacing w:val="40"/>
        </w:rPr>
        <w:t> </w:t>
      </w:r>
      <w:r>
        <w:rPr>
          <w:color w:val="1E2F46"/>
        </w:rPr>
        <w:t>per</w:t>
      </w:r>
      <w:r>
        <w:rPr>
          <w:color w:val="1E2F46"/>
          <w:spacing w:val="-6"/>
        </w:rPr>
        <w:t> </w:t>
      </w:r>
      <w:r>
        <w:rPr>
          <w:color w:val="1E2F46"/>
        </w:rPr>
        <w:t>Trieste.</w:t>
      </w:r>
      <w:r>
        <w:rPr>
          <w:color w:val="1E2F46"/>
          <w:spacing w:val="-7"/>
        </w:rPr>
        <w:t> </w:t>
      </w:r>
      <w:r>
        <w:rPr>
          <w:color w:val="1E2F46"/>
        </w:rPr>
        <w:t>Pranzo</w:t>
      </w:r>
      <w:r>
        <w:rPr>
          <w:color w:val="1E2F46"/>
          <w:spacing w:val="-7"/>
        </w:rPr>
        <w:t> </w:t>
      </w:r>
      <w:r>
        <w:rPr>
          <w:color w:val="1E2F46"/>
        </w:rPr>
        <w:t>libero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visita</w:t>
      </w:r>
      <w:r>
        <w:rPr>
          <w:color w:val="1E2F46"/>
          <w:spacing w:val="-7"/>
        </w:rPr>
        <w:t> </w:t>
      </w:r>
      <w:r>
        <w:rPr>
          <w:color w:val="1E2F46"/>
        </w:rPr>
        <w:t>guidata</w:t>
      </w:r>
      <w:r>
        <w:rPr>
          <w:color w:val="1E2F46"/>
          <w:spacing w:val="-7"/>
        </w:rPr>
        <w:t> </w:t>
      </w:r>
      <w:r>
        <w:rPr>
          <w:color w:val="1E2F46"/>
        </w:rPr>
        <w:t>della</w:t>
      </w:r>
      <w:r>
        <w:rPr>
          <w:color w:val="1E2F46"/>
          <w:spacing w:val="-7"/>
        </w:rPr>
        <w:t> </w:t>
      </w:r>
      <w:r>
        <w:rPr>
          <w:color w:val="1E2F46"/>
        </w:rPr>
        <w:t>città.</w:t>
      </w:r>
      <w:r>
        <w:rPr>
          <w:color w:val="1E2F46"/>
          <w:spacing w:val="-7"/>
        </w:rPr>
        <w:t> </w:t>
      </w:r>
      <w:r>
        <w:rPr>
          <w:color w:val="1E2F46"/>
        </w:rPr>
        <w:t>Il</w:t>
      </w:r>
      <w:r>
        <w:rPr>
          <w:color w:val="1E2F46"/>
          <w:spacing w:val="-7"/>
        </w:rPr>
        <w:t> </w:t>
      </w:r>
      <w:r>
        <w:rPr>
          <w:color w:val="1E2F46"/>
        </w:rPr>
        <w:t>suo</w:t>
      </w:r>
      <w:r>
        <w:rPr>
          <w:color w:val="1E2F46"/>
          <w:spacing w:val="-7"/>
        </w:rPr>
        <w:t> </w:t>
      </w:r>
      <w:r>
        <w:rPr>
          <w:color w:val="1E2F46"/>
        </w:rPr>
        <w:t>centro</w:t>
      </w:r>
      <w:r>
        <w:rPr>
          <w:color w:val="1E2F46"/>
          <w:spacing w:val="-7"/>
        </w:rPr>
        <w:t> </w:t>
      </w:r>
      <w:r>
        <w:rPr>
          <w:color w:val="1E2F46"/>
        </w:rPr>
        <w:t>storico</w:t>
      </w:r>
      <w:r>
        <w:rPr>
          <w:color w:val="1E2F46"/>
          <w:spacing w:val="-7"/>
        </w:rPr>
        <w:t> </w:t>
      </w:r>
      <w:r>
        <w:rPr>
          <w:color w:val="1E2F46"/>
        </w:rPr>
        <w:t>offre</w:t>
      </w:r>
      <w:r>
        <w:rPr>
          <w:color w:val="1E2F46"/>
          <w:spacing w:val="-6"/>
        </w:rPr>
        <w:t> </w:t>
      </w:r>
      <w:r>
        <w:rPr>
          <w:color w:val="1E2F46"/>
        </w:rPr>
        <w:t>molte</w:t>
      </w:r>
      <w:r>
        <w:rPr>
          <w:color w:val="1E2F46"/>
          <w:spacing w:val="-6"/>
        </w:rPr>
        <w:t> </w:t>
      </w:r>
      <w:r>
        <w:rPr>
          <w:color w:val="1E2F46"/>
        </w:rPr>
        <w:t>testimonianze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storia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arte</w:t>
      </w:r>
      <w:r>
        <w:rPr>
          <w:color w:val="1E2F46"/>
          <w:spacing w:val="-6"/>
        </w:rPr>
        <w:t> </w:t>
      </w:r>
      <w:r>
        <w:rPr>
          <w:color w:val="1E2F46"/>
        </w:rPr>
        <w:t>tra</w:t>
      </w:r>
      <w:r>
        <w:rPr>
          <w:color w:val="1E2F46"/>
          <w:spacing w:val="-7"/>
        </w:rPr>
        <w:t> </w:t>
      </w:r>
      <w:r>
        <w:rPr>
          <w:color w:val="1E2F46"/>
        </w:rPr>
        <w:t>cui</w:t>
      </w:r>
      <w:r>
        <w:rPr>
          <w:color w:val="1E2F46"/>
          <w:spacing w:val="-7"/>
        </w:rPr>
        <w:t> </w:t>
      </w:r>
      <w:r>
        <w:rPr>
          <w:color w:val="1E2F46"/>
        </w:rPr>
        <w:t>l’Arco</w:t>
      </w:r>
      <w:r>
        <w:rPr>
          <w:color w:val="1E2F46"/>
          <w:spacing w:val="-7"/>
        </w:rPr>
        <w:t> </w:t>
      </w:r>
      <w:r>
        <w:rPr>
          <w:color w:val="1E2F46"/>
        </w:rPr>
        <w:t>Riccardo,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7"/>
        </w:rPr>
        <w:t> </w:t>
      </w:r>
      <w:r>
        <w:rPr>
          <w:color w:val="1E2F46"/>
        </w:rPr>
        <w:t>Teatro</w:t>
      </w:r>
      <w:r>
        <w:rPr>
          <w:color w:val="1E2F46"/>
          <w:spacing w:val="-7"/>
        </w:rPr>
        <w:t> </w:t>
      </w:r>
      <w:r>
        <w:rPr>
          <w:color w:val="1E2F46"/>
        </w:rPr>
        <w:t>Romano,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7"/>
        </w:rPr>
        <w:t> </w:t>
      </w:r>
      <w:r>
        <w:rPr>
          <w:color w:val="1E2F46"/>
        </w:rPr>
        <w:t>trecente-sca</w:t>
      </w:r>
      <w:r>
        <w:rPr>
          <w:color w:val="1E2F46"/>
          <w:spacing w:val="-5"/>
        </w:rPr>
        <w:t> </w:t>
      </w:r>
      <w:r>
        <w:rPr>
          <w:color w:val="1E2F46"/>
        </w:rPr>
        <w:t>Cattedrale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Giusto</w:t>
      </w:r>
      <w:r>
        <w:rPr>
          <w:color w:val="1E2F46"/>
          <w:spacing w:val="-5"/>
        </w:rPr>
        <w:t> </w:t>
      </w:r>
      <w:r>
        <w:rPr>
          <w:color w:val="1E2F46"/>
        </w:rPr>
        <w:t>ornata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splendidi</w:t>
      </w:r>
      <w:r>
        <w:rPr>
          <w:color w:val="1E2F46"/>
          <w:spacing w:val="-5"/>
        </w:rPr>
        <w:t> </w:t>
      </w:r>
      <w:r>
        <w:rPr>
          <w:color w:val="1E2F46"/>
        </w:rPr>
        <w:t>mosaici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Castello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Giusto,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tutto</w:t>
      </w:r>
      <w:r>
        <w:rPr>
          <w:color w:val="1E2F46"/>
          <w:spacing w:val="-5"/>
        </w:rPr>
        <w:t> </w:t>
      </w:r>
      <w:r>
        <w:rPr>
          <w:color w:val="1E2F46"/>
        </w:rPr>
        <w:t>addobbato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un’avvolgente</w:t>
      </w:r>
      <w:r>
        <w:rPr>
          <w:color w:val="1E2F46"/>
          <w:spacing w:val="-4"/>
        </w:rPr>
        <w:t> </w:t>
      </w:r>
      <w:r>
        <w:rPr>
          <w:color w:val="1E2F46"/>
        </w:rPr>
        <w:t>atmosfera</w:t>
      </w:r>
      <w:r>
        <w:rPr>
          <w:color w:val="1E2F46"/>
          <w:spacing w:val="-5"/>
        </w:rPr>
        <w:t> </w:t>
      </w:r>
      <w:r>
        <w:rPr>
          <w:color w:val="1E2F46"/>
        </w:rPr>
        <w:t>natalizia.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termine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40"/>
        </w:rPr>
        <w:t> </w:t>
      </w:r>
      <w:r>
        <w:rPr>
          <w:color w:val="1E2F46"/>
        </w:rPr>
        <w:t>Lubiana, sistemazione in hotel, cena e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LUBIANA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 e partenza per la visita guidata di Lubiana. Durante il periodo natalizio la capitale slovena viene addobbata con migliaia di luci suggestive che</w:t>
      </w:r>
      <w:r>
        <w:rPr>
          <w:color w:val="1E2F46"/>
          <w:spacing w:val="40"/>
        </w:rPr>
        <w:t> </w:t>
      </w:r>
      <w:r>
        <w:rPr>
          <w:color w:val="1E2F46"/>
        </w:rPr>
        <w:t>danno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fascino</w:t>
      </w:r>
      <w:r>
        <w:rPr>
          <w:color w:val="1E2F46"/>
          <w:spacing w:val="-4"/>
        </w:rPr>
        <w:t> </w:t>
      </w:r>
      <w:r>
        <w:rPr>
          <w:color w:val="1E2F46"/>
        </w:rPr>
        <w:t>tutto</w:t>
      </w:r>
      <w:r>
        <w:rPr>
          <w:color w:val="1E2F46"/>
          <w:spacing w:val="-4"/>
        </w:rPr>
        <w:t> </w:t>
      </w:r>
      <w:r>
        <w:rPr>
          <w:color w:val="1E2F46"/>
        </w:rPr>
        <w:t>particolare.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principali</w:t>
      </w:r>
      <w:r>
        <w:rPr>
          <w:color w:val="1E2F46"/>
          <w:spacing w:val="-4"/>
        </w:rPr>
        <w:t> </w:t>
      </w:r>
      <w:r>
        <w:rPr>
          <w:color w:val="1E2F46"/>
        </w:rPr>
        <w:t>monumenti: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triplice</w:t>
      </w:r>
      <w:r>
        <w:rPr>
          <w:color w:val="1E2F46"/>
          <w:spacing w:val="-3"/>
        </w:rPr>
        <w:t> </w:t>
      </w:r>
      <w:r>
        <w:rPr>
          <w:color w:val="1E2F46"/>
        </w:rPr>
        <w:t>Ponte,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Chiesa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Francescani,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Ponte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Draghi,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Duomo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4"/>
        </w:rPr>
        <w:t> </w:t>
      </w:r>
      <w:r>
        <w:rPr>
          <w:color w:val="1E2F46"/>
        </w:rPr>
        <w:t>Nico-la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mole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castello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domina</w:t>
      </w:r>
      <w:r>
        <w:rPr>
          <w:color w:val="1E2F46"/>
          <w:spacing w:val="-3"/>
        </w:rPr>
        <w:t> </w:t>
      </w:r>
      <w:r>
        <w:rPr>
          <w:color w:val="1E2F46"/>
        </w:rPr>
        <w:t>tutta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città.</w:t>
      </w:r>
      <w:r>
        <w:rPr>
          <w:color w:val="1E2F46"/>
          <w:spacing w:val="-3"/>
        </w:rPr>
        <w:t> </w:t>
      </w:r>
      <w:r>
        <w:rPr>
          <w:color w:val="1E2F46"/>
        </w:rPr>
        <w:t>Pranzo</w:t>
      </w:r>
      <w:r>
        <w:rPr>
          <w:color w:val="1E2F46"/>
          <w:spacing w:val="-3"/>
        </w:rPr>
        <w:t> </w:t>
      </w:r>
      <w:r>
        <w:rPr>
          <w:color w:val="1E2F46"/>
        </w:rPr>
        <w:t>libero.</w:t>
      </w:r>
      <w:r>
        <w:rPr>
          <w:color w:val="1E2F46"/>
          <w:spacing w:val="-3"/>
        </w:rPr>
        <w:t> </w:t>
      </w:r>
      <w:r>
        <w:rPr>
          <w:color w:val="1E2F46"/>
        </w:rPr>
        <w:t>Pomeriggio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disposizione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-3"/>
        </w:rPr>
        <w:t> </w:t>
      </w:r>
      <w:r>
        <w:rPr>
          <w:color w:val="1E2F46"/>
        </w:rPr>
        <w:t>trascorrere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2"/>
        </w:rPr>
        <w:t> </w:t>
      </w:r>
      <w:r>
        <w:rPr>
          <w:color w:val="1E2F46"/>
        </w:rPr>
        <w:t>coloratissime</w:t>
      </w:r>
      <w:r>
        <w:rPr>
          <w:color w:val="1E2F46"/>
          <w:spacing w:val="-2"/>
        </w:rPr>
        <w:t> </w:t>
      </w:r>
      <w:r>
        <w:rPr>
          <w:color w:val="1E2F46"/>
        </w:rPr>
        <w:t>bancarelle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sviluppano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40"/>
        </w:rPr>
        <w:t> </w:t>
      </w:r>
      <w:r>
        <w:rPr>
          <w:color w:val="1E2F46"/>
        </w:rPr>
        <w:t>storico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lungo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fiume.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un’atmosfera</w:t>
      </w:r>
      <w:r>
        <w:rPr>
          <w:color w:val="1E2F46"/>
          <w:spacing w:val="-3"/>
        </w:rPr>
        <w:t> </w:t>
      </w:r>
      <w:r>
        <w:rPr>
          <w:color w:val="1E2F46"/>
        </w:rPr>
        <w:t>calda</w:t>
      </w:r>
      <w:r>
        <w:rPr>
          <w:color w:val="1E2F46"/>
          <w:spacing w:val="-3"/>
        </w:rPr>
        <w:t> </w:t>
      </w:r>
      <w:r>
        <w:rPr>
          <w:color w:val="1E2F46"/>
        </w:rPr>
        <w:t>troverete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tutto</w:t>
      </w:r>
      <w:r>
        <w:rPr>
          <w:color w:val="1E2F46"/>
          <w:spacing w:val="-3"/>
        </w:rPr>
        <w:t> </w:t>
      </w:r>
      <w:r>
        <w:rPr>
          <w:color w:val="1E2F46"/>
        </w:rPr>
        <w:t>…</w:t>
      </w:r>
      <w:r>
        <w:rPr>
          <w:color w:val="1E2F46"/>
          <w:spacing w:val="-3"/>
        </w:rPr>
        <w:t> </w:t>
      </w:r>
      <w:r>
        <w:rPr>
          <w:color w:val="1E2F46"/>
        </w:rPr>
        <w:t>dagli</w:t>
      </w:r>
      <w:r>
        <w:rPr>
          <w:color w:val="1E2F46"/>
          <w:spacing w:val="-3"/>
        </w:rPr>
        <w:t> </w:t>
      </w:r>
      <w:r>
        <w:rPr>
          <w:color w:val="1E2F46"/>
        </w:rPr>
        <w:t>oggetti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legno</w:t>
      </w:r>
      <w:r>
        <w:rPr>
          <w:color w:val="1E2F46"/>
          <w:spacing w:val="-3"/>
        </w:rPr>
        <w:t> </w:t>
      </w:r>
      <w:r>
        <w:rPr>
          <w:color w:val="1E2F46"/>
        </w:rPr>
        <w:t>intagliato,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vetro</w:t>
      </w:r>
      <w:r>
        <w:rPr>
          <w:color w:val="1E2F46"/>
          <w:spacing w:val="-3"/>
        </w:rPr>
        <w:t> </w:t>
      </w:r>
      <w:r>
        <w:rPr>
          <w:color w:val="1E2F46"/>
        </w:rPr>
        <w:t>colorato,</w:t>
      </w:r>
      <w:r>
        <w:rPr>
          <w:color w:val="1E2F46"/>
          <w:spacing w:val="-2"/>
        </w:rPr>
        <w:t> </w:t>
      </w:r>
      <w:r>
        <w:rPr>
          <w:color w:val="1E2F46"/>
        </w:rPr>
        <w:t>vari</w:t>
      </w:r>
      <w:r>
        <w:rPr>
          <w:color w:val="1E2F46"/>
          <w:spacing w:val="-3"/>
        </w:rPr>
        <w:t> </w:t>
      </w:r>
      <w:r>
        <w:rPr>
          <w:color w:val="1E2F46"/>
        </w:rPr>
        <w:t>tipi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grappe,</w:t>
      </w:r>
      <w:r>
        <w:rPr>
          <w:color w:val="1E2F46"/>
          <w:spacing w:val="-2"/>
        </w:rPr>
        <w:t> </w:t>
      </w:r>
      <w:r>
        <w:rPr>
          <w:color w:val="1E2F46"/>
        </w:rPr>
        <w:t>dolci</w:t>
      </w:r>
      <w:r>
        <w:rPr>
          <w:color w:val="1E2F46"/>
          <w:spacing w:val="-3"/>
        </w:rPr>
        <w:t> </w:t>
      </w:r>
      <w:r>
        <w:rPr>
          <w:color w:val="1E2F46"/>
        </w:rPr>
        <w:t>tipici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naturalmente</w:t>
      </w:r>
      <w:r>
        <w:rPr>
          <w:color w:val="1E2F46"/>
          <w:spacing w:val="-2"/>
        </w:rPr>
        <w:t> </w:t>
      </w:r>
      <w:r>
        <w:rPr>
          <w:color w:val="1E2F46"/>
        </w:rPr>
        <w:t>ogni</w:t>
      </w:r>
      <w:r>
        <w:rPr>
          <w:color w:val="1E2F46"/>
          <w:spacing w:val="40"/>
        </w:rPr>
        <w:t> </w:t>
      </w:r>
      <w:r>
        <w:rPr>
          <w:color w:val="1E2F46"/>
        </w:rPr>
        <w:t>svariato oggetto per gli addobbi natalizi. Rientro in hotel, cena e pernottamento in hotel.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LUBIANA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LAGO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BLED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RADOVLJICA</w:t>
      </w:r>
    </w:p>
    <w:p>
      <w:pPr>
        <w:pStyle w:val="BodyText"/>
        <w:spacing w:line="235" w:lineRule="auto" w:before="1"/>
        <w:ind w:left="141" w:right="49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Lago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Bled.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fantastica</w:t>
      </w:r>
      <w:r>
        <w:rPr>
          <w:color w:val="1E2F46"/>
          <w:spacing w:val="-3"/>
        </w:rPr>
        <w:t> </w:t>
      </w:r>
      <w:r>
        <w:rPr>
          <w:color w:val="1E2F46"/>
        </w:rPr>
        <w:t>posizione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luogo</w:t>
      </w:r>
      <w:r>
        <w:rPr>
          <w:color w:val="1E2F46"/>
          <w:spacing w:val="-3"/>
        </w:rPr>
        <w:t> </w:t>
      </w:r>
      <w:r>
        <w:rPr>
          <w:color w:val="1E2F46"/>
        </w:rPr>
        <w:t>incastonato</w:t>
      </w:r>
      <w:r>
        <w:rPr>
          <w:color w:val="1E2F46"/>
          <w:spacing w:val="-3"/>
        </w:rPr>
        <w:t> </w:t>
      </w:r>
      <w:r>
        <w:rPr>
          <w:color w:val="1E2F46"/>
        </w:rPr>
        <w:t>fra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montagne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l’isoletta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lago,</w:t>
      </w:r>
      <w:r>
        <w:rPr>
          <w:color w:val="1E2F46"/>
          <w:spacing w:val="40"/>
        </w:rPr>
        <w:t> </w:t>
      </w:r>
      <w:r>
        <w:rPr>
          <w:color w:val="1E2F46"/>
        </w:rPr>
        <w:t>durante la stagione invernale assume ancor di più quell’atmosfera incantata che da sempre lo caratterizza. Possibilità di visitare la chiesetta (meteo permettendo) in</w:t>
      </w:r>
      <w:r>
        <w:rPr>
          <w:color w:val="1E2F46"/>
          <w:spacing w:val="40"/>
        </w:rPr>
        <w:t> </w:t>
      </w:r>
      <w:r>
        <w:rPr>
          <w:color w:val="1E2F46"/>
        </w:rPr>
        <w:t>barca.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curiosare</w:t>
      </w:r>
      <w:r>
        <w:rPr>
          <w:color w:val="1E2F46"/>
          <w:spacing w:val="-3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piccolo</w:t>
      </w:r>
      <w:r>
        <w:rPr>
          <w:color w:val="1E2F46"/>
          <w:spacing w:val="-4"/>
        </w:rPr>
        <w:t> </w:t>
      </w:r>
      <w:r>
        <w:rPr>
          <w:color w:val="1E2F46"/>
        </w:rPr>
        <w:t>mercatino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Natale.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Radovljca.</w:t>
      </w:r>
      <w:r>
        <w:rPr>
          <w:color w:val="1E2F46"/>
          <w:spacing w:val="-4"/>
        </w:rPr>
        <w:t> </w:t>
      </w:r>
      <w:r>
        <w:rPr>
          <w:color w:val="1E2F46"/>
        </w:rPr>
        <w:t>Durante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periodo</w:t>
      </w:r>
      <w:r>
        <w:rPr>
          <w:color w:val="1E2F46"/>
          <w:spacing w:val="-4"/>
        </w:rPr>
        <w:t> </w:t>
      </w:r>
      <w:r>
        <w:rPr>
          <w:color w:val="1E2F46"/>
        </w:rPr>
        <w:t>nata-lizio,</w:t>
      </w:r>
      <w:r>
        <w:rPr>
          <w:color w:val="1E2F46"/>
          <w:spacing w:val="-4"/>
        </w:rPr>
        <w:t> </w:t>
      </w:r>
      <w:r>
        <w:rPr>
          <w:color w:val="1E2F46"/>
        </w:rPr>
        <w:t>Radovljca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trasforma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incantevole</w:t>
      </w:r>
      <w:r>
        <w:rPr>
          <w:color w:val="1E2F46"/>
          <w:spacing w:val="-4"/>
        </w:rPr>
        <w:t> </w:t>
      </w:r>
      <w:r>
        <w:rPr>
          <w:color w:val="1E2F46"/>
        </w:rPr>
        <w:t>borgo</w:t>
      </w:r>
      <w:r>
        <w:rPr>
          <w:color w:val="1E2F46"/>
          <w:spacing w:val="-4"/>
        </w:rPr>
        <w:t> </w:t>
      </w:r>
      <w:r>
        <w:rPr>
          <w:color w:val="1E2F46"/>
        </w:rPr>
        <w:t>fiabesco.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mercatini,</w:t>
      </w:r>
      <w:r>
        <w:rPr>
          <w:color w:val="1E2F46"/>
          <w:spacing w:val="-4"/>
        </w:rPr>
        <w:t> </w:t>
      </w:r>
      <w:r>
        <w:rPr>
          <w:color w:val="1E2F46"/>
        </w:rPr>
        <w:t>allestiti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4"/>
        </w:rPr>
        <w:t> </w:t>
      </w:r>
      <w:r>
        <w:rPr>
          <w:color w:val="1E2F46"/>
        </w:rPr>
        <w:t>medievale,</w:t>
      </w:r>
      <w:r>
        <w:rPr>
          <w:color w:val="1E2F46"/>
          <w:spacing w:val="-4"/>
        </w:rPr>
        <w:t> </w:t>
      </w:r>
      <w:r>
        <w:rPr>
          <w:color w:val="1E2F46"/>
        </w:rPr>
        <w:t>offrono</w:t>
      </w:r>
      <w:r>
        <w:rPr>
          <w:color w:val="1E2F46"/>
          <w:spacing w:val="-4"/>
        </w:rPr>
        <w:t> </w:t>
      </w:r>
      <w:r>
        <w:rPr>
          <w:color w:val="1E2F46"/>
        </w:rPr>
        <w:t>artigianato</w:t>
      </w:r>
      <w:r>
        <w:rPr>
          <w:color w:val="1E2F46"/>
          <w:spacing w:val="-4"/>
        </w:rPr>
        <w:t> </w:t>
      </w:r>
      <w:r>
        <w:rPr>
          <w:color w:val="1E2F46"/>
        </w:rPr>
        <w:t>locale,</w:t>
      </w:r>
      <w:r>
        <w:rPr>
          <w:color w:val="1E2F46"/>
          <w:spacing w:val="-4"/>
        </w:rPr>
        <w:t> </w:t>
      </w:r>
      <w:r>
        <w:rPr>
          <w:color w:val="1E2F46"/>
        </w:rPr>
        <w:t>dolci</w:t>
      </w:r>
      <w:r>
        <w:rPr>
          <w:color w:val="1E2F46"/>
          <w:spacing w:val="-4"/>
        </w:rPr>
        <w:t> </w:t>
      </w:r>
      <w:r>
        <w:rPr>
          <w:color w:val="1E2F46"/>
        </w:rPr>
        <w:t>tradizionali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specialità</w:t>
      </w:r>
      <w:r>
        <w:rPr>
          <w:color w:val="1E2F46"/>
          <w:spacing w:val="40"/>
        </w:rPr>
        <w:t> </w:t>
      </w:r>
      <w:r>
        <w:rPr>
          <w:color w:val="1E2F46"/>
        </w:rPr>
        <w:t>gastronomiche.</w:t>
      </w:r>
      <w:r>
        <w:rPr>
          <w:color w:val="1E2F46"/>
          <w:spacing w:val="-3"/>
        </w:rPr>
        <w:t> </w:t>
      </w:r>
      <w:r>
        <w:rPr>
          <w:color w:val="1E2F46"/>
        </w:rPr>
        <w:t>Tra</w:t>
      </w:r>
      <w:r>
        <w:rPr>
          <w:color w:val="1E2F46"/>
          <w:spacing w:val="-3"/>
        </w:rPr>
        <w:t> </w:t>
      </w:r>
      <w:r>
        <w:rPr>
          <w:color w:val="1E2F46"/>
        </w:rPr>
        <w:t>luci</w:t>
      </w:r>
      <w:r>
        <w:rPr>
          <w:color w:val="1E2F46"/>
          <w:spacing w:val="-3"/>
        </w:rPr>
        <w:t> </w:t>
      </w:r>
      <w:r>
        <w:rPr>
          <w:color w:val="1E2F46"/>
        </w:rPr>
        <w:t>soffuse,</w:t>
      </w:r>
      <w:r>
        <w:rPr>
          <w:color w:val="1E2F46"/>
          <w:spacing w:val="-2"/>
        </w:rPr>
        <w:t> </w:t>
      </w:r>
      <w:r>
        <w:rPr>
          <w:color w:val="1E2F46"/>
        </w:rPr>
        <w:t>musica</w:t>
      </w:r>
      <w:r>
        <w:rPr>
          <w:color w:val="1E2F46"/>
          <w:spacing w:val="-3"/>
        </w:rPr>
        <w:t> </w:t>
      </w:r>
      <w:r>
        <w:rPr>
          <w:color w:val="1E2F46"/>
        </w:rPr>
        <w:t>dal</w:t>
      </w:r>
      <w:r>
        <w:rPr>
          <w:color w:val="1E2F46"/>
          <w:spacing w:val="-3"/>
        </w:rPr>
        <w:t> </w:t>
      </w:r>
      <w:r>
        <w:rPr>
          <w:color w:val="1E2F46"/>
        </w:rPr>
        <w:t>vivo,</w:t>
      </w:r>
      <w:r>
        <w:rPr>
          <w:color w:val="1E2F46"/>
          <w:spacing w:val="-2"/>
        </w:rPr>
        <w:t> </w:t>
      </w:r>
      <w:r>
        <w:rPr>
          <w:color w:val="1E2F46"/>
        </w:rPr>
        <w:t>spettacoli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bambini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un’atmosfera</w:t>
      </w:r>
      <w:r>
        <w:rPr>
          <w:color w:val="1E2F46"/>
          <w:spacing w:val="-3"/>
        </w:rPr>
        <w:t> </w:t>
      </w:r>
      <w:r>
        <w:rPr>
          <w:color w:val="1E2F46"/>
        </w:rPr>
        <w:t>autentica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raccolta,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regala</w:t>
      </w:r>
      <w:r>
        <w:rPr>
          <w:color w:val="1E2F46"/>
          <w:spacing w:val="-3"/>
        </w:rPr>
        <w:t> </w:t>
      </w:r>
      <w:r>
        <w:rPr>
          <w:color w:val="1E2F46"/>
        </w:rPr>
        <w:t>un’esperienza</w:t>
      </w:r>
      <w:r>
        <w:rPr>
          <w:color w:val="1E2F46"/>
          <w:spacing w:val="-3"/>
        </w:rPr>
        <w:t> </w:t>
      </w:r>
      <w:r>
        <w:rPr>
          <w:color w:val="1E2F46"/>
        </w:rPr>
        <w:t>calda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suggestiva,</w:t>
      </w:r>
      <w:r>
        <w:rPr>
          <w:color w:val="1E2F46"/>
          <w:spacing w:val="-2"/>
        </w:rPr>
        <w:t> </w:t>
      </w:r>
      <w:r>
        <w:rPr>
          <w:color w:val="1E2F46"/>
        </w:rPr>
        <w:t>perfetta</w:t>
      </w:r>
      <w:r>
        <w:rPr>
          <w:color w:val="1E2F46"/>
          <w:spacing w:val="40"/>
        </w:rPr>
        <w:t> </w:t>
      </w:r>
      <w:r>
        <w:rPr>
          <w:color w:val="1E2F46"/>
        </w:rPr>
        <w:t>per vivere la magia del Natale in Slovenia. Rientro in serata a Lubiana, 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CASTELLO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PREDJAMA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PADOVA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2"/>
        <w:ind w:left="141" w:right="16"/>
      </w:pPr>
      <w:r>
        <w:rPr>
          <w:color w:val="1E2F46"/>
        </w:rPr>
        <w:t>Prima colazione in hotel e partenza per Padova. Sosta per la visita del Castello di Predjama, un’imponente fortezza medievale incastonata in una parete rocciosa alta</w:t>
      </w:r>
      <w:r>
        <w:rPr>
          <w:color w:val="1E2F46"/>
          <w:spacing w:val="40"/>
        </w:rPr>
        <w:t> </w:t>
      </w:r>
      <w:r>
        <w:rPr>
          <w:color w:val="1E2F46"/>
        </w:rPr>
        <w:t>123</w:t>
      </w:r>
      <w:r>
        <w:rPr>
          <w:color w:val="1E2F46"/>
          <w:spacing w:val="-3"/>
        </w:rPr>
        <w:t> </w:t>
      </w:r>
      <w:r>
        <w:rPr>
          <w:color w:val="1E2F46"/>
        </w:rPr>
        <w:t>metri,</w:t>
      </w:r>
      <w:r>
        <w:rPr>
          <w:color w:val="1E2F46"/>
          <w:spacing w:val="-3"/>
        </w:rPr>
        <w:t> </w:t>
      </w:r>
      <w:r>
        <w:rPr>
          <w:color w:val="1E2F46"/>
        </w:rPr>
        <w:t>situata</w:t>
      </w:r>
      <w:r>
        <w:rPr>
          <w:color w:val="1E2F46"/>
          <w:spacing w:val="-4"/>
        </w:rPr>
        <w:t> </w:t>
      </w:r>
      <w:r>
        <w:rPr>
          <w:color w:val="1E2F46"/>
        </w:rPr>
        <w:t>vicino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Postumia,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Slovenia.</w:t>
      </w:r>
      <w:r>
        <w:rPr>
          <w:color w:val="1E2F46"/>
          <w:spacing w:val="-4"/>
        </w:rPr>
        <w:t> </w:t>
      </w:r>
      <w:r>
        <w:rPr>
          <w:color w:val="1E2F46"/>
        </w:rPr>
        <w:t>Costruito</w:t>
      </w:r>
      <w:r>
        <w:rPr>
          <w:color w:val="1E2F46"/>
          <w:spacing w:val="-4"/>
        </w:rPr>
        <w:t> </w:t>
      </w:r>
      <w:r>
        <w:rPr>
          <w:color w:val="1E2F46"/>
        </w:rPr>
        <w:t>parzialmente</w:t>
      </w:r>
      <w:r>
        <w:rPr>
          <w:color w:val="1E2F46"/>
          <w:spacing w:val="-3"/>
        </w:rPr>
        <w:t> </w:t>
      </w:r>
      <w:r>
        <w:rPr>
          <w:color w:val="1E2F46"/>
        </w:rPr>
        <w:t>all’interno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grotta,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castello</w:t>
      </w:r>
      <w:r>
        <w:rPr>
          <w:color w:val="1E2F46"/>
          <w:spacing w:val="-4"/>
        </w:rPr>
        <w:t> </w:t>
      </w:r>
      <w:r>
        <w:rPr>
          <w:color w:val="1E2F46"/>
        </w:rPr>
        <w:t>unisce</w:t>
      </w:r>
      <w:r>
        <w:rPr>
          <w:color w:val="1E2F46"/>
          <w:spacing w:val="-3"/>
        </w:rPr>
        <w:t> </w:t>
      </w:r>
      <w:r>
        <w:rPr>
          <w:color w:val="1E2F46"/>
        </w:rPr>
        <w:t>architettura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natura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modo</w:t>
      </w:r>
      <w:r>
        <w:rPr>
          <w:color w:val="1E2F46"/>
          <w:spacing w:val="-4"/>
        </w:rPr>
        <w:t> </w:t>
      </w:r>
      <w:r>
        <w:rPr>
          <w:color w:val="1E2F46"/>
        </w:rPr>
        <w:t>spettacolare.</w:t>
      </w:r>
      <w:r>
        <w:rPr>
          <w:color w:val="1E2F46"/>
          <w:spacing w:val="-4"/>
        </w:rPr>
        <w:t> </w:t>
      </w:r>
      <w:r>
        <w:rPr>
          <w:color w:val="1E2F46"/>
        </w:rPr>
        <w:t>Risalen-te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XIII</w:t>
      </w:r>
      <w:r>
        <w:rPr>
          <w:color w:val="1E2F46"/>
          <w:spacing w:val="-4"/>
        </w:rPr>
        <w:t> </w:t>
      </w:r>
      <w:r>
        <w:rPr>
          <w:color w:val="1E2F46"/>
        </w:rPr>
        <w:t>secolo,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famoso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leggenda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cavaliere</w:t>
      </w:r>
      <w:r>
        <w:rPr>
          <w:color w:val="1E2F46"/>
          <w:spacing w:val="-4"/>
        </w:rPr>
        <w:t> </w:t>
      </w:r>
      <w:r>
        <w:rPr>
          <w:color w:val="1E2F46"/>
        </w:rPr>
        <w:t>Erasmo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Predjama,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vi</w:t>
      </w:r>
      <w:r>
        <w:rPr>
          <w:color w:val="1E2F46"/>
          <w:spacing w:val="-4"/>
        </w:rPr>
        <w:t> </w:t>
      </w:r>
      <w:r>
        <w:rPr>
          <w:color w:val="1E2F46"/>
        </w:rPr>
        <w:t>trovò</w:t>
      </w:r>
      <w:r>
        <w:rPr>
          <w:color w:val="1E2F46"/>
          <w:spacing w:val="-4"/>
        </w:rPr>
        <w:t> </w:t>
      </w:r>
      <w:r>
        <w:rPr>
          <w:color w:val="1E2F46"/>
        </w:rPr>
        <w:t>rifugio</w:t>
      </w:r>
      <w:r>
        <w:rPr>
          <w:color w:val="1E2F46"/>
          <w:spacing w:val="-4"/>
        </w:rPr>
        <w:t> </w:t>
      </w:r>
      <w:r>
        <w:rPr>
          <w:color w:val="1E2F46"/>
        </w:rPr>
        <w:t>durante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lungo</w:t>
      </w:r>
      <w:r>
        <w:rPr>
          <w:color w:val="1E2F46"/>
          <w:spacing w:val="-4"/>
        </w:rPr>
        <w:t> </w:t>
      </w:r>
      <w:r>
        <w:rPr>
          <w:color w:val="1E2F46"/>
        </w:rPr>
        <w:t>assedio.</w:t>
      </w:r>
      <w:r>
        <w:rPr>
          <w:color w:val="1E2F46"/>
          <w:spacing w:val="29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libero.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stazione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Padova e partenza con treno alta velocità per Roma Termini.</w:t>
      </w:r>
    </w:p>
    <w:p>
      <w:pPr>
        <w:spacing w:before="191"/>
        <w:ind w:left="152" w:right="11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56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253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50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47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44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841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238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635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52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405" w:lineRule="exact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3049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2026-09-30T12:53:01Z</dcterms:created>
  <dcterms:modified xsi:type="dcterms:W3CDTF">2026-09-30T12:53:01Z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