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356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" y="0"/>
                            <a:ext cx="7556497" cy="94221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"/>
                            <a:ext cx="7559992" cy="73703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782912" id="docshapegroup1" coordorigin="0,0" coordsize="11906,16838">
                <v:shape style="position:absolute;left:2;top:0;width:11900;height:14839" type="#_x0000_t75" id="docshape2" stroked="false">
                  <v:imagedata r:id="rId5" o:title=""/>
                </v:shape>
                <v:shape style="position:absolute;left:0;top:0;width:11906;height:11607" type="#_x0000_t75" id="docshape3" stroked="false">
                  <v:imagedata r:id="rId6" o:title=""/>
                </v:shape>
                <v:shape style="position:absolute;left:0;top:0;width:11906;height:16838" id="docshape4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5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6" stroked="false">
                  <v:imagedata r:id="rId7" o:title=""/>
                </v:shape>
                <v:shape style="position:absolute;left:4819;top:388;width:1877;height:732" id="docshape7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8" stroked="false">
                  <v:imagedata r:id="rId8" o:title=""/>
                </v:shape>
                <v:shape style="position:absolute;left:5608;top:957;width:405;height:163" id="docshape9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10" stroked="false">
                  <v:imagedata r:id="rId9" o:title=""/>
                </v:shape>
                <v:shape style="position:absolute;left:6417;top:958;width:669;height:162" id="docshape11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2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>
          <w:color w:val="FFFDF0"/>
          <w:spacing w:val="-2"/>
        </w:rPr>
        <w:t>VIENNA</w:t>
      </w:r>
    </w:p>
    <w:p>
      <w:pPr>
        <w:pStyle w:val="Heading2"/>
      </w:pPr>
      <w:r>
        <w:rPr>
          <w:color w:val="FFFDF0"/>
          <w:spacing w:val="-2"/>
        </w:rPr>
        <w:t>PONTE</w:t>
      </w:r>
      <w:r>
        <w:rPr>
          <w:color w:val="FFFDF0"/>
          <w:spacing w:val="-18"/>
        </w:rPr>
        <w:t> </w:t>
      </w:r>
      <w:r>
        <w:rPr>
          <w:color w:val="FFFDF0"/>
          <w:spacing w:val="-2"/>
        </w:rPr>
        <w:t>IMMACOLATA</w:t>
      </w:r>
      <w:r>
        <w:rPr>
          <w:color w:val="FFFDF0"/>
          <w:spacing w:val="-20"/>
        </w:rPr>
        <w:t> </w:t>
      </w:r>
      <w:r>
        <w:rPr>
          <w:color w:val="FFFDF0"/>
          <w:spacing w:val="-4"/>
        </w:rPr>
        <w:t>2026</w:t>
      </w: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spacing w:before="203"/>
        <w:rPr>
          <w:rFonts w:ascii="Georgia"/>
          <w:b w:val="0"/>
        </w:rPr>
      </w:pPr>
    </w:p>
    <w:p>
      <w:pPr>
        <w:pStyle w:val="BodyText"/>
        <w:spacing w:line="405" w:lineRule="exact"/>
        <w:ind w:left="153"/>
      </w:pPr>
      <w:r>
        <w:rPr>
          <w:color w:val="FFFDF0"/>
          <w:spacing w:val="-6"/>
        </w:rPr>
        <w:t>DAL</w:t>
      </w:r>
      <w:r>
        <w:rPr>
          <w:color w:val="FFFDF0"/>
          <w:spacing w:val="-14"/>
        </w:rPr>
        <w:t> </w:t>
      </w:r>
      <w:r>
        <w:rPr>
          <w:color w:val="FFFDF0"/>
          <w:spacing w:val="-6"/>
        </w:rPr>
        <w:t>05</w:t>
      </w:r>
      <w:r>
        <w:rPr>
          <w:color w:val="FFFDF0"/>
          <w:spacing w:val="-13"/>
        </w:rPr>
        <w:t> </w:t>
      </w:r>
      <w:r>
        <w:rPr>
          <w:color w:val="FFFDF0"/>
          <w:spacing w:val="-6"/>
        </w:rPr>
        <w:t>ALL’08</w:t>
      </w:r>
      <w:r>
        <w:rPr>
          <w:color w:val="FFFDF0"/>
          <w:spacing w:val="-14"/>
        </w:rPr>
        <w:t> </w:t>
      </w:r>
      <w:r>
        <w:rPr>
          <w:color w:val="FFFDF0"/>
          <w:spacing w:val="-6"/>
        </w:rPr>
        <w:t>DICEMBRE</w:t>
      </w:r>
      <w:r>
        <w:rPr>
          <w:color w:val="FFFDF0"/>
          <w:spacing w:val="-13"/>
        </w:rPr>
        <w:t> </w:t>
      </w:r>
      <w:r>
        <w:rPr>
          <w:color w:val="FFFDF0"/>
          <w:spacing w:val="-6"/>
        </w:rPr>
        <w:t>2026</w:t>
      </w:r>
    </w:p>
    <w:p>
      <w:pPr>
        <w:spacing w:line="674" w:lineRule="exact" w:before="0"/>
        <w:ind w:left="153" w:right="0" w:firstLine="0"/>
        <w:jc w:val="left"/>
        <w:rPr>
          <w:i/>
          <w:sz w:val="36"/>
        </w:rPr>
      </w:pPr>
      <w:r>
        <w:rPr>
          <w:b/>
          <w:color w:val="FFFFFF"/>
          <w:spacing w:val="-2"/>
          <w:sz w:val="40"/>
        </w:rPr>
        <w:t>€</w:t>
      </w:r>
      <w:r>
        <w:rPr>
          <w:b/>
          <w:color w:val="FFFFFF"/>
          <w:spacing w:val="-19"/>
          <w:sz w:val="40"/>
        </w:rPr>
        <w:t> </w:t>
      </w:r>
      <w:r>
        <w:rPr>
          <w:b/>
          <w:color w:val="FFFFFF"/>
          <w:spacing w:val="-2"/>
          <w:sz w:val="60"/>
        </w:rPr>
        <w:t>429</w:t>
      </w:r>
      <w:r>
        <w:rPr>
          <w:b/>
          <w:color w:val="FFFFFF"/>
          <w:spacing w:val="-56"/>
          <w:sz w:val="60"/>
        </w:rPr>
        <w:t> </w:t>
      </w:r>
      <w:r>
        <w:rPr>
          <w:i/>
          <w:color w:val="FFFFFF"/>
          <w:spacing w:val="-2"/>
          <w:sz w:val="36"/>
        </w:rPr>
        <w:t>quota</w:t>
      </w:r>
      <w:r>
        <w:rPr>
          <w:i/>
          <w:color w:val="FFFFFF"/>
          <w:spacing w:val="-12"/>
          <w:sz w:val="36"/>
        </w:rPr>
        <w:t> </w:t>
      </w:r>
      <w:r>
        <w:rPr>
          <w:i/>
          <w:color w:val="FFFFFF"/>
          <w:spacing w:val="-2"/>
          <w:sz w:val="36"/>
        </w:rPr>
        <w:t>per</w:t>
      </w:r>
      <w:r>
        <w:rPr>
          <w:i/>
          <w:color w:val="FFFFFF"/>
          <w:spacing w:val="-12"/>
          <w:sz w:val="36"/>
        </w:rPr>
        <w:t> </w:t>
      </w:r>
      <w:r>
        <w:rPr>
          <w:i/>
          <w:color w:val="FFFFFF"/>
          <w:spacing w:val="-2"/>
          <w:sz w:val="36"/>
        </w:rPr>
        <w:t>persona</w:t>
      </w:r>
    </w:p>
    <w:p>
      <w:pPr>
        <w:spacing w:line="293" w:lineRule="exact" w:before="0"/>
        <w:ind w:left="153" w:right="0" w:firstLine="0"/>
        <w:jc w:val="left"/>
        <w:rPr>
          <w:b/>
          <w:sz w:val="26"/>
        </w:rPr>
      </w:pPr>
      <w:r>
        <w:rPr>
          <w:color w:val="FFFDF0"/>
          <w:spacing w:val="-4"/>
          <w:sz w:val="26"/>
        </w:rPr>
        <w:t>4</w:t>
      </w:r>
      <w:r>
        <w:rPr>
          <w:color w:val="FFFDF0"/>
          <w:spacing w:val="-9"/>
          <w:sz w:val="26"/>
        </w:rPr>
        <w:t> </w:t>
      </w:r>
      <w:r>
        <w:rPr>
          <w:color w:val="FFFDF0"/>
          <w:spacing w:val="-4"/>
          <w:sz w:val="26"/>
        </w:rPr>
        <w:t>giorni</w:t>
      </w:r>
      <w:r>
        <w:rPr>
          <w:color w:val="FFFDF0"/>
          <w:spacing w:val="-9"/>
          <w:sz w:val="26"/>
        </w:rPr>
        <w:t> </w:t>
      </w:r>
      <w:r>
        <w:rPr>
          <w:color w:val="FFFDF0"/>
          <w:spacing w:val="-4"/>
          <w:sz w:val="26"/>
        </w:rPr>
        <w:t>e</w:t>
      </w:r>
      <w:r>
        <w:rPr>
          <w:color w:val="FFFDF0"/>
          <w:spacing w:val="-9"/>
          <w:sz w:val="26"/>
        </w:rPr>
        <w:t> </w:t>
      </w:r>
      <w:r>
        <w:rPr>
          <w:color w:val="FFFDF0"/>
          <w:spacing w:val="-4"/>
          <w:sz w:val="26"/>
        </w:rPr>
        <w:t>3</w:t>
      </w:r>
      <w:r>
        <w:rPr>
          <w:color w:val="FFFDF0"/>
          <w:spacing w:val="-9"/>
          <w:sz w:val="26"/>
        </w:rPr>
        <w:t> </w:t>
      </w:r>
      <w:r>
        <w:rPr>
          <w:color w:val="FFFDF0"/>
          <w:spacing w:val="-4"/>
          <w:sz w:val="26"/>
        </w:rPr>
        <w:t>notti</w:t>
      </w:r>
      <w:r>
        <w:rPr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|</w:t>
      </w:r>
      <w:r>
        <w:rPr>
          <w:color w:val="FFFDF0"/>
          <w:spacing w:val="-9"/>
          <w:sz w:val="26"/>
        </w:rPr>
        <w:t> </w:t>
      </w:r>
      <w:r>
        <w:rPr>
          <w:b/>
          <w:color w:val="FFFDF0"/>
          <w:spacing w:val="-4"/>
          <w:sz w:val="26"/>
        </w:rPr>
        <w:t>PERNOTTAMENTO</w:t>
      </w:r>
      <w:r>
        <w:rPr>
          <w:b/>
          <w:color w:val="FFFDF0"/>
          <w:spacing w:val="-8"/>
          <w:sz w:val="26"/>
        </w:rPr>
        <w:t> </w:t>
      </w:r>
      <w:r>
        <w:rPr>
          <w:b/>
          <w:color w:val="FFFDF0"/>
          <w:spacing w:val="-4"/>
          <w:sz w:val="26"/>
        </w:rPr>
        <w:t>E</w:t>
      </w:r>
      <w:r>
        <w:rPr>
          <w:b/>
          <w:color w:val="FFFDF0"/>
          <w:spacing w:val="-9"/>
          <w:sz w:val="26"/>
        </w:rPr>
        <w:t> </w:t>
      </w:r>
      <w:r>
        <w:rPr>
          <w:b/>
          <w:color w:val="FFFDF0"/>
          <w:spacing w:val="-4"/>
          <w:sz w:val="26"/>
        </w:rPr>
        <w:t>PRIMA</w:t>
      </w:r>
      <w:r>
        <w:rPr>
          <w:b/>
          <w:color w:val="FFFDF0"/>
          <w:spacing w:val="-9"/>
          <w:sz w:val="26"/>
        </w:rPr>
        <w:t> </w:t>
      </w:r>
      <w:r>
        <w:rPr>
          <w:b/>
          <w:color w:val="FFFDF0"/>
          <w:spacing w:val="-4"/>
          <w:sz w:val="26"/>
        </w:rPr>
        <w:t>COLAZIONE</w:t>
      </w:r>
    </w:p>
    <w:p>
      <w:pPr>
        <w:spacing w:line="240" w:lineRule="auto" w:before="2" w:after="1"/>
        <w:rPr>
          <w:b/>
          <w:sz w:val="14"/>
        </w:rPr>
      </w:pPr>
    </w:p>
    <w:tbl>
      <w:tblPr>
        <w:tblW w:w="0" w:type="auto"/>
        <w:jc w:val="left"/>
        <w:tblInd w:w="2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6"/>
        <w:gridCol w:w="5386"/>
      </w:tblGrid>
      <w:tr>
        <w:trPr>
          <w:trHeight w:val="575" w:hRule="atLeast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 w:before="119"/>
              <w:ind w:left="1239" w:firstLine="0"/>
              <w:rPr>
                <w:b/>
                <w:sz w:val="30"/>
              </w:rPr>
            </w:pPr>
            <w:r>
              <w:rPr>
                <w:b/>
                <w:color w:val="98C21D"/>
                <w:spacing w:val="-6"/>
                <w:sz w:val="30"/>
              </w:rPr>
              <w:t>LA</w:t>
            </w:r>
            <w:r>
              <w:rPr>
                <w:b/>
                <w:color w:val="98C21D"/>
                <w:spacing w:val="-9"/>
                <w:sz w:val="30"/>
              </w:rPr>
              <w:t> </w:t>
            </w:r>
            <w:r>
              <w:rPr>
                <w:b/>
                <w:color w:val="98C21D"/>
                <w:spacing w:val="-6"/>
                <w:sz w:val="30"/>
              </w:rPr>
              <w:t>QUOTA</w:t>
            </w:r>
            <w:r>
              <w:rPr>
                <w:b/>
                <w:color w:val="98C21D"/>
                <w:spacing w:val="-9"/>
                <w:sz w:val="30"/>
              </w:rPr>
              <w:t> </w:t>
            </w:r>
            <w:r>
              <w:rPr>
                <w:b/>
                <w:color w:val="98C21D"/>
                <w:spacing w:val="-6"/>
                <w:sz w:val="30"/>
              </w:rPr>
              <w:t>COMPRENDE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 w:before="119"/>
              <w:ind w:left="912" w:firstLine="0"/>
              <w:rPr>
                <w:b/>
                <w:sz w:val="30"/>
              </w:rPr>
            </w:pPr>
            <w:r>
              <w:rPr>
                <w:b/>
                <w:color w:val="98C21D"/>
                <w:spacing w:val="-4"/>
                <w:sz w:val="30"/>
              </w:rPr>
              <w:t>LA</w:t>
            </w:r>
            <w:r>
              <w:rPr>
                <w:b/>
                <w:color w:val="98C21D"/>
                <w:spacing w:val="-11"/>
                <w:sz w:val="30"/>
              </w:rPr>
              <w:t> </w:t>
            </w:r>
            <w:r>
              <w:rPr>
                <w:b/>
                <w:color w:val="98C21D"/>
                <w:spacing w:val="-4"/>
                <w:sz w:val="30"/>
              </w:rPr>
              <w:t>QUOTA</w:t>
            </w:r>
            <w:r>
              <w:rPr>
                <w:b/>
                <w:color w:val="98C21D"/>
                <w:spacing w:val="-11"/>
                <w:sz w:val="30"/>
              </w:rPr>
              <w:t> </w:t>
            </w:r>
            <w:r>
              <w:rPr>
                <w:b/>
                <w:color w:val="98C21D"/>
                <w:spacing w:val="-4"/>
                <w:sz w:val="30"/>
              </w:rPr>
              <w:t>NON</w:t>
            </w:r>
            <w:r>
              <w:rPr>
                <w:b/>
                <w:color w:val="98C21D"/>
                <w:spacing w:val="-10"/>
                <w:sz w:val="30"/>
              </w:rPr>
              <w:t> </w:t>
            </w:r>
            <w:r>
              <w:rPr>
                <w:b/>
                <w:color w:val="98C21D"/>
                <w:spacing w:val="-4"/>
                <w:sz w:val="30"/>
              </w:rPr>
              <w:t>COMPRENDE</w:t>
            </w:r>
          </w:p>
        </w:tc>
      </w:tr>
      <w:tr>
        <w:trPr>
          <w:trHeight w:val="2140" w:hRule="atLeast"/>
        </w:trPr>
        <w:tc>
          <w:tcPr>
            <w:tcW w:w="5386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339" w:val="left" w:leader="none"/>
              </w:tabs>
              <w:spacing w:line="242" w:lineRule="exact" w:before="109" w:after="0"/>
              <w:ind w:left="339" w:right="0" w:hanging="169"/>
              <w:jc w:val="left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Volo internazionale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da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Roma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39" w:val="left" w:leader="none"/>
              </w:tabs>
              <w:spacing w:line="240" w:lineRule="exact" w:before="0" w:after="0"/>
              <w:ind w:left="339" w:right="0" w:hanging="169"/>
              <w:jc w:val="left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1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bagaglio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a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mano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piccolo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a persona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da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riporre</w:t>
            </w:r>
            <w:r>
              <w:rPr>
                <w:color w:val="FFFFFF"/>
                <w:spacing w:val="-1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sotto il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sedile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40" w:val="left" w:leader="none"/>
              </w:tabs>
              <w:spacing w:line="235" w:lineRule="auto" w:before="2" w:after="0"/>
              <w:ind w:left="340" w:right="955" w:hanging="170"/>
              <w:jc w:val="left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1 bagaglio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a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mano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grande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a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persona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da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riporre nella </w:t>
            </w:r>
            <w:r>
              <w:rPr>
                <w:color w:val="FFFFFF"/>
                <w:sz w:val="20"/>
              </w:rPr>
              <w:t>cappelliera di max 7 kg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39" w:val="left" w:leader="none"/>
              </w:tabs>
              <w:spacing w:line="240" w:lineRule="exact" w:before="0" w:after="0"/>
              <w:ind w:left="339" w:right="0" w:hanging="169"/>
              <w:jc w:val="left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3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notti</w:t>
            </w:r>
            <w:r>
              <w:rPr>
                <w:color w:val="FFFFFF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presso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gli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hotel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menzionati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(o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similari)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39" w:val="left" w:leader="none"/>
              </w:tabs>
              <w:spacing w:line="242" w:lineRule="exact" w:before="0" w:after="0"/>
              <w:ind w:left="339" w:right="0" w:hanging="169"/>
              <w:jc w:val="left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Prima</w:t>
            </w:r>
            <w:r>
              <w:rPr>
                <w:color w:val="FFFFFF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colazione</w:t>
            </w:r>
            <w:r>
              <w:rPr>
                <w:color w:val="FFFFFF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in</w:t>
            </w:r>
            <w:r>
              <w:rPr>
                <w:color w:val="FFFFFF"/>
                <w:spacing w:val="1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hotel</w:t>
            </w:r>
          </w:p>
        </w:tc>
        <w:tc>
          <w:tcPr>
            <w:tcW w:w="5386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338" w:val="left" w:leader="none"/>
              </w:tabs>
              <w:spacing w:line="242" w:lineRule="exact" w:before="109" w:after="0"/>
              <w:ind w:left="338" w:right="0" w:hanging="169"/>
              <w:jc w:val="left"/>
              <w:rPr>
                <w:b/>
                <w:i/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Tasse aeroportuali €210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a persona </w:t>
            </w:r>
            <w:r>
              <w:rPr>
                <w:b/>
                <w:i/>
                <w:color w:val="FFFFFF"/>
                <w:spacing w:val="-4"/>
                <w:sz w:val="20"/>
              </w:rPr>
              <w:t>(obbligatorie e</w:t>
            </w:r>
            <w:r>
              <w:rPr>
                <w:b/>
                <w:i/>
                <w:color w:val="FFFFFF"/>
                <w:spacing w:val="-5"/>
                <w:sz w:val="20"/>
              </w:rPr>
              <w:t> </w:t>
            </w:r>
            <w:r>
              <w:rPr>
                <w:b/>
                <w:i/>
                <w:color w:val="FFFFFF"/>
                <w:spacing w:val="-4"/>
                <w:sz w:val="20"/>
              </w:rPr>
              <w:t>soggette </w:t>
            </w:r>
            <w:r>
              <w:rPr>
                <w:b/>
                <w:i/>
                <w:color w:val="FFFFFF"/>
                <w:spacing w:val="-10"/>
                <w:sz w:val="20"/>
              </w:rPr>
              <w:t>a</w:t>
            </w:r>
          </w:p>
          <w:p>
            <w:pPr>
              <w:pStyle w:val="TableParagraph"/>
              <w:ind w:firstLine="0"/>
              <w:rPr>
                <w:b/>
                <w:i/>
                <w:sz w:val="20"/>
              </w:rPr>
            </w:pPr>
            <w:r>
              <w:rPr>
                <w:b/>
                <w:i/>
                <w:color w:val="FFFFFF"/>
                <w:spacing w:val="-4"/>
                <w:sz w:val="20"/>
              </w:rPr>
              <w:t>riconferma</w:t>
            </w:r>
            <w:r>
              <w:rPr>
                <w:b/>
                <w:i/>
                <w:color w:val="FFFFFF"/>
                <w:sz w:val="20"/>
              </w:rPr>
              <w:t> </w:t>
            </w:r>
            <w:r>
              <w:rPr>
                <w:b/>
                <w:i/>
                <w:color w:val="FFFFFF"/>
                <w:spacing w:val="-4"/>
                <w:sz w:val="20"/>
              </w:rPr>
              <w:t>alla</w:t>
            </w:r>
            <w:r>
              <w:rPr>
                <w:b/>
                <w:i/>
                <w:color w:val="FFFFFF"/>
                <w:spacing w:val="1"/>
                <w:sz w:val="20"/>
              </w:rPr>
              <w:t> </w:t>
            </w:r>
            <w:r>
              <w:rPr>
                <w:b/>
                <w:i/>
                <w:color w:val="FFFFFF"/>
                <w:spacing w:val="-4"/>
                <w:sz w:val="20"/>
              </w:rPr>
              <w:t>prenotazione)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39" w:val="left" w:leader="none"/>
              </w:tabs>
              <w:spacing w:line="235" w:lineRule="auto" w:before="2" w:after="0"/>
              <w:ind w:left="339" w:right="292" w:hanging="170"/>
              <w:jc w:val="left"/>
              <w:rPr>
                <w:b/>
                <w:i/>
                <w:sz w:val="20"/>
              </w:rPr>
            </w:pPr>
            <w:r>
              <w:rPr>
                <w:color w:val="FFFFFF"/>
                <w:sz w:val="20"/>
              </w:rPr>
              <w:t>Quota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color w:val="FFFFFF"/>
                <w:sz w:val="20"/>
              </w:rPr>
              <w:t>gestione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z w:val="20"/>
              </w:rPr>
              <w:t>pratica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color w:val="FFFFFF"/>
                <w:sz w:val="20"/>
              </w:rPr>
              <w:t>50€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z w:val="20"/>
              </w:rPr>
              <w:t>a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color w:val="FFFFFF"/>
                <w:sz w:val="20"/>
              </w:rPr>
              <w:t>persona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b/>
                <w:i/>
                <w:color w:val="FFFFFF"/>
                <w:sz w:val="20"/>
              </w:rPr>
              <w:t>(obbligatoria</w:t>
            </w:r>
            <w:r>
              <w:rPr>
                <w:b/>
                <w:i/>
                <w:color w:val="FFFFFF"/>
                <w:spacing w:val="-5"/>
                <w:sz w:val="20"/>
              </w:rPr>
              <w:t> </w:t>
            </w:r>
            <w:r>
              <w:rPr>
                <w:b/>
                <w:i/>
                <w:color w:val="FFFFFF"/>
                <w:sz w:val="20"/>
              </w:rPr>
              <w:t>che</w:t>
            </w:r>
            <w:r>
              <w:rPr>
                <w:b/>
                <w:i/>
                <w:color w:val="FFFFFF"/>
                <w:sz w:val="20"/>
              </w:rPr>
              <w:t> </w:t>
            </w:r>
            <w:r>
              <w:rPr>
                <w:b/>
                <w:i/>
                <w:color w:val="FFFFFF"/>
                <w:spacing w:val="-4"/>
                <w:sz w:val="20"/>
              </w:rPr>
              <w:t>comprende assicurazione medico-bagaglio-annullamento e </w:t>
            </w:r>
            <w:r>
              <w:rPr>
                <w:b/>
                <w:i/>
                <w:color w:val="FFFFFF"/>
                <w:sz w:val="20"/>
              </w:rPr>
              <w:t>assistenza h24 dall’Italia)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38" w:val="left" w:leader="none"/>
              </w:tabs>
              <w:spacing w:line="240" w:lineRule="exact" w:before="0" w:after="0"/>
              <w:ind w:left="338" w:right="0" w:hanging="169"/>
              <w:jc w:val="left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Pranzi</w:t>
            </w:r>
            <w:r>
              <w:rPr>
                <w:color w:val="FFFFFF"/>
                <w:spacing w:val="-7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e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cene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38" w:val="left" w:leader="none"/>
              </w:tabs>
              <w:spacing w:line="240" w:lineRule="exact" w:before="0" w:after="0"/>
              <w:ind w:left="338" w:right="0" w:hanging="169"/>
              <w:jc w:val="left"/>
              <w:rPr>
                <w:sz w:val="20"/>
              </w:rPr>
            </w:pPr>
            <w:r>
              <w:rPr>
                <w:color w:val="FFFFFF"/>
                <w:spacing w:val="-5"/>
                <w:sz w:val="20"/>
              </w:rPr>
              <w:t>Escursioni</w:t>
            </w:r>
            <w:r>
              <w:rPr>
                <w:color w:val="FFFFFF"/>
                <w:spacing w:val="8"/>
                <w:sz w:val="20"/>
              </w:rPr>
              <w:t> </w:t>
            </w:r>
            <w:r>
              <w:rPr>
                <w:color w:val="FFFFFF"/>
                <w:spacing w:val="-2"/>
                <w:sz w:val="20"/>
              </w:rPr>
              <w:t>facoltative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38" w:val="left" w:leader="none"/>
              </w:tabs>
              <w:spacing w:line="242" w:lineRule="exact" w:before="0" w:after="0"/>
              <w:ind w:left="338" w:right="0" w:hanging="169"/>
              <w:jc w:val="left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Tutto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ciò non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citato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nella voce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“la quota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comprende”</w:t>
            </w:r>
          </w:p>
        </w:tc>
      </w:tr>
      <w:tr>
        <w:trPr>
          <w:trHeight w:val="860" w:hRule="atLeast"/>
        </w:trPr>
        <w:tc>
          <w:tcPr>
            <w:tcW w:w="5386" w:type="dxa"/>
          </w:tcPr>
          <w:p>
            <w:pPr>
              <w:pStyle w:val="TableParagraph"/>
              <w:spacing w:line="265" w:lineRule="exact" w:before="111"/>
              <w:ind w:left="19" w:right="3" w:firstLine="0"/>
              <w:jc w:val="center"/>
              <w:rPr>
                <w:b/>
                <w:sz w:val="24"/>
              </w:rPr>
            </w:pPr>
            <w:r>
              <w:rPr>
                <w:b/>
                <w:color w:val="FFFDF0"/>
                <w:spacing w:val="-6"/>
                <w:sz w:val="24"/>
              </w:rPr>
              <w:t>OPERATIVO</w:t>
            </w:r>
            <w:r>
              <w:rPr>
                <w:b/>
                <w:color w:val="FFFDF0"/>
                <w:spacing w:val="-3"/>
                <w:sz w:val="24"/>
              </w:rPr>
              <w:t> </w:t>
            </w:r>
            <w:r>
              <w:rPr>
                <w:b/>
                <w:color w:val="FFFDF0"/>
                <w:spacing w:val="-6"/>
                <w:sz w:val="24"/>
              </w:rPr>
              <w:t>VOLI</w:t>
            </w:r>
            <w:r>
              <w:rPr>
                <w:b/>
                <w:color w:val="FFFDF0"/>
                <w:spacing w:val="-2"/>
                <w:sz w:val="24"/>
              </w:rPr>
              <w:t> </w:t>
            </w:r>
            <w:r>
              <w:rPr>
                <w:b/>
                <w:color w:val="FFFDF0"/>
                <w:spacing w:val="-6"/>
                <w:sz w:val="24"/>
              </w:rPr>
              <w:t>(soggetto</w:t>
            </w:r>
            <w:r>
              <w:rPr>
                <w:b/>
                <w:color w:val="FFFDF0"/>
                <w:spacing w:val="-3"/>
                <w:sz w:val="24"/>
              </w:rPr>
              <w:t> </w:t>
            </w:r>
            <w:r>
              <w:rPr>
                <w:b/>
                <w:color w:val="FFFDF0"/>
                <w:spacing w:val="-6"/>
                <w:sz w:val="24"/>
              </w:rPr>
              <w:t>a</w:t>
            </w:r>
            <w:r>
              <w:rPr>
                <w:b/>
                <w:color w:val="FFFDF0"/>
                <w:spacing w:val="-2"/>
                <w:sz w:val="24"/>
              </w:rPr>
              <w:t> </w:t>
            </w:r>
            <w:r>
              <w:rPr>
                <w:b/>
                <w:color w:val="FFFDF0"/>
                <w:spacing w:val="-6"/>
                <w:sz w:val="24"/>
              </w:rPr>
              <w:t>riconferma)</w:t>
            </w:r>
          </w:p>
          <w:p>
            <w:pPr>
              <w:pStyle w:val="TableParagraph"/>
              <w:spacing w:line="196" w:lineRule="auto" w:before="3"/>
              <w:ind w:left="1277" w:right="1255" w:firstLine="0"/>
              <w:jc w:val="center"/>
              <w:rPr>
                <w:rFonts w:ascii="Calibri Light"/>
                <w:b w:val="0"/>
                <w:i/>
                <w:sz w:val="18"/>
              </w:rPr>
            </w:pPr>
            <w:r>
              <w:rPr>
                <w:rFonts w:ascii="Calibri Light"/>
                <w:b w:val="0"/>
                <w:i/>
                <w:color w:val="FFFFFF"/>
                <w:sz w:val="18"/>
              </w:rPr>
              <w:t>Roma</w:t>
            </w:r>
            <w:r>
              <w:rPr>
                <w:rFonts w:ascii="Calibri Light"/>
                <w:b w:val="0"/>
                <w:i/>
                <w:color w:val="FFFFFF"/>
                <w:spacing w:val="-8"/>
                <w:sz w:val="18"/>
              </w:rPr>
              <w:t> </w:t>
            </w:r>
            <w:r>
              <w:rPr>
                <w:rFonts w:ascii="Calibri Light"/>
                <w:b w:val="0"/>
                <w:i/>
                <w:color w:val="FFFFFF"/>
                <w:sz w:val="18"/>
              </w:rPr>
              <w:t>FCO</w:t>
            </w:r>
            <w:r>
              <w:rPr>
                <w:rFonts w:ascii="Calibri Light"/>
                <w:b w:val="0"/>
                <w:i/>
                <w:color w:val="FFFFFF"/>
                <w:spacing w:val="-8"/>
                <w:sz w:val="18"/>
              </w:rPr>
              <w:t> </w:t>
            </w:r>
            <w:r>
              <w:rPr>
                <w:rFonts w:ascii="Calibri Light"/>
                <w:b w:val="0"/>
                <w:i/>
                <w:color w:val="FFFFFF"/>
                <w:sz w:val="18"/>
              </w:rPr>
              <w:t>&gt;</w:t>
            </w:r>
            <w:r>
              <w:rPr>
                <w:rFonts w:ascii="Calibri Light"/>
                <w:b w:val="0"/>
                <w:i/>
                <w:color w:val="FFFFFF"/>
                <w:spacing w:val="-8"/>
                <w:sz w:val="18"/>
              </w:rPr>
              <w:t> </w:t>
            </w:r>
            <w:r>
              <w:rPr>
                <w:rFonts w:ascii="Calibri Light"/>
                <w:b w:val="0"/>
                <w:i/>
                <w:color w:val="FFFFFF"/>
                <w:sz w:val="18"/>
              </w:rPr>
              <w:t>Vienna</w:t>
            </w:r>
            <w:r>
              <w:rPr>
                <w:rFonts w:ascii="Calibri Light"/>
                <w:b w:val="0"/>
                <w:i/>
                <w:color w:val="FFFFFF"/>
                <w:spacing w:val="-8"/>
                <w:sz w:val="18"/>
              </w:rPr>
              <w:t> </w:t>
            </w:r>
            <w:r>
              <w:rPr>
                <w:rFonts w:ascii="Calibri Light"/>
                <w:b w:val="0"/>
                <w:i/>
                <w:color w:val="FFFFFF"/>
                <w:sz w:val="18"/>
              </w:rPr>
              <w:t>10:15</w:t>
            </w:r>
            <w:r>
              <w:rPr>
                <w:rFonts w:ascii="Calibri Light"/>
                <w:b w:val="0"/>
                <w:i/>
                <w:color w:val="FFFFFF"/>
                <w:spacing w:val="-8"/>
                <w:sz w:val="18"/>
              </w:rPr>
              <w:t> </w:t>
            </w:r>
            <w:r>
              <w:rPr>
                <w:rFonts w:ascii="Calibri Light"/>
                <w:b w:val="0"/>
                <w:i/>
                <w:color w:val="FFFFFF"/>
                <w:sz w:val="18"/>
              </w:rPr>
              <w:t>-</w:t>
            </w:r>
            <w:r>
              <w:rPr>
                <w:rFonts w:ascii="Calibri Light"/>
                <w:b w:val="0"/>
                <w:i/>
                <w:color w:val="FFFFFF"/>
                <w:spacing w:val="-8"/>
                <w:sz w:val="18"/>
              </w:rPr>
              <w:t> </w:t>
            </w:r>
            <w:r>
              <w:rPr>
                <w:rFonts w:ascii="Calibri Light"/>
                <w:b w:val="0"/>
                <w:i/>
                <w:color w:val="FFFFFF"/>
                <w:sz w:val="18"/>
              </w:rPr>
              <w:t>11:55</w:t>
            </w:r>
            <w:r>
              <w:rPr>
                <w:rFonts w:ascii="Calibri Light"/>
                <w:b w:val="0"/>
                <w:i/>
                <w:color w:val="FFFFFF"/>
                <w:sz w:val="18"/>
              </w:rPr>
              <w:t> Vienna</w:t>
            </w:r>
            <w:r>
              <w:rPr>
                <w:rFonts w:ascii="Calibri Light"/>
                <w:b w:val="0"/>
                <w:i/>
                <w:color w:val="FFFFFF"/>
                <w:spacing w:val="-2"/>
                <w:sz w:val="18"/>
              </w:rPr>
              <w:t> </w:t>
            </w:r>
            <w:r>
              <w:rPr>
                <w:rFonts w:ascii="Calibri Light"/>
                <w:b w:val="0"/>
                <w:i/>
                <w:color w:val="FFFFFF"/>
                <w:sz w:val="18"/>
              </w:rPr>
              <w:t>&gt;</w:t>
            </w:r>
            <w:r>
              <w:rPr>
                <w:rFonts w:ascii="Calibri Light"/>
                <w:b w:val="0"/>
                <w:i/>
                <w:color w:val="FFFFFF"/>
                <w:spacing w:val="-2"/>
                <w:sz w:val="18"/>
              </w:rPr>
              <w:t> </w:t>
            </w:r>
            <w:r>
              <w:rPr>
                <w:rFonts w:ascii="Calibri Light"/>
                <w:b w:val="0"/>
                <w:i/>
                <w:color w:val="FFFFFF"/>
                <w:sz w:val="18"/>
              </w:rPr>
              <w:t>Roma</w:t>
            </w:r>
            <w:r>
              <w:rPr>
                <w:rFonts w:ascii="Calibri Light"/>
                <w:b w:val="0"/>
                <w:i/>
                <w:color w:val="FFFFFF"/>
                <w:spacing w:val="-2"/>
                <w:sz w:val="18"/>
              </w:rPr>
              <w:t> </w:t>
            </w:r>
            <w:r>
              <w:rPr>
                <w:rFonts w:ascii="Calibri Light"/>
                <w:b w:val="0"/>
                <w:i/>
                <w:color w:val="FFFFFF"/>
                <w:sz w:val="18"/>
              </w:rPr>
              <w:t>FCO</w:t>
            </w:r>
            <w:r>
              <w:rPr>
                <w:rFonts w:ascii="Calibri Light"/>
                <w:b w:val="0"/>
                <w:i/>
                <w:color w:val="FFFFFF"/>
                <w:spacing w:val="-2"/>
                <w:sz w:val="18"/>
              </w:rPr>
              <w:t> </w:t>
            </w:r>
            <w:r>
              <w:rPr>
                <w:rFonts w:ascii="Calibri Light"/>
                <w:b w:val="0"/>
                <w:i/>
                <w:color w:val="FFFFFF"/>
                <w:sz w:val="18"/>
              </w:rPr>
              <w:t>12:55</w:t>
            </w:r>
            <w:r>
              <w:rPr>
                <w:rFonts w:ascii="Calibri Light"/>
                <w:b w:val="0"/>
                <w:i/>
                <w:color w:val="FFFFFF"/>
                <w:spacing w:val="-1"/>
                <w:sz w:val="18"/>
              </w:rPr>
              <w:t> </w:t>
            </w:r>
            <w:r>
              <w:rPr>
                <w:rFonts w:ascii="Calibri Light"/>
                <w:b w:val="0"/>
                <w:i/>
                <w:color w:val="FFFFFF"/>
                <w:sz w:val="18"/>
              </w:rPr>
              <w:t>-</w:t>
            </w:r>
            <w:r>
              <w:rPr>
                <w:rFonts w:ascii="Calibri Light"/>
                <w:b w:val="0"/>
                <w:i/>
                <w:color w:val="FFFFFF"/>
                <w:spacing w:val="-2"/>
                <w:sz w:val="18"/>
              </w:rPr>
              <w:t> 14:30</w:t>
            </w:r>
          </w:p>
        </w:tc>
        <w:tc>
          <w:tcPr>
            <w:tcW w:w="5386" w:type="dxa"/>
          </w:tcPr>
          <w:p>
            <w:pPr>
              <w:pStyle w:val="TableParagraph"/>
              <w:spacing w:line="240" w:lineRule="auto" w:before="111"/>
              <w:ind w:left="19" w:right="2" w:firstLine="0"/>
              <w:jc w:val="center"/>
              <w:rPr>
                <w:b/>
                <w:sz w:val="24"/>
              </w:rPr>
            </w:pPr>
            <w:r>
              <w:rPr>
                <w:b/>
                <w:color w:val="FFFDF0"/>
                <w:spacing w:val="-4"/>
                <w:sz w:val="24"/>
              </w:rPr>
              <w:t>HOTEL</w:t>
            </w:r>
            <w:r>
              <w:rPr>
                <w:b/>
                <w:color w:val="FFFDF0"/>
                <w:spacing w:val="-7"/>
                <w:sz w:val="24"/>
              </w:rPr>
              <w:t> </w:t>
            </w:r>
            <w:r>
              <w:rPr>
                <w:b/>
                <w:color w:val="FFFDF0"/>
                <w:spacing w:val="-4"/>
                <w:sz w:val="24"/>
              </w:rPr>
              <w:t>PREVISTI</w:t>
            </w:r>
            <w:r>
              <w:rPr>
                <w:b/>
                <w:color w:val="FFFDF0"/>
                <w:spacing w:val="-6"/>
                <w:sz w:val="24"/>
              </w:rPr>
              <w:t> </w:t>
            </w:r>
            <w:r>
              <w:rPr>
                <w:b/>
                <w:color w:val="FFFDF0"/>
                <w:spacing w:val="-4"/>
                <w:sz w:val="24"/>
              </w:rPr>
              <w:t>O</w:t>
            </w:r>
            <w:r>
              <w:rPr>
                <w:b/>
                <w:color w:val="FFFDF0"/>
                <w:spacing w:val="-6"/>
                <w:sz w:val="24"/>
              </w:rPr>
              <w:t> </w:t>
            </w:r>
            <w:r>
              <w:rPr>
                <w:b/>
                <w:color w:val="FFFDF0"/>
                <w:spacing w:val="-4"/>
                <w:sz w:val="24"/>
              </w:rPr>
              <w:t>SIMILARI</w:t>
            </w:r>
          </w:p>
          <w:p>
            <w:pPr>
              <w:pStyle w:val="TableParagraph"/>
              <w:spacing w:line="240" w:lineRule="auto" w:before="124"/>
              <w:ind w:left="19" w:firstLine="0"/>
              <w:jc w:val="center"/>
              <w:rPr>
                <w:rFonts w:ascii="Calibri Light"/>
                <w:b w:val="0"/>
                <w:i/>
                <w:sz w:val="18"/>
              </w:rPr>
            </w:pPr>
            <w:r>
              <w:rPr>
                <w:rFonts w:ascii="Calibri Light"/>
                <w:b w:val="0"/>
                <w:i/>
                <w:color w:val="FFFFFF"/>
                <w:sz w:val="18"/>
              </w:rPr>
              <w:t>Hotel</w:t>
            </w:r>
            <w:r>
              <w:rPr>
                <w:rFonts w:ascii="Calibri Light"/>
                <w:b w:val="0"/>
                <w:i/>
                <w:color w:val="FFFFFF"/>
                <w:spacing w:val="-3"/>
                <w:sz w:val="18"/>
              </w:rPr>
              <w:t> </w:t>
            </w:r>
            <w:r>
              <w:rPr>
                <w:rFonts w:ascii="Calibri Light"/>
                <w:b w:val="0"/>
                <w:i/>
                <w:color w:val="FFFFFF"/>
                <w:sz w:val="18"/>
              </w:rPr>
              <w:t>NH</w:t>
            </w:r>
            <w:r>
              <w:rPr>
                <w:rFonts w:ascii="Calibri Light"/>
                <w:b w:val="0"/>
                <w:i/>
                <w:color w:val="FFFFFF"/>
                <w:spacing w:val="-2"/>
                <w:sz w:val="18"/>
              </w:rPr>
              <w:t> Danube</w:t>
            </w:r>
          </w:p>
        </w:tc>
      </w:tr>
    </w:tbl>
    <w:p>
      <w:pPr>
        <w:spacing w:line="240" w:lineRule="auto" w:before="124"/>
        <w:rPr>
          <w:b/>
          <w:sz w:val="12"/>
        </w:rPr>
      </w:pPr>
    </w:p>
    <w:p>
      <w:pPr>
        <w:spacing w:before="0"/>
        <w:ind w:left="0" w:right="292" w:firstLine="0"/>
        <w:jc w:val="right"/>
        <w:rPr>
          <w:b/>
          <w:sz w:val="12"/>
        </w:rPr>
      </w:pPr>
      <w:r>
        <w:rPr>
          <w:b/>
          <w:color w:val="FFFDF1"/>
          <w:spacing w:val="-2"/>
          <w:sz w:val="12"/>
        </w:rPr>
        <w:t>3AT25</w:t>
      </w:r>
    </w:p>
    <w:sectPr>
      <w:type w:val="continuous"/>
      <w:pgSz w:w="11910" w:h="16840"/>
      <w:pgMar w:top="1920" w:bottom="280" w:left="566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339" w:hanging="170"/>
      </w:pPr>
      <w:rPr>
        <w:rFonts w:hint="default" w:ascii="Calibri" w:hAnsi="Calibri" w:eastAsia="Calibri" w:cs="Calibri"/>
        <w:b w:val="0"/>
        <w:bCs w:val="0"/>
        <w:i w:val="0"/>
        <w:iCs w:val="0"/>
        <w:color w:val="FFFFFF"/>
        <w:spacing w:val="0"/>
        <w:w w:val="100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42" w:hanging="17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345" w:hanging="17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847" w:hanging="17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50" w:hanging="17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53" w:hanging="17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55" w:hanging="17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58" w:hanging="17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60" w:hanging="170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340" w:hanging="170"/>
      </w:pPr>
      <w:rPr>
        <w:rFonts w:hint="default" w:ascii="Calibri" w:hAnsi="Calibri" w:eastAsia="Calibri" w:cs="Calibri"/>
        <w:b w:val="0"/>
        <w:bCs w:val="0"/>
        <w:i w:val="0"/>
        <w:iCs w:val="0"/>
        <w:color w:val="FFFFFF"/>
        <w:spacing w:val="0"/>
        <w:w w:val="100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42" w:hanging="17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345" w:hanging="17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847" w:hanging="17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50" w:hanging="17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53" w:hanging="17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55" w:hanging="17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58" w:hanging="17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60" w:hanging="170"/>
      </w:pPr>
      <w:rPr>
        <w:rFonts w:hint="default"/>
        <w:lang w:val="it-IT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547" w:line="729" w:lineRule="exact"/>
      <w:ind w:right="135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line="502" w:lineRule="exact"/>
      <w:ind w:left="3" w:right="135"/>
      <w:jc w:val="center"/>
      <w:outlineLvl w:val="2"/>
    </w:pPr>
    <w:rPr>
      <w:rFonts w:ascii="Georgia" w:hAnsi="Georgia" w:eastAsia="Georgia" w:cs="Georgia"/>
      <w:sz w:val="50"/>
      <w:szCs w:val="50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line="240" w:lineRule="exact"/>
      <w:ind w:left="339" w:hanging="169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2026-09-18T13:19:44Z</dcterms:created>
  <dcterms:modified xsi:type="dcterms:W3CDTF">2026-09-18T13:19:44Z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2026-09-16T00:00:00Z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2026-09-18T00:00:00Z</vt:filetime>
  </property>
  <property fmtid="{D5CDD505-2E9C-101B-9397-08002B2CF9AE}" pid="5" name="Producer">
    <vt:lpwstr>Adobe PDF Library 18.0</vt:lpwstr>
  </property>
</Properties>
</file>