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PORTOGALLO AUTENTICO</w:t>
      </w:r>
    </w:p>
    <w:p>
      <w:pPr>
        <w:spacing w:line="225" w:lineRule="auto" w:before="103"/>
        <w:ind w:left="1055" w:right="1078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LISBONA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6"/>
          <w:sz w:val="30"/>
        </w:rPr>
        <w:t> </w:t>
      </w:r>
      <w:r>
        <w:rPr>
          <w:rFonts w:ascii="Georgia" w:hAnsi="Georgia"/>
          <w:color w:val="FFFDF0"/>
          <w:sz w:val="30"/>
        </w:rPr>
        <w:t>NAZARÈ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FATIMA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PORTO</w:t>
      </w:r>
      <w:r>
        <w:rPr>
          <w:rFonts w:ascii="Georgia" w:hAnsi="Georgia"/>
          <w:color w:val="FFFDF0"/>
          <w:spacing w:val="-19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GUIMARAES COIMBRA / EVORA / CABO DA ROCA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9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9"/>
        </w:rPr>
        <w:t> </w:t>
      </w:r>
      <w:r>
        <w:rPr>
          <w:color w:val="FFFDF0"/>
          <w:spacing w:val="-6"/>
        </w:rPr>
        <w:t>MARZO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939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0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9555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8"/>
          <w:sz w:val="20"/>
        </w:rPr>
        <w:t>Pacchetto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ingressi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monumenti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101€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(obbligatorio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 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92"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NOVEMBRE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07,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7"/>
                <w:sz w:val="16"/>
              </w:rPr>
              <w:t>21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939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390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150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696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1.049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9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170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92"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MARZO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27,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696"/>
              <w:jc w:val="left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1.029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92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92"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92"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9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170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line="360" w:lineRule="atLeast" w:before="60"/>
        <w:ind w:left="141" w:right="9049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 DI VIAGGIO</w:t>
      </w:r>
      <w:r>
        <w:rPr>
          <w:b/>
          <w:color w:val="020203"/>
          <w:spacing w:val="40"/>
          <w:sz w:val="16"/>
        </w:rPr>
        <w:t> </w:t>
      </w:r>
      <w:r>
        <w:rPr>
          <w:b/>
          <w:color w:val="020203"/>
          <w:sz w:val="16"/>
        </w:rPr>
        <w:t>1°</w:t>
      </w:r>
      <w:r>
        <w:rPr>
          <w:b/>
          <w:color w:val="020203"/>
          <w:spacing w:val="-10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9"/>
          <w:sz w:val="16"/>
        </w:rPr>
        <w:t> </w:t>
      </w:r>
      <w:r>
        <w:rPr>
          <w:b/>
          <w:color w:val="020203"/>
          <w:sz w:val="16"/>
        </w:rPr>
        <w:t>LISBONA</w:t>
      </w:r>
    </w:p>
    <w:p>
      <w:pPr>
        <w:spacing w:line="235" w:lineRule="auto" w:before="0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Lisbona.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19:30. Cena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350"/>
      </w:pPr>
      <w:r>
        <w:rPr>
          <w:color w:val="020203"/>
        </w:rPr>
        <w:t>Prima colazione in hotel. Inizio della visita guidata di Lisbona, città caratterizzata da ampi viali e grandi piazze, testimonianza del periodo in cui fu capitale di uno</w:t>
      </w:r>
      <w:r>
        <w:rPr>
          <w:color w:val="020203"/>
          <w:spacing w:val="40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vasti</w:t>
      </w:r>
      <w:r>
        <w:rPr>
          <w:color w:val="020203"/>
          <w:spacing w:val="-4"/>
        </w:rPr>
        <w:t> </w:t>
      </w:r>
      <w:r>
        <w:rPr>
          <w:color w:val="020203"/>
        </w:rPr>
        <w:t>imperi</w:t>
      </w:r>
      <w:r>
        <w:rPr>
          <w:color w:val="020203"/>
          <w:spacing w:val="-4"/>
        </w:rPr>
        <w:t> </w:t>
      </w:r>
      <w:r>
        <w:rPr>
          <w:color w:val="020203"/>
        </w:rPr>
        <w:t>coloniali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mondo</w:t>
      </w:r>
      <w:r>
        <w:rPr>
          <w:color w:val="020203"/>
          <w:spacing w:val="-4"/>
        </w:rPr>
        <w:t> </w:t>
      </w:r>
      <w:r>
        <w:rPr>
          <w:color w:val="020203"/>
        </w:rPr>
        <w:t>(Brasile,</w:t>
      </w:r>
      <w:r>
        <w:rPr>
          <w:color w:val="020203"/>
          <w:spacing w:val="-3"/>
        </w:rPr>
        <w:t> </w:t>
      </w:r>
      <w:r>
        <w:rPr>
          <w:color w:val="020203"/>
        </w:rPr>
        <w:t>Angola,</w:t>
      </w:r>
      <w:r>
        <w:rPr>
          <w:color w:val="020203"/>
          <w:spacing w:val="-3"/>
        </w:rPr>
        <w:t> </w:t>
      </w:r>
      <w:r>
        <w:rPr>
          <w:color w:val="020203"/>
        </w:rPr>
        <w:t>Mozambico,</w:t>
      </w:r>
      <w:r>
        <w:rPr>
          <w:color w:val="020203"/>
          <w:spacing w:val="-3"/>
        </w:rPr>
        <w:t> </w:t>
      </w:r>
      <w:r>
        <w:rPr>
          <w:color w:val="020203"/>
        </w:rPr>
        <w:t>Goa,</w:t>
      </w:r>
      <w:r>
        <w:rPr>
          <w:color w:val="020203"/>
          <w:spacing w:val="-3"/>
        </w:rPr>
        <w:t> </w:t>
      </w:r>
      <w:r>
        <w:rPr>
          <w:color w:val="020203"/>
        </w:rPr>
        <w:t>Macao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Timor</w:t>
      </w:r>
      <w:r>
        <w:rPr>
          <w:color w:val="020203"/>
          <w:spacing w:val="-3"/>
        </w:rPr>
        <w:t> </w:t>
      </w:r>
      <w:r>
        <w:rPr>
          <w:color w:val="020203"/>
        </w:rPr>
        <w:t>Est).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quartiere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Belém,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soste</w:t>
      </w:r>
      <w:r>
        <w:rPr>
          <w:color w:val="020203"/>
          <w:spacing w:val="-3"/>
        </w:rPr>
        <w:t> </w:t>
      </w:r>
      <w:r>
        <w:rPr>
          <w:color w:val="020203"/>
        </w:rPr>
        <w:t>presso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Torre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Belém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Monumento</w:t>
      </w:r>
      <w:r>
        <w:rPr>
          <w:color w:val="020203"/>
          <w:spacing w:val="-5"/>
        </w:rPr>
        <w:t> </w:t>
      </w:r>
      <w:r>
        <w:rPr>
          <w:color w:val="020203"/>
        </w:rPr>
        <w:t>alle</w:t>
      </w:r>
      <w:r>
        <w:rPr>
          <w:color w:val="020203"/>
          <w:spacing w:val="-4"/>
        </w:rPr>
        <w:t> </w:t>
      </w:r>
      <w:r>
        <w:rPr>
          <w:color w:val="020203"/>
        </w:rPr>
        <w:t>Scoperte,</w:t>
      </w:r>
      <w:r>
        <w:rPr>
          <w:color w:val="020203"/>
          <w:spacing w:val="-4"/>
        </w:rPr>
        <w:t> </w:t>
      </w:r>
      <w:r>
        <w:rPr>
          <w:color w:val="020203"/>
        </w:rPr>
        <w:t>quindi</w:t>
      </w:r>
      <w:r>
        <w:rPr>
          <w:color w:val="020203"/>
          <w:spacing w:val="-5"/>
        </w:rPr>
        <w:t> </w:t>
      </w:r>
      <w:r>
        <w:rPr>
          <w:color w:val="020203"/>
        </w:rPr>
        <w:t>ingresso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Monastero</w:t>
      </w:r>
      <w:r>
        <w:rPr>
          <w:color w:val="020203"/>
          <w:spacing w:val="-5"/>
        </w:rPr>
        <w:t> </w:t>
      </w:r>
      <w:r>
        <w:rPr>
          <w:color w:val="020203"/>
        </w:rPr>
        <w:t>dos</w:t>
      </w:r>
      <w:r>
        <w:rPr>
          <w:color w:val="020203"/>
          <w:spacing w:val="-5"/>
        </w:rPr>
        <w:t> </w:t>
      </w:r>
      <w:r>
        <w:rPr>
          <w:color w:val="020203"/>
        </w:rPr>
        <w:t>Jerónimos,</w:t>
      </w:r>
      <w:r>
        <w:rPr>
          <w:color w:val="020203"/>
          <w:spacing w:val="-4"/>
        </w:rPr>
        <w:t> </w:t>
      </w:r>
      <w:r>
        <w:rPr>
          <w:color w:val="020203"/>
        </w:rPr>
        <w:t>capolavoro</w:t>
      </w:r>
      <w:r>
        <w:rPr>
          <w:color w:val="020203"/>
          <w:spacing w:val="-5"/>
        </w:rPr>
        <w:t> </w:t>
      </w:r>
      <w:r>
        <w:rPr>
          <w:color w:val="020203"/>
        </w:rPr>
        <w:t>dello</w:t>
      </w:r>
      <w:r>
        <w:rPr>
          <w:color w:val="020203"/>
          <w:spacing w:val="-5"/>
        </w:rPr>
        <w:t> </w:t>
      </w:r>
      <w:r>
        <w:rPr>
          <w:color w:val="020203"/>
        </w:rPr>
        <w:t>stile</w:t>
      </w:r>
      <w:r>
        <w:rPr>
          <w:color w:val="020203"/>
          <w:spacing w:val="-4"/>
        </w:rPr>
        <w:t> </w:t>
      </w:r>
      <w:r>
        <w:rPr>
          <w:color w:val="020203"/>
        </w:rPr>
        <w:t>gotico</w:t>
      </w:r>
      <w:r>
        <w:rPr>
          <w:color w:val="020203"/>
          <w:spacing w:val="-5"/>
        </w:rPr>
        <w:t> </w:t>
      </w:r>
      <w:r>
        <w:rPr>
          <w:color w:val="020203"/>
        </w:rPr>
        <w:t>manuelino.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panoramica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passaggio</w:t>
      </w:r>
      <w:r>
        <w:rPr>
          <w:color w:val="020203"/>
          <w:spacing w:val="40"/>
        </w:rPr>
        <w:t> </w:t>
      </w:r>
      <w:r>
        <w:rPr>
          <w:color w:val="020203"/>
        </w:rPr>
        <w:t>davanti al Parlamento e al Parco Eduardo VII. Nel pomeriggio visita del centro storico con passeggiata nel quartiere di Alfama, il più antico della città, ingresso alla</w:t>
      </w:r>
      <w:r>
        <w:rPr>
          <w:color w:val="020203"/>
          <w:spacing w:val="40"/>
        </w:rPr>
        <w:t> </w:t>
      </w:r>
      <w:r>
        <w:rPr>
          <w:color w:val="020203"/>
        </w:rPr>
        <w:t>Cattedrale del XII secolo e alla Chiesa di Sant’Antonio, edificata sul luogo di nascita del Santo. La visita prosegue nel quartiere della Baixa Pombalina fino a Praça do</w:t>
      </w:r>
      <w:r>
        <w:rPr>
          <w:color w:val="020203"/>
          <w:spacing w:val="40"/>
        </w:rPr>
        <w:t> </w:t>
      </w:r>
      <w:r>
        <w:rPr>
          <w:color w:val="020203"/>
        </w:rPr>
        <w:t>Comércio, affacciata sulla maestosa foce del fiume Tago. Cena e pernottamento in hotel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7"/>
          <w:sz w:val="16"/>
        </w:rPr>
        <w:t> </w:t>
      </w:r>
      <w:r>
        <w:rPr>
          <w:b/>
          <w:color w:val="020203"/>
          <w:sz w:val="16"/>
        </w:rPr>
        <w:t>LISBONA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ÓBIDOS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ALCOBAÇA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NAZARÉ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BATALHA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FÁTIMA</w:t>
      </w:r>
    </w:p>
    <w:p>
      <w:pPr>
        <w:pStyle w:val="BodyText"/>
        <w:spacing w:line="235" w:lineRule="auto" w:before="2"/>
        <w:ind w:left="141" w:right="189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Óbidos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suggestivo</w:t>
      </w:r>
      <w:r>
        <w:rPr>
          <w:color w:val="020203"/>
          <w:spacing w:val="-5"/>
        </w:rPr>
        <w:t> </w:t>
      </w:r>
      <w:r>
        <w:rPr>
          <w:color w:val="020203"/>
        </w:rPr>
        <w:t>borgo</w:t>
      </w:r>
      <w:r>
        <w:rPr>
          <w:color w:val="020203"/>
          <w:spacing w:val="-5"/>
        </w:rPr>
        <w:t> </w:t>
      </w:r>
      <w:r>
        <w:rPr>
          <w:color w:val="020203"/>
        </w:rPr>
        <w:t>medievale,</w:t>
      </w:r>
      <w:r>
        <w:rPr>
          <w:color w:val="020203"/>
          <w:spacing w:val="-4"/>
        </w:rPr>
        <w:t> </w:t>
      </w:r>
      <w:r>
        <w:rPr>
          <w:color w:val="020203"/>
        </w:rPr>
        <w:t>circondato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mura</w:t>
      </w:r>
      <w:r>
        <w:rPr>
          <w:color w:val="020203"/>
          <w:spacing w:val="-5"/>
        </w:rPr>
        <w:t> </w:t>
      </w:r>
      <w:r>
        <w:rPr>
          <w:color w:val="020203"/>
        </w:rPr>
        <w:t>perfettamente</w:t>
      </w:r>
      <w:r>
        <w:rPr>
          <w:color w:val="020203"/>
          <w:spacing w:val="-4"/>
        </w:rPr>
        <w:t> </w:t>
      </w:r>
      <w:r>
        <w:rPr>
          <w:color w:val="020203"/>
        </w:rPr>
        <w:t>conservate,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vicoli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5"/>
        </w:rPr>
        <w:t> </w:t>
      </w:r>
      <w:r>
        <w:rPr>
          <w:color w:val="020203"/>
        </w:rPr>
        <w:t>rendono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au-tentico</w:t>
      </w:r>
      <w:r>
        <w:rPr>
          <w:color w:val="020203"/>
          <w:spacing w:val="-4"/>
        </w:rPr>
        <w:t> </w:t>
      </w:r>
      <w:r>
        <w:rPr>
          <w:color w:val="020203"/>
        </w:rPr>
        <w:t>museo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cielo</w:t>
      </w:r>
      <w:r>
        <w:rPr>
          <w:color w:val="020203"/>
          <w:spacing w:val="-4"/>
        </w:rPr>
        <w:t> </w:t>
      </w:r>
      <w:r>
        <w:rPr>
          <w:color w:val="020203"/>
        </w:rPr>
        <w:t>aperto.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Alcobaça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dell’imponente</w:t>
      </w:r>
      <w:r>
        <w:rPr>
          <w:color w:val="020203"/>
          <w:spacing w:val="-3"/>
        </w:rPr>
        <w:t> </w:t>
      </w:r>
      <w:r>
        <w:rPr>
          <w:color w:val="020203"/>
        </w:rPr>
        <w:t>monastero</w:t>
      </w:r>
      <w:r>
        <w:rPr>
          <w:color w:val="020203"/>
          <w:spacing w:val="-4"/>
        </w:rPr>
        <w:t> </w:t>
      </w:r>
      <w:r>
        <w:rPr>
          <w:color w:val="020203"/>
        </w:rPr>
        <w:t>cistercense.</w:t>
      </w:r>
      <w:r>
        <w:rPr>
          <w:color w:val="020203"/>
          <w:spacing w:val="-4"/>
        </w:rPr>
        <w:t> </w:t>
      </w:r>
      <w:r>
        <w:rPr>
          <w:color w:val="020203"/>
        </w:rPr>
        <w:t>All’interno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chiesa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ammirano</w:t>
      </w:r>
      <w:r>
        <w:rPr>
          <w:color w:val="020203"/>
          <w:spacing w:val="-4"/>
        </w:rPr>
        <w:t> </w:t>
      </w:r>
      <w:r>
        <w:rPr>
          <w:color w:val="020203"/>
        </w:rPr>
        <w:t>gli</w:t>
      </w:r>
      <w:r>
        <w:rPr>
          <w:color w:val="020203"/>
          <w:spacing w:val="-4"/>
        </w:rPr>
        <w:t> </w:t>
      </w:r>
      <w:r>
        <w:rPr>
          <w:color w:val="020203"/>
        </w:rPr>
        <w:t>spettacolari</w:t>
      </w:r>
      <w:r>
        <w:rPr>
          <w:color w:val="020203"/>
          <w:spacing w:val="-4"/>
        </w:rPr>
        <w:t> </w:t>
      </w:r>
      <w:r>
        <w:rPr>
          <w:color w:val="020203"/>
        </w:rPr>
        <w:t>sepolcri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re</w:t>
      </w:r>
      <w:r>
        <w:rPr>
          <w:color w:val="020203"/>
          <w:spacing w:val="-2"/>
        </w:rPr>
        <w:t> </w:t>
      </w:r>
      <w:r>
        <w:rPr>
          <w:color w:val="020203"/>
        </w:rPr>
        <w:t>Pedro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Inês</w:t>
      </w:r>
      <w:r>
        <w:rPr>
          <w:color w:val="020203"/>
          <w:spacing w:val="-3"/>
        </w:rPr>
        <w:t> </w:t>
      </w:r>
      <w:r>
        <w:rPr>
          <w:color w:val="020203"/>
        </w:rPr>
        <w:t>de</w:t>
      </w:r>
      <w:r>
        <w:rPr>
          <w:color w:val="020203"/>
          <w:spacing w:val="-2"/>
        </w:rPr>
        <w:t> </w:t>
      </w:r>
      <w:r>
        <w:rPr>
          <w:color w:val="020203"/>
        </w:rPr>
        <w:t>Castro,</w:t>
      </w:r>
      <w:r>
        <w:rPr>
          <w:color w:val="020203"/>
          <w:spacing w:val="-2"/>
        </w:rPr>
        <w:t> </w:t>
      </w:r>
      <w:r>
        <w:rPr>
          <w:color w:val="020203"/>
        </w:rPr>
        <w:t>conosciuti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“Romeo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Giulietta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Portogallo”.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Nazaré,</w:t>
      </w:r>
      <w:r>
        <w:rPr>
          <w:color w:val="020203"/>
          <w:spacing w:val="-2"/>
        </w:rPr>
        <w:t> </w:t>
      </w:r>
      <w:r>
        <w:rPr>
          <w:color w:val="020203"/>
        </w:rPr>
        <w:t>caratteristico</w:t>
      </w:r>
      <w:r>
        <w:rPr>
          <w:color w:val="020203"/>
          <w:spacing w:val="-3"/>
        </w:rPr>
        <w:t> </w:t>
      </w:r>
      <w:r>
        <w:rPr>
          <w:color w:val="020203"/>
        </w:rPr>
        <w:t>villaggio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pescatori</w:t>
      </w:r>
      <w:r>
        <w:rPr>
          <w:color w:val="020203"/>
          <w:spacing w:val="-3"/>
        </w:rPr>
        <w:t> </w:t>
      </w:r>
      <w:r>
        <w:rPr>
          <w:color w:val="020203"/>
        </w:rPr>
        <w:t>affacciato</w:t>
      </w:r>
      <w:r>
        <w:rPr>
          <w:color w:val="020203"/>
          <w:spacing w:val="-3"/>
        </w:rPr>
        <w:t> </w:t>
      </w:r>
      <w:r>
        <w:rPr>
          <w:color w:val="020203"/>
        </w:rPr>
        <w:t>sull’O-ceano Atlantico. Successiva sosta a Batalha per la visita del magnifico monastero del XIV secolo, straordinario esempio di armoniosa fusione tra architettura gotica e</w:t>
      </w:r>
      <w:r>
        <w:rPr>
          <w:color w:val="020203"/>
          <w:spacing w:val="40"/>
        </w:rPr>
        <w:t> </w:t>
      </w:r>
      <w:r>
        <w:rPr>
          <w:color w:val="020203"/>
        </w:rPr>
        <w:t>stile manuelino.</w:t>
      </w:r>
      <w:r>
        <w:rPr>
          <w:color w:val="020203"/>
          <w:spacing w:val="-1"/>
        </w:rPr>
        <w:t> </w:t>
      </w:r>
      <w:r>
        <w:rPr>
          <w:color w:val="020203"/>
        </w:rPr>
        <w:t>Arrivo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Fátima</w:t>
      </w:r>
      <w:r>
        <w:rPr>
          <w:color w:val="020203"/>
          <w:spacing w:val="-1"/>
        </w:rPr>
        <w:t> </w:t>
      </w:r>
      <w:r>
        <w:rPr>
          <w:color w:val="020203"/>
        </w:rPr>
        <w:t>e visita</w:t>
      </w:r>
      <w:r>
        <w:rPr>
          <w:color w:val="020203"/>
          <w:spacing w:val="-1"/>
        </w:rPr>
        <w:t> </w:t>
      </w:r>
      <w:r>
        <w:rPr>
          <w:color w:val="020203"/>
        </w:rPr>
        <w:t>orientativa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celebre Santuario</w:t>
      </w:r>
      <w:r>
        <w:rPr>
          <w:color w:val="020203"/>
          <w:spacing w:val="-1"/>
        </w:rPr>
        <w:t> </w:t>
      </w:r>
      <w:r>
        <w:rPr>
          <w:color w:val="020203"/>
        </w:rPr>
        <w:t>Mariano, meta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milioni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pellegrini</w:t>
      </w:r>
      <w:r>
        <w:rPr>
          <w:color w:val="020203"/>
          <w:spacing w:val="-1"/>
        </w:rPr>
        <w:t> </w:t>
      </w:r>
      <w:r>
        <w:rPr>
          <w:color w:val="020203"/>
        </w:rPr>
        <w:t>provenienti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tutto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mondo, edificato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seguito</w:t>
      </w:r>
      <w:r>
        <w:rPr>
          <w:color w:val="020203"/>
          <w:spacing w:val="-1"/>
        </w:rPr>
        <w:t> </w:t>
      </w:r>
      <w:r>
        <w:rPr>
          <w:color w:val="020203"/>
        </w:rPr>
        <w:t>alle</w:t>
      </w:r>
      <w:r>
        <w:rPr>
          <w:color w:val="020203"/>
          <w:spacing w:val="40"/>
        </w:rPr>
        <w:t> </w:t>
      </w:r>
      <w:r>
        <w:rPr>
          <w:color w:val="020203"/>
        </w:rPr>
        <w:t>apparizioni del 1917. In serata possibilità di assistere alla tradizionale fiaccolata.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4"/>
          <w:sz w:val="16"/>
        </w:rPr>
        <w:t> </w:t>
      </w:r>
      <w:r>
        <w:rPr>
          <w:b/>
          <w:color w:val="020203"/>
          <w:sz w:val="16"/>
        </w:rPr>
        <w:t>FÁTIMA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PORTO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pacing w:val="-2"/>
          <w:sz w:val="16"/>
        </w:rPr>
        <w:t>GUIMARÃES</w:t>
      </w:r>
    </w:p>
    <w:p>
      <w:pPr>
        <w:pStyle w:val="BodyText"/>
        <w:spacing w:line="235" w:lineRule="auto" w:before="2"/>
        <w:ind w:left="141" w:right="189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Partenza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Porto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guidata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città.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quartiere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Ribeira,</w:t>
      </w:r>
      <w:r>
        <w:rPr>
          <w:color w:val="020203"/>
          <w:spacing w:val="-1"/>
        </w:rPr>
        <w:t> </w:t>
      </w:r>
      <w:r>
        <w:rPr>
          <w:color w:val="020203"/>
        </w:rPr>
        <w:t>dichiarato</w:t>
      </w:r>
      <w:r>
        <w:rPr>
          <w:color w:val="020203"/>
          <w:spacing w:val="-2"/>
        </w:rPr>
        <w:t> </w:t>
      </w:r>
      <w:r>
        <w:rPr>
          <w:color w:val="020203"/>
        </w:rPr>
        <w:t>Patrimonio</w:t>
      </w:r>
      <w:r>
        <w:rPr>
          <w:color w:val="020203"/>
          <w:spacing w:val="-2"/>
        </w:rPr>
        <w:t> </w:t>
      </w:r>
      <w:r>
        <w:rPr>
          <w:color w:val="020203"/>
        </w:rPr>
        <w:t>Mondiale</w:t>
      </w:r>
      <w:r>
        <w:rPr>
          <w:color w:val="020203"/>
          <w:spacing w:val="-1"/>
        </w:rPr>
        <w:t> </w:t>
      </w:r>
      <w:r>
        <w:rPr>
          <w:color w:val="020203"/>
        </w:rPr>
        <w:t>dell’Umanità</w:t>
      </w:r>
      <w:r>
        <w:rPr>
          <w:color w:val="020203"/>
          <w:spacing w:val="-2"/>
        </w:rPr>
        <w:t> </w:t>
      </w:r>
      <w:r>
        <w:rPr>
          <w:color w:val="020203"/>
        </w:rPr>
        <w:t>dall’UNESCO,</w:t>
      </w:r>
      <w:r>
        <w:rPr>
          <w:color w:val="020203"/>
          <w:spacing w:val="-1"/>
        </w:rPr>
        <w:t> </w:t>
      </w:r>
      <w:r>
        <w:rPr>
          <w:color w:val="020203"/>
        </w:rPr>
        <w:t>affascina</w:t>
      </w:r>
      <w:r>
        <w:rPr>
          <w:color w:val="020203"/>
          <w:spacing w:val="40"/>
        </w:rPr>
        <w:t> </w:t>
      </w:r>
      <w:r>
        <w:rPr>
          <w:color w:val="020203"/>
        </w:rPr>
        <w:t>con le sue facciate colorate, il dedalo di vicoli e Praça do Infante Dom Henrique, simboli dell’anima storica della città. Ingresso alla Chiesa di San Francesco. A seguire</w:t>
      </w:r>
      <w:r>
        <w:rPr>
          <w:color w:val="020203"/>
          <w:spacing w:val="40"/>
        </w:rPr>
        <w:t> </w:t>
      </w:r>
      <w:r>
        <w:rPr>
          <w:color w:val="020203"/>
        </w:rPr>
        <w:t>visita di una cantina con degustazione del celebre vino Porto, rinomato in tutto il mondo. Nel pomeriggio proseguimento per Guimarães, considerata la culla della</w:t>
      </w:r>
      <w:r>
        <w:rPr>
          <w:color w:val="020203"/>
          <w:spacing w:val="40"/>
        </w:rPr>
        <w:t> </w:t>
      </w:r>
      <w:r>
        <w:rPr>
          <w:color w:val="020203"/>
        </w:rPr>
        <w:t>nazione</w:t>
      </w:r>
      <w:r>
        <w:rPr>
          <w:color w:val="020203"/>
          <w:spacing w:val="-4"/>
        </w:rPr>
        <w:t> </w:t>
      </w:r>
      <w:r>
        <w:rPr>
          <w:color w:val="020203"/>
        </w:rPr>
        <w:t>portoghese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capitale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Regno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XII</w:t>
      </w:r>
      <w:r>
        <w:rPr>
          <w:color w:val="020203"/>
          <w:spacing w:val="-4"/>
        </w:rPr>
        <w:t> </w:t>
      </w:r>
      <w:r>
        <w:rPr>
          <w:color w:val="020203"/>
        </w:rPr>
        <w:t>secolo.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centro</w:t>
      </w:r>
      <w:r>
        <w:rPr>
          <w:color w:val="020203"/>
          <w:spacing w:val="-5"/>
        </w:rPr>
        <w:t> </w:t>
      </w:r>
      <w:r>
        <w:rPr>
          <w:color w:val="020203"/>
        </w:rPr>
        <w:t>storico,</w:t>
      </w:r>
      <w:r>
        <w:rPr>
          <w:color w:val="020203"/>
          <w:spacing w:val="-4"/>
        </w:rPr>
        <w:t> </w:t>
      </w:r>
      <w:r>
        <w:rPr>
          <w:color w:val="020203"/>
        </w:rPr>
        <w:t>anch’esso</w:t>
      </w:r>
      <w:r>
        <w:rPr>
          <w:color w:val="020203"/>
          <w:spacing w:val="-5"/>
        </w:rPr>
        <w:t> </w:t>
      </w:r>
      <w:r>
        <w:rPr>
          <w:color w:val="020203"/>
        </w:rPr>
        <w:t>riconosciuto</w:t>
      </w:r>
      <w:r>
        <w:rPr>
          <w:color w:val="020203"/>
          <w:spacing w:val="-5"/>
        </w:rPr>
        <w:t> </w:t>
      </w:r>
      <w:r>
        <w:rPr>
          <w:color w:val="020203"/>
        </w:rPr>
        <w:t>Patrimonio</w:t>
      </w:r>
      <w:r>
        <w:rPr>
          <w:color w:val="020203"/>
          <w:spacing w:val="-5"/>
        </w:rPr>
        <w:t> </w:t>
      </w:r>
      <w:r>
        <w:rPr>
          <w:color w:val="020203"/>
        </w:rPr>
        <w:t>Mondiale</w:t>
      </w:r>
      <w:r>
        <w:rPr>
          <w:color w:val="020203"/>
          <w:spacing w:val="-4"/>
        </w:rPr>
        <w:t> </w:t>
      </w:r>
      <w:r>
        <w:rPr>
          <w:color w:val="020203"/>
        </w:rPr>
        <w:t>dell’Umanità</w:t>
      </w:r>
      <w:r>
        <w:rPr>
          <w:color w:val="020203"/>
          <w:spacing w:val="-5"/>
        </w:rPr>
        <w:t> </w:t>
      </w:r>
      <w:r>
        <w:rPr>
          <w:color w:val="020203"/>
        </w:rPr>
        <w:t>dall’UNESCO.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9"/>
          <w:sz w:val="16"/>
        </w:rPr>
        <w:t> </w:t>
      </w:r>
      <w:r>
        <w:rPr>
          <w:b/>
          <w:color w:val="020203"/>
          <w:sz w:val="16"/>
        </w:rPr>
        <w:t>GUIMARÃES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BRAGA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 </w:t>
      </w:r>
      <w:r>
        <w:rPr>
          <w:b/>
          <w:color w:val="020203"/>
          <w:spacing w:val="-2"/>
          <w:sz w:val="16"/>
        </w:rPr>
        <w:t>COIMBRA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Braga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Santuario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Bom</w:t>
      </w:r>
      <w:r>
        <w:rPr>
          <w:color w:val="020203"/>
          <w:spacing w:val="-3"/>
        </w:rPr>
        <w:t> </w:t>
      </w:r>
      <w:r>
        <w:rPr>
          <w:color w:val="020203"/>
        </w:rPr>
        <w:t>Jesus</w:t>
      </w:r>
      <w:r>
        <w:rPr>
          <w:color w:val="020203"/>
          <w:spacing w:val="-4"/>
        </w:rPr>
        <w:t> </w:t>
      </w:r>
      <w:r>
        <w:rPr>
          <w:color w:val="020203"/>
        </w:rPr>
        <w:t>do</w:t>
      </w:r>
      <w:r>
        <w:rPr>
          <w:color w:val="020203"/>
          <w:spacing w:val="-4"/>
        </w:rPr>
        <w:t> </w:t>
      </w:r>
      <w:r>
        <w:rPr>
          <w:color w:val="020203"/>
        </w:rPr>
        <w:t>Monte,</w:t>
      </w:r>
      <w:r>
        <w:rPr>
          <w:color w:val="020203"/>
          <w:spacing w:val="-3"/>
        </w:rPr>
        <w:t> </w:t>
      </w:r>
      <w:r>
        <w:rPr>
          <w:color w:val="020203"/>
        </w:rPr>
        <w:t>celebre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monumentale</w:t>
      </w:r>
      <w:r>
        <w:rPr>
          <w:color w:val="020203"/>
          <w:spacing w:val="-3"/>
        </w:rPr>
        <w:t> </w:t>
      </w:r>
      <w:r>
        <w:rPr>
          <w:color w:val="020203"/>
        </w:rPr>
        <w:t>scalinata</w:t>
      </w:r>
      <w:r>
        <w:rPr>
          <w:color w:val="020203"/>
          <w:spacing w:val="-4"/>
        </w:rPr>
        <w:t> </w:t>
      </w:r>
      <w:r>
        <w:rPr>
          <w:color w:val="020203"/>
        </w:rPr>
        <w:t>barocca.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centro</w:t>
      </w:r>
      <w:r>
        <w:rPr>
          <w:color w:val="020203"/>
          <w:spacing w:val="40"/>
        </w:rPr>
        <w:t> </w:t>
      </w:r>
      <w:r>
        <w:rPr>
          <w:color w:val="020203"/>
        </w:rPr>
        <w:t>storico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3"/>
        </w:rPr>
        <w:t> </w:t>
      </w:r>
      <w:r>
        <w:rPr>
          <w:color w:val="020203"/>
        </w:rPr>
        <w:t>dell’antica</w:t>
      </w:r>
      <w:r>
        <w:rPr>
          <w:color w:val="020203"/>
          <w:spacing w:val="-3"/>
        </w:rPr>
        <w:t> </w:t>
      </w:r>
      <w:r>
        <w:rPr>
          <w:color w:val="020203"/>
        </w:rPr>
        <w:t>Cattedrale,</w:t>
      </w:r>
      <w:r>
        <w:rPr>
          <w:color w:val="020203"/>
          <w:spacing w:val="-2"/>
        </w:rPr>
        <w:t> </w:t>
      </w:r>
      <w:r>
        <w:rPr>
          <w:color w:val="020203"/>
        </w:rPr>
        <w:t>testimonianza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grande</w:t>
      </w:r>
      <w:r>
        <w:rPr>
          <w:color w:val="020203"/>
          <w:spacing w:val="-2"/>
        </w:rPr>
        <w:t> </w:t>
      </w:r>
      <w:r>
        <w:rPr>
          <w:color w:val="020203"/>
        </w:rPr>
        <w:t>importanza</w:t>
      </w:r>
      <w:r>
        <w:rPr>
          <w:color w:val="020203"/>
          <w:spacing w:val="-3"/>
        </w:rPr>
        <w:t> </w:t>
      </w:r>
      <w:r>
        <w:rPr>
          <w:color w:val="020203"/>
        </w:rPr>
        <w:t>religiosa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città.</w:t>
      </w:r>
      <w:r>
        <w:rPr>
          <w:color w:val="020203"/>
          <w:spacing w:val="-3"/>
        </w:rPr>
        <w:t> </w:t>
      </w:r>
      <w:r>
        <w:rPr>
          <w:color w:val="020203"/>
        </w:rPr>
        <w:t>Nel</w:t>
      </w:r>
      <w:r>
        <w:rPr>
          <w:color w:val="020203"/>
          <w:spacing w:val="-3"/>
        </w:rPr>
        <w:t> </w:t>
      </w:r>
      <w:r>
        <w:rPr>
          <w:color w:val="020203"/>
        </w:rPr>
        <w:t>pomeriggio</w:t>
      </w:r>
      <w:r>
        <w:rPr>
          <w:color w:val="020203"/>
          <w:spacing w:val="-3"/>
        </w:rPr>
        <w:t> </w:t>
      </w:r>
      <w:r>
        <w:rPr>
          <w:color w:val="020203"/>
        </w:rPr>
        <w:t>arrivo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3"/>
        </w:rPr>
        <w:t> </w:t>
      </w:r>
      <w:r>
        <w:rPr>
          <w:color w:val="020203"/>
        </w:rPr>
        <w:t>Coimbra,</w:t>
      </w:r>
      <w:r>
        <w:rPr>
          <w:color w:val="020203"/>
          <w:spacing w:val="-2"/>
        </w:rPr>
        <w:t> </w:t>
      </w:r>
      <w:r>
        <w:rPr>
          <w:color w:val="020203"/>
        </w:rPr>
        <w:t>antica</w:t>
      </w:r>
      <w:r>
        <w:rPr>
          <w:color w:val="020203"/>
          <w:spacing w:val="-3"/>
        </w:rPr>
        <w:t> </w:t>
      </w:r>
      <w:r>
        <w:rPr>
          <w:color w:val="020203"/>
        </w:rPr>
        <w:t>capitale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Portogallo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epoca medievale. Visita del centro storico e della prestigiosa Università, la più antica e importante del Paese.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8"/>
          <w:sz w:val="16"/>
        </w:rPr>
        <w:t> </w:t>
      </w:r>
      <w:r>
        <w:rPr>
          <w:b/>
          <w:color w:val="020203"/>
          <w:sz w:val="16"/>
        </w:rPr>
        <w:t>COIMBRA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TOMAR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CASTELO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VIDE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MARVÃO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ÉVORA</w:t>
      </w:r>
    </w:p>
    <w:p>
      <w:pPr>
        <w:pStyle w:val="BodyText"/>
        <w:spacing w:line="235" w:lineRule="auto" w:before="1"/>
        <w:ind w:left="141" w:right="341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1"/>
        </w:rPr>
        <w:t> </w:t>
      </w:r>
      <w:r>
        <w:rPr>
          <w:color w:val="020203"/>
        </w:rPr>
        <w:t>per Tomar e visita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Convento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Cristo, situato</w:t>
      </w:r>
      <w:r>
        <w:rPr>
          <w:color w:val="020203"/>
          <w:spacing w:val="-1"/>
        </w:rPr>
        <w:t> </w:t>
      </w:r>
      <w:r>
        <w:rPr>
          <w:color w:val="020203"/>
        </w:rPr>
        <w:t>all’interno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Castello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Templari.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complesso</w:t>
      </w:r>
      <w:r>
        <w:rPr>
          <w:color w:val="020203"/>
          <w:spacing w:val="-1"/>
        </w:rPr>
        <w:t> </w:t>
      </w:r>
      <w:r>
        <w:rPr>
          <w:color w:val="020203"/>
        </w:rPr>
        <w:t>rappresenta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vero</w:t>
      </w:r>
      <w:r>
        <w:rPr>
          <w:color w:val="020203"/>
          <w:spacing w:val="-1"/>
        </w:rPr>
        <w:t> </w:t>
      </w:r>
      <w:r>
        <w:rPr>
          <w:color w:val="020203"/>
        </w:rPr>
        <w:t>museo</w:t>
      </w:r>
      <w:r>
        <w:rPr>
          <w:color w:val="020203"/>
          <w:spacing w:val="40"/>
        </w:rPr>
        <w:t> </w:t>
      </w:r>
      <w:r>
        <w:rPr>
          <w:color w:val="020203"/>
        </w:rPr>
        <w:t>dell’architettura</w:t>
      </w:r>
      <w:r>
        <w:rPr>
          <w:color w:val="020203"/>
          <w:spacing w:val="-5"/>
        </w:rPr>
        <w:t> </w:t>
      </w:r>
      <w:r>
        <w:rPr>
          <w:color w:val="020203"/>
        </w:rPr>
        <w:t>portoghese</w:t>
      </w:r>
      <w:r>
        <w:rPr>
          <w:color w:val="020203"/>
          <w:spacing w:val="-4"/>
        </w:rPr>
        <w:t> </w:t>
      </w:r>
      <w:r>
        <w:rPr>
          <w:color w:val="020203"/>
        </w:rPr>
        <w:t>grazie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presenza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stili</w:t>
      </w:r>
      <w:r>
        <w:rPr>
          <w:color w:val="020203"/>
          <w:spacing w:val="-5"/>
        </w:rPr>
        <w:t> </w:t>
      </w:r>
      <w:r>
        <w:rPr>
          <w:color w:val="020203"/>
        </w:rPr>
        <w:t>che</w:t>
      </w:r>
      <w:r>
        <w:rPr>
          <w:color w:val="020203"/>
          <w:spacing w:val="-4"/>
        </w:rPr>
        <w:t> </w:t>
      </w:r>
      <w:r>
        <w:rPr>
          <w:color w:val="020203"/>
        </w:rPr>
        <w:t>spaziano</w:t>
      </w:r>
      <w:r>
        <w:rPr>
          <w:color w:val="020203"/>
          <w:spacing w:val="-5"/>
        </w:rPr>
        <w:t> </w:t>
      </w:r>
      <w:r>
        <w:rPr>
          <w:color w:val="020203"/>
        </w:rPr>
        <w:t>dal</w:t>
      </w:r>
      <w:r>
        <w:rPr>
          <w:color w:val="020203"/>
          <w:spacing w:val="-5"/>
        </w:rPr>
        <w:t> </w:t>
      </w:r>
      <w:r>
        <w:rPr>
          <w:color w:val="020203"/>
        </w:rPr>
        <w:t>XII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XVII</w:t>
      </w:r>
      <w:r>
        <w:rPr>
          <w:color w:val="020203"/>
          <w:spacing w:val="-4"/>
        </w:rPr>
        <w:t> </w:t>
      </w:r>
      <w:r>
        <w:rPr>
          <w:color w:val="020203"/>
        </w:rPr>
        <w:t>secolo.</w:t>
      </w:r>
      <w:r>
        <w:rPr>
          <w:color w:val="020203"/>
          <w:spacing w:val="-5"/>
        </w:rPr>
        <w:t> </w:t>
      </w:r>
      <w:r>
        <w:rPr>
          <w:color w:val="020203"/>
        </w:rPr>
        <w:t>Particolare</w:t>
      </w:r>
      <w:r>
        <w:rPr>
          <w:color w:val="020203"/>
          <w:spacing w:val="-4"/>
        </w:rPr>
        <w:t> </w:t>
      </w:r>
      <w:r>
        <w:rPr>
          <w:color w:val="020203"/>
        </w:rPr>
        <w:t>rilievo</w:t>
      </w:r>
      <w:r>
        <w:rPr>
          <w:color w:val="020203"/>
          <w:spacing w:val="-5"/>
        </w:rPr>
        <w:t> </w:t>
      </w:r>
      <w:r>
        <w:rPr>
          <w:color w:val="020203"/>
        </w:rPr>
        <w:t>riveste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celebre</w:t>
      </w:r>
      <w:r>
        <w:rPr>
          <w:color w:val="020203"/>
          <w:spacing w:val="-4"/>
        </w:rPr>
        <w:t> </w:t>
      </w:r>
      <w:r>
        <w:rPr>
          <w:color w:val="020203"/>
        </w:rPr>
        <w:t>finestra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Sala</w:t>
      </w:r>
      <w:r>
        <w:rPr>
          <w:color w:val="020203"/>
          <w:spacing w:val="-5"/>
        </w:rPr>
        <w:t> </w:t>
      </w:r>
      <w:r>
        <w:rPr>
          <w:color w:val="020203"/>
        </w:rPr>
        <w:t>Capitolare,</w:t>
      </w:r>
      <w:r>
        <w:rPr>
          <w:color w:val="020203"/>
          <w:spacing w:val="-4"/>
        </w:rPr>
        <w:t> </w:t>
      </w:r>
      <w:r>
        <w:rPr>
          <w:color w:val="020203"/>
        </w:rPr>
        <w:t>conside-rata</w:t>
      </w:r>
      <w:r>
        <w:rPr>
          <w:color w:val="020203"/>
          <w:spacing w:val="-5"/>
        </w:rPr>
        <w:t> </w:t>
      </w:r>
      <w:r>
        <w:rPr>
          <w:color w:val="020203"/>
        </w:rPr>
        <w:t>uno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massimi</w:t>
      </w:r>
      <w:r>
        <w:rPr>
          <w:color w:val="020203"/>
          <w:spacing w:val="-5"/>
        </w:rPr>
        <w:t> </w:t>
      </w:r>
      <w:r>
        <w:rPr>
          <w:color w:val="020203"/>
        </w:rPr>
        <w:t>capolavori</w:t>
      </w:r>
      <w:r>
        <w:rPr>
          <w:color w:val="020203"/>
          <w:spacing w:val="-5"/>
        </w:rPr>
        <w:t> </w:t>
      </w:r>
      <w:r>
        <w:rPr>
          <w:color w:val="020203"/>
        </w:rPr>
        <w:t>dell’arte</w:t>
      </w:r>
      <w:r>
        <w:rPr>
          <w:color w:val="020203"/>
          <w:spacing w:val="-4"/>
        </w:rPr>
        <w:t> </w:t>
      </w:r>
      <w:r>
        <w:rPr>
          <w:color w:val="020203"/>
        </w:rPr>
        <w:t>manuelina.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Castelo</w:t>
      </w:r>
      <w:r>
        <w:rPr>
          <w:color w:val="020203"/>
          <w:spacing w:val="-5"/>
        </w:rPr>
        <w:t> </w:t>
      </w:r>
      <w:r>
        <w:rPr>
          <w:color w:val="020203"/>
        </w:rPr>
        <w:t>de</w:t>
      </w:r>
      <w:r>
        <w:rPr>
          <w:color w:val="020203"/>
          <w:spacing w:val="-4"/>
        </w:rPr>
        <w:t> </w:t>
      </w:r>
      <w:r>
        <w:rPr>
          <w:color w:val="020203"/>
        </w:rPr>
        <w:t>Vide,</w:t>
      </w:r>
      <w:r>
        <w:rPr>
          <w:color w:val="020203"/>
          <w:spacing w:val="-4"/>
        </w:rPr>
        <w:t> </w:t>
      </w:r>
      <w:r>
        <w:rPr>
          <w:color w:val="020203"/>
        </w:rPr>
        <w:t>dominata</w:t>
      </w:r>
      <w:r>
        <w:rPr>
          <w:color w:val="020203"/>
          <w:spacing w:val="-5"/>
        </w:rPr>
        <w:t> </w:t>
      </w:r>
      <w:r>
        <w:rPr>
          <w:color w:val="020203"/>
        </w:rPr>
        <w:t>dal</w:t>
      </w:r>
      <w:r>
        <w:rPr>
          <w:color w:val="020203"/>
          <w:spacing w:val="-5"/>
        </w:rPr>
        <w:t> </w:t>
      </w:r>
      <w:r>
        <w:rPr>
          <w:color w:val="020203"/>
        </w:rPr>
        <w:t>castello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caratterizzata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importante</w:t>
      </w:r>
      <w:r>
        <w:rPr>
          <w:color w:val="020203"/>
          <w:spacing w:val="-4"/>
        </w:rPr>
        <w:t> </w:t>
      </w:r>
      <w:r>
        <w:rPr>
          <w:color w:val="020203"/>
        </w:rPr>
        <w:t>quartiere</w:t>
      </w:r>
      <w:r>
        <w:rPr>
          <w:color w:val="020203"/>
          <w:spacing w:val="-4"/>
        </w:rPr>
        <w:t> </w:t>
      </w:r>
      <w:r>
        <w:rPr>
          <w:color w:val="020203"/>
        </w:rPr>
        <w:t>ebraico.</w:t>
      </w:r>
      <w:r>
        <w:rPr>
          <w:color w:val="020203"/>
          <w:spacing w:val="40"/>
        </w:rPr>
        <w:t> </w:t>
      </w:r>
      <w:r>
        <w:rPr>
          <w:color w:val="020203"/>
        </w:rPr>
        <w:t>Successivamente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Marvão,</w:t>
      </w:r>
      <w:r>
        <w:rPr>
          <w:color w:val="020203"/>
          <w:spacing w:val="-1"/>
        </w:rPr>
        <w:t> </w:t>
      </w:r>
      <w:r>
        <w:rPr>
          <w:color w:val="020203"/>
        </w:rPr>
        <w:t>suggestivo</w:t>
      </w:r>
      <w:r>
        <w:rPr>
          <w:color w:val="020203"/>
          <w:spacing w:val="-2"/>
        </w:rPr>
        <w:t> </w:t>
      </w:r>
      <w:r>
        <w:rPr>
          <w:color w:val="020203"/>
        </w:rPr>
        <w:t>borgo</w:t>
      </w:r>
      <w:r>
        <w:rPr>
          <w:color w:val="020203"/>
          <w:spacing w:val="-2"/>
        </w:rPr>
        <w:t> </w:t>
      </w:r>
      <w:r>
        <w:rPr>
          <w:color w:val="020203"/>
        </w:rPr>
        <w:t>fortificato</w:t>
      </w:r>
      <w:r>
        <w:rPr>
          <w:color w:val="020203"/>
          <w:spacing w:val="-2"/>
        </w:rPr>
        <w:t> </w:t>
      </w:r>
      <w:r>
        <w:rPr>
          <w:color w:val="020203"/>
        </w:rPr>
        <w:t>racchiuso</w:t>
      </w:r>
      <w:r>
        <w:rPr>
          <w:color w:val="020203"/>
          <w:spacing w:val="-2"/>
        </w:rPr>
        <w:t> </w:t>
      </w:r>
      <w:r>
        <w:rPr>
          <w:color w:val="020203"/>
        </w:rPr>
        <w:t>entro</w:t>
      </w:r>
      <w:r>
        <w:rPr>
          <w:color w:val="020203"/>
          <w:spacing w:val="-2"/>
        </w:rPr>
        <w:t> </w:t>
      </w:r>
      <w:r>
        <w:rPr>
          <w:color w:val="020203"/>
        </w:rPr>
        <w:t>possenti</w:t>
      </w:r>
      <w:r>
        <w:rPr>
          <w:color w:val="020203"/>
          <w:spacing w:val="-2"/>
        </w:rPr>
        <w:t> </w:t>
      </w:r>
      <w:r>
        <w:rPr>
          <w:color w:val="020203"/>
        </w:rPr>
        <w:t>mura,</w:t>
      </w:r>
      <w:r>
        <w:rPr>
          <w:color w:val="020203"/>
          <w:spacing w:val="-1"/>
        </w:rPr>
        <w:t> </w:t>
      </w:r>
      <w:r>
        <w:rPr>
          <w:color w:val="020203"/>
        </w:rPr>
        <w:t>rimasto</w:t>
      </w:r>
      <w:r>
        <w:rPr>
          <w:color w:val="020203"/>
          <w:spacing w:val="-2"/>
        </w:rPr>
        <w:t> </w:t>
      </w:r>
      <w:r>
        <w:rPr>
          <w:color w:val="020203"/>
        </w:rPr>
        <w:t>inespugnabile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secoli.</w:t>
      </w:r>
      <w:r>
        <w:rPr>
          <w:color w:val="020203"/>
          <w:spacing w:val="-2"/>
        </w:rPr>
        <w:t> </w:t>
      </w:r>
      <w:r>
        <w:rPr>
          <w:color w:val="020203"/>
        </w:rPr>
        <w:t>Passeggiata</w:t>
      </w:r>
      <w:r>
        <w:rPr>
          <w:color w:val="020203"/>
          <w:spacing w:val="-2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vie</w:t>
      </w:r>
      <w:r>
        <w:rPr>
          <w:color w:val="020203"/>
          <w:spacing w:val="-1"/>
        </w:rPr>
        <w:t> </w:t>
      </w:r>
      <w:r>
        <w:rPr>
          <w:color w:val="020203"/>
        </w:rPr>
        <w:t>medievali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40"/>
        </w:rPr>
        <w:t> </w:t>
      </w:r>
      <w:r>
        <w:rPr>
          <w:color w:val="020203"/>
        </w:rPr>
        <w:t>centro storico. Al termine, proseguimento per Évora.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9"/>
          <w:sz w:val="16"/>
        </w:rPr>
        <w:t> </w:t>
      </w:r>
      <w:r>
        <w:rPr>
          <w:b/>
          <w:color w:val="020203"/>
          <w:sz w:val="16"/>
        </w:rPr>
        <w:t>ÉVORA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SINTRA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CABO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ROCA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189"/>
      </w:pPr>
      <w:r>
        <w:rPr>
          <w:color w:val="020203"/>
        </w:rPr>
        <w:t>Prima colazione in hotel. Visita di Évora, città dichiarata Patrimonio Mondiale dell’Umanità dall’UNESCO e considerata un vero museo a cielo aperto. Il percorso</w:t>
      </w:r>
      <w:r>
        <w:rPr>
          <w:color w:val="020203"/>
          <w:spacing w:val="40"/>
        </w:rPr>
        <w:t> </w:t>
      </w:r>
      <w:r>
        <w:rPr>
          <w:color w:val="020203"/>
        </w:rPr>
        <w:t>comprende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Tempio</w:t>
      </w:r>
      <w:r>
        <w:rPr>
          <w:color w:val="020203"/>
          <w:spacing w:val="-6"/>
        </w:rPr>
        <w:t> </w:t>
      </w:r>
      <w:r>
        <w:rPr>
          <w:color w:val="020203"/>
        </w:rPr>
        <w:t>Romano,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Cattedrale,</w:t>
      </w:r>
      <w:r>
        <w:rPr>
          <w:color w:val="020203"/>
          <w:spacing w:val="-5"/>
        </w:rPr>
        <w:t> </w:t>
      </w:r>
      <w:r>
        <w:rPr>
          <w:color w:val="020203"/>
        </w:rPr>
        <w:t>Praça</w:t>
      </w:r>
      <w:r>
        <w:rPr>
          <w:color w:val="020203"/>
          <w:spacing w:val="-6"/>
        </w:rPr>
        <w:t> </w:t>
      </w:r>
      <w:r>
        <w:rPr>
          <w:color w:val="020203"/>
        </w:rPr>
        <w:t>do</w:t>
      </w:r>
      <w:r>
        <w:rPr>
          <w:color w:val="020203"/>
          <w:spacing w:val="-6"/>
        </w:rPr>
        <w:t> </w:t>
      </w:r>
      <w:r>
        <w:rPr>
          <w:color w:val="020203"/>
        </w:rPr>
        <w:t>Giraldo,</w:t>
      </w:r>
      <w:r>
        <w:rPr>
          <w:color w:val="020203"/>
          <w:spacing w:val="-5"/>
        </w:rPr>
        <w:t> </w:t>
      </w:r>
      <w:r>
        <w:rPr>
          <w:color w:val="020203"/>
        </w:rPr>
        <w:t>teatro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esecuzioni</w:t>
      </w:r>
      <w:r>
        <w:rPr>
          <w:color w:val="020203"/>
          <w:spacing w:val="-6"/>
        </w:rPr>
        <w:t> </w:t>
      </w:r>
      <w:r>
        <w:rPr>
          <w:color w:val="020203"/>
        </w:rPr>
        <w:t>durante</w:t>
      </w:r>
      <w:r>
        <w:rPr>
          <w:color w:val="020203"/>
          <w:spacing w:val="-5"/>
        </w:rPr>
        <w:t> </w:t>
      </w:r>
      <w:r>
        <w:rPr>
          <w:color w:val="020203"/>
        </w:rPr>
        <w:t>l’Inquisizione,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5"/>
        </w:rPr>
        <w:t> </w:t>
      </w:r>
      <w:r>
        <w:rPr>
          <w:color w:val="020203"/>
        </w:rPr>
        <w:t>caratteristiche</w:t>
      </w:r>
      <w:r>
        <w:rPr>
          <w:color w:val="020203"/>
          <w:spacing w:val="-5"/>
        </w:rPr>
        <w:t> </w:t>
      </w:r>
      <w:r>
        <w:rPr>
          <w:color w:val="020203"/>
        </w:rPr>
        <w:t>vie</w:t>
      </w:r>
      <w:r>
        <w:rPr>
          <w:color w:val="020203"/>
          <w:spacing w:val="-5"/>
        </w:rPr>
        <w:t> </w:t>
      </w:r>
      <w:r>
        <w:rPr>
          <w:color w:val="020203"/>
        </w:rPr>
        <w:t>medievali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suggestiva</w:t>
      </w:r>
      <w:r>
        <w:rPr>
          <w:color w:val="020203"/>
          <w:spacing w:val="-6"/>
        </w:rPr>
        <w:t> </w:t>
      </w:r>
      <w:r>
        <w:rPr>
          <w:color w:val="020203"/>
        </w:rPr>
        <w:t>Cappella</w:t>
      </w:r>
      <w:r>
        <w:rPr>
          <w:color w:val="020203"/>
          <w:spacing w:val="40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Ossa.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Sintra,</w:t>
      </w:r>
      <w:r>
        <w:rPr>
          <w:color w:val="020203"/>
          <w:spacing w:val="-4"/>
        </w:rPr>
        <w:t> </w:t>
      </w:r>
      <w:r>
        <w:rPr>
          <w:color w:val="020203"/>
        </w:rPr>
        <w:t>residenza</w:t>
      </w:r>
      <w:r>
        <w:rPr>
          <w:color w:val="020203"/>
          <w:spacing w:val="-5"/>
        </w:rPr>
        <w:t> </w:t>
      </w:r>
      <w:r>
        <w:rPr>
          <w:color w:val="020203"/>
        </w:rPr>
        <w:t>prediletta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sovrani</w:t>
      </w:r>
      <w:r>
        <w:rPr>
          <w:color w:val="020203"/>
          <w:spacing w:val="-5"/>
        </w:rPr>
        <w:t> </w:t>
      </w:r>
      <w:r>
        <w:rPr>
          <w:color w:val="020203"/>
        </w:rPr>
        <w:t>portoghesi,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Palazzo</w:t>
      </w:r>
      <w:r>
        <w:rPr>
          <w:color w:val="020203"/>
          <w:spacing w:val="-5"/>
        </w:rPr>
        <w:t> </w:t>
      </w:r>
      <w:r>
        <w:rPr>
          <w:color w:val="020203"/>
        </w:rPr>
        <w:t>Nazionale.</w:t>
      </w:r>
      <w:r>
        <w:rPr>
          <w:color w:val="020203"/>
          <w:spacing w:val="-5"/>
        </w:rPr>
        <w:t> </w:t>
      </w:r>
      <w:r>
        <w:rPr>
          <w:color w:val="020203"/>
        </w:rPr>
        <w:t>Successivamente</w:t>
      </w:r>
      <w:r>
        <w:rPr>
          <w:color w:val="020203"/>
          <w:spacing w:val="-4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Cabo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Roca,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punto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40"/>
        </w:rPr>
        <w:t> </w:t>
      </w:r>
      <w:r>
        <w:rPr>
          <w:color w:val="020203"/>
        </w:rPr>
        <w:t>occidentale dell’Europa continentale, dal quale si gode uno splendido panorama sull’Oceano Atlantico. Arrivo a Lisbona.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z w:val="16"/>
        </w:rPr>
        <w:t>LISBONA /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1"/>
        <w:ind w:left="141" w:right="350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4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1078" w:right="1078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Le partenze del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20 e 27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marzo coincidono 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 celebrazioni della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Pasqua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ListParagraph"/>
        <w:spacing w:after="0" w:line="194" w:lineRule="exact"/>
        <w:jc w:val="left"/>
        <w:rPr>
          <w:i/>
          <w:sz w:val="16"/>
        </w:rPr>
        <w:sectPr>
          <w:headerReference w:type="default" r:id="rId12"/>
          <w:footerReference w:type="default" r:id="rId13"/>
          <w:pgSz w:w="11910" w:h="16840"/>
          <w:pgMar w:header="567" w:footer="718" w:top="1360" w:bottom="900" w:left="425" w:right="425"/>
        </w:sectPr>
      </w:pPr>
    </w:p>
    <w:p>
      <w:pPr>
        <w:pStyle w:val="BodyText"/>
        <w:spacing w:before="11"/>
        <w:rPr>
          <w:i/>
          <w:sz w:val="13"/>
        </w:rPr>
      </w:pPr>
    </w:p>
    <w:p>
      <w:pPr>
        <w:tabs>
          <w:tab w:pos="5647" w:val="left" w:leader="none"/>
        </w:tabs>
        <w:spacing w:line="240" w:lineRule="auto"/>
        <w:ind w:left="141" w:right="0" w:firstLine="0"/>
        <w:rPr>
          <w:sz w:val="20"/>
        </w:rPr>
      </w:pPr>
      <w:r>
        <w:rPr>
          <w:position w:val="117"/>
          <w:sz w:val="20"/>
        </w:rPr>
        <mc:AlternateContent>
          <mc:Choice Requires="wps">
            <w:drawing>
              <wp:inline distT="0" distB="0" distL="0" distR="0">
                <wp:extent cx="3361054" cy="1539875"/>
                <wp:effectExtent l="0" t="0" r="0" b="0"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153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5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0"/>
                                    <w:ind w:left="1059" w:hanging="7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 Sana Metropolitan / Hotel</w:t>
                                  </w:r>
                                  <w:r>
                                    <w:rPr>
                                      <w:color w:val="020203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Ramada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FATIMA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Cinquentenario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GUIMARÃES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Guimaraes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Fundador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COIMBRA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Coimbra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Aeminiun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4.650pt;height:121.25pt;mso-position-horizontal-relative:char;mso-position-vertical-relative:line" type="#_x0000_t202" id="docshape2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376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96"/>
                              <w:ind w:left="15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0"/>
                              <w:ind w:left="1059" w:hanging="7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 Sana Metropolitan / Hotel</w:t>
                            </w:r>
                            <w:r>
                              <w:rPr>
                                <w:color w:val="020203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Ramada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FATIMA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Cinquentenario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GUIMARÃES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Guimaraes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Fundador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COIMBRA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Coimbra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Aeminiun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EVORA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Evora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117"/>
          <w:sz w:val="20"/>
        </w:rPr>
      </w:r>
      <w:r>
        <w:rPr>
          <w:position w:val="117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361054" cy="2280920"/>
                <wp:effectExtent l="0" t="0" r="0" b="0"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361054" cy="2280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BATALHA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Monastero</w:t>
                                  </w:r>
                                  <w:r>
                                    <w:rPr>
                                      <w:color w:val="020203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(chiesa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chiostro)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BRAGA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Ascenore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Bom</w:t>
                                  </w:r>
                                  <w:r>
                                    <w:rPr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Jesus,</w:t>
                                  </w:r>
                                  <w:r>
                                    <w:rPr>
                                      <w:color w:val="020203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COIMBRA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Università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color w:val="020203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delle</w:t>
                                  </w:r>
                                  <w:r>
                                    <w:rPr>
                                      <w:color w:val="020203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ossa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Jeronimos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PORTO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Cantina,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San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Francesco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1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SINTRA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Palazzo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TOMAR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Convento di</w:t>
                                  </w:r>
                                  <w:r>
                                    <w:rPr>
                                      <w:color w:val="02020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Cristo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4.650pt;height:179.6pt;mso-position-horizontal-relative:char;mso-position-vertical-relative:line" type="#_x0000_t202" id="docshape2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376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96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BATALHA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Monastero</w:t>
                            </w:r>
                            <w:r>
                              <w:rPr>
                                <w:color w:val="020203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(chiesa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chiostro)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BRAGA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Ascenore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Bom</w:t>
                            </w:r>
                            <w:r>
                              <w:rPr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Jesus,</w:t>
                            </w:r>
                            <w:r>
                              <w:rPr>
                                <w:color w:val="020203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COIMBRA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Università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EVORA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color w:val="020203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color w:val="020203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ossa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Jeronimos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PORTO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Cantina,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Francesco</w:t>
                            </w:r>
                          </w:p>
                        </w:tc>
                      </w:tr>
                      <w:tr>
                        <w:trPr>
                          <w:trHeight w:val="391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SINTRA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Palazzo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Nazionale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TOMAR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Convento di</w:t>
                            </w:r>
                            <w:r>
                              <w:rPr>
                                <w:color w:val="02020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Cristo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sectPr>
      <w:pgSz w:w="11910" w:h="16840"/>
      <w:pgMar w:header="567" w:footer="718" w:top="13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93504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92992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895552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895040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894528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330136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30136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20203"/>
                              <w:spacing w:val="-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020203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pacing w:val="-2"/>
                              <w:sz w:val="28"/>
                            </w:rPr>
                            <w:t>Portogallo</w:t>
                          </w:r>
                          <w:r>
                            <w:rPr>
                              <w:b/>
                              <w:color w:val="020203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pacing w:val="-2"/>
                              <w:sz w:val="28"/>
                            </w:rPr>
                            <w:t>autentico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020203"/>
                            </w:rPr>
                            <w:t>Lisbona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Nazarè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Fatima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Porto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Guimaraes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Coimbra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Evora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Cabo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da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Roca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259.95pt;height:24.1pt;mso-position-horizontal-relative:page;mso-position-vertical-relative:page;z-index:-15894016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20203"/>
                        <w:spacing w:val="-2"/>
                        <w:sz w:val="28"/>
                      </w:rPr>
                      <w:t>Tour</w:t>
                    </w:r>
                    <w:r>
                      <w:rPr>
                        <w:b/>
                        <w:color w:val="020203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pacing w:val="-2"/>
                        <w:sz w:val="28"/>
                      </w:rPr>
                      <w:t>Portogallo</w:t>
                    </w:r>
                    <w:r>
                      <w:rPr>
                        <w:b/>
                        <w:color w:val="020203"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pacing w:val="-2"/>
                        <w:sz w:val="28"/>
                      </w:rPr>
                      <w:t>autentico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020203"/>
                      </w:rPr>
                      <w:t>Lisbona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Nazarè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Fatima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</w:rPr>
                      <w:t>Porto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Guimaraes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Coimbra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Evora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Cabo</w:t>
                    </w:r>
                    <w:r>
                      <w:rPr>
                        <w:color w:val="020203"/>
                        <w:spacing w:val="-4"/>
                      </w:rPr>
                      <w:t> </w:t>
                    </w:r>
                    <w:r>
                      <w:rPr>
                        <w:color w:val="020203"/>
                      </w:rPr>
                      <w:t>da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  <w:spacing w:val="-4"/>
                      </w:rPr>
                      <w:t>Roca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062" w:right="1078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1"/>
      <w:ind w:left="1314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9"/>
      <w:ind w:left="1078" w:right="1078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3"/>
      <w:ind w:left="2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2026-07-09T09:23:13Z</dcterms:created>
  <dcterms:modified xsi:type="dcterms:W3CDTF">2026-07-09T09:23:13Z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2026-07-09T00:00:00Z</vt:filetime>
  </property>
  <property fmtid="{D5CDD505-2E9C-101B-9397-08002B2CF9AE}" pid="6" name="Producer">
    <vt:lpwstr>Adobe PDF Library 18.0</vt:lpwstr>
  </property>
</Properties>
</file>