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 </w:t>
      </w:r>
      <w:r>
        <w:rPr>
          <w:color w:val="FFFDF0"/>
        </w:rPr>
        <w:t>CAPODANNO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LISBONA</w:t>
      </w:r>
    </w:p>
    <w:p>
      <w:pPr>
        <w:spacing w:before="86"/>
        <w:ind w:left="1320" w:right="0" w:firstLine="0"/>
        <w:jc w:val="left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HANOI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4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SINTRA</w:t>
      </w:r>
      <w:r>
        <w:rPr>
          <w:rFonts w:ascii="Georgia" w:hAnsi="Georgia"/>
          <w:color w:val="FFFDF0"/>
          <w:spacing w:val="-14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FATIMA</w:t>
      </w:r>
      <w:r>
        <w:rPr>
          <w:rFonts w:ascii="Georgia" w:hAnsi="Georgia"/>
          <w:color w:val="FFFDF0"/>
          <w:spacing w:val="-14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NAZARÈ</w:t>
      </w:r>
    </w:p>
    <w:p>
      <w:pPr>
        <w:spacing w:before="35"/>
        <w:ind w:left="3411" w:right="0" w:firstLine="0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OBIDOS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CABO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0"/>
          <w:sz w:val="30"/>
        </w:rPr>
        <w:t> </w:t>
      </w:r>
      <w:r>
        <w:rPr>
          <w:rFonts w:ascii="Georgia"/>
          <w:color w:val="FFFDF0"/>
          <w:spacing w:val="-4"/>
          <w:sz w:val="30"/>
        </w:rPr>
        <w:t>ROCA</w:t>
      </w: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spacing w:before="320"/>
        <w:rPr>
          <w:rFonts w:ascii="Georgia"/>
          <w:sz w:val="34"/>
        </w:r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29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02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437" w:right="0" w:firstLine="0"/>
        <w:jc w:val="left"/>
        <w:rPr>
          <w:i/>
          <w:sz w:val="36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60"/>
        </w:rPr>
        <w:t>749</w:t>
      </w:r>
      <w:r>
        <w:rPr>
          <w:b/>
          <w:color w:val="FFFFFF"/>
          <w:spacing w:val="-56"/>
          <w:sz w:val="60"/>
        </w:rPr>
        <w:t> </w:t>
      </w:r>
      <w:r>
        <w:rPr>
          <w:i/>
          <w:color w:val="FFFFFF"/>
          <w:sz w:val="36"/>
        </w:rPr>
        <w:t>quota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z w:val="36"/>
        </w:rPr>
        <w:t>per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437" w:right="0" w:firstLine="0"/>
        <w:jc w:val="left"/>
        <w:rPr>
          <w:sz w:val="26"/>
        </w:rPr>
      </w:pPr>
      <w:r>
        <w:rPr>
          <w:color w:val="FFFDF0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notti|</w:t>
      </w:r>
      <w:r>
        <w:rPr>
          <w:color w:val="FFFDF0"/>
          <w:spacing w:val="-3"/>
          <w:sz w:val="26"/>
        </w:rPr>
        <w:t> </w:t>
      </w:r>
      <w:r>
        <w:rPr>
          <w:b/>
          <w:color w:val="FFFDF0"/>
          <w:sz w:val="26"/>
        </w:rPr>
        <w:t>MEZZA</w:t>
      </w:r>
      <w:r>
        <w:rPr>
          <w:b/>
          <w:color w:val="FFFDF0"/>
          <w:spacing w:val="1"/>
          <w:sz w:val="26"/>
        </w:rPr>
        <w:t> </w:t>
      </w:r>
      <w:r>
        <w:rPr>
          <w:b/>
          <w:color w:val="FFFDF0"/>
          <w:sz w:val="26"/>
        </w:rPr>
        <w:t>PENSIONE</w:t>
      </w:r>
      <w:r>
        <w:rPr>
          <w:b/>
          <w:color w:val="FFFDF0"/>
          <w:spacing w:val="-5"/>
          <w:sz w:val="26"/>
        </w:rPr>
        <w:t> </w:t>
      </w:r>
      <w:r>
        <w:rPr>
          <w:color w:val="FFFDF0"/>
          <w:sz w:val="26"/>
        </w:rPr>
        <w:t>(3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cene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6"/>
        </w:rPr>
        <w:t>in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2"/>
          <w:sz w:val="26"/>
        </w:rPr>
        <w:t>hotel)</w:t>
      </w: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283" w:right="425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198758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9472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887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78" w:lineRule="exact" w:before="231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797" w:val="left" w:leader="none"/>
        </w:tabs>
        <w:spacing w:line="196" w:lineRule="auto" w:before="10" w:after="0"/>
        <w:ind w:left="797" w:right="38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5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78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7" w:val="left" w:leader="none"/>
        </w:tabs>
        <w:spacing w:line="196" w:lineRule="auto" w:before="259" w:after="0"/>
        <w:ind w:left="797" w:right="345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797" w:val="left" w:leader="none"/>
        </w:tabs>
        <w:spacing w:line="196" w:lineRule="auto" w:before="0" w:after="0"/>
        <w:ind w:left="797" w:right="676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50€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797" w:val="left" w:leader="none"/>
        </w:tabs>
        <w:spacing w:line="196" w:lineRule="auto" w:before="0" w:after="0"/>
        <w:ind w:left="797" w:right="782" w:hanging="36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monumenti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22€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5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60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178" w:lineRule="exact" w:before="0" w:after="0"/>
        <w:ind w:left="796" w:right="0" w:hanging="359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spacing w:before="107"/>
        <w:rPr>
          <w:rFonts w:ascii="Calibri Light"/>
        </w:rPr>
      </w:pPr>
    </w:p>
    <w:p>
      <w:pPr>
        <w:spacing w:before="0"/>
        <w:ind w:left="0" w:right="292" w:firstLine="0"/>
        <w:jc w:val="right"/>
        <w:rPr>
          <w:b/>
          <w:sz w:val="16"/>
        </w:rPr>
      </w:pPr>
      <w:r>
        <w:rPr>
          <w:b/>
          <w:color w:val="FFFFFF"/>
          <w:sz w:val="16"/>
        </w:rPr>
        <w:t>IMG26-</w:t>
      </w:r>
      <w:r>
        <w:rPr>
          <w:b/>
          <w:color w:val="FFFFFF"/>
          <w:spacing w:val="-5"/>
          <w:sz w:val="16"/>
        </w:rPr>
        <w:t>27</w:t>
      </w:r>
    </w:p>
    <w:p>
      <w:pPr>
        <w:spacing w:after="0"/>
        <w:jc w:val="right"/>
        <w:rPr>
          <w:b/>
          <w:sz w:val="16"/>
        </w:rPr>
        <w:sectPr>
          <w:type w:val="continuous"/>
          <w:pgSz w:w="11910" w:h="16840"/>
          <w:pgMar w:top="1920" w:bottom="280" w:left="283" w:right="425"/>
          <w:cols w:num="2" w:equalWidth="0">
            <w:col w:w="5263" w:space="83"/>
            <w:col w:w="5856"/>
          </w:cols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.409pt;width:113.05pt;height:28.1pt;mso-position-horizontal-relative:page;mso-position-vertical-relative:paragraph;z-index:15729152" id="docshapegroup15" coordorigin="720,-8" coordsize="2261,562">
                <v:shape style="position:absolute;left:720;top:13;width:1119;height:530" id="docshape16" coordorigin="720,14" coordsize="1119,530" path="m997,22l720,22,720,132,720,222,720,324,720,534,833,534,833,324,973,324,973,222,833,222,833,132,997,132,997,22xm1419,273l1417,220,1416,216,1407,165,1396,134,1392,120,1370,82,1343,52,1311,31,1307,30,1307,273,1306,312,1302,345,1296,371,1296,372,1288,392,1277,406,1264,417,1249,423,1232,425,1215,423,1215,423,1201,417,1187,406,1176,391,1167,371,1161,346,1157,316,1156,280,1157,243,1161,212,1167,187,1176,167,1187,153,1200,142,1214,136,1231,134,1247,136,1262,142,1275,152,1287,167,1296,186,1302,210,1306,239,1307,273,1307,30,1274,18,1274,18,1231,14,1189,18,1152,31,1120,53,1093,84,1071,122,1056,167,1056,167,1047,220,1044,273,1044,275,1044,280,1045,312,1045,318,1045,322,1050,361,1058,397,1068,428,1082,456,1097,480,1115,500,1134,516,1155,528,1179,536,1206,542,1235,543,1264,541,1291,535,1315,525,1336,511,1355,494,1372,473,1386,449,1397,425,1398,422,1407,392,1407,391,1414,356,1418,318,1419,280,1419,273xm1838,535l1784,386,1781,379,1776,368,1760,341,1754,332,1750,327,1744,321,1734,315,1721,309,1733,304,1743,300,1753,294,1760,288,1771,278,1781,266,1789,253,1796,238,1799,230,1802,222,1806,204,1808,185,1809,165,1808,141,1806,127,1805,126,1805,119,1799,100,1792,82,1783,66,1772,53,1761,43,1748,35,1732,30,1714,26,1696,24,1696,161,1696,188,1694,198,1684,216,1678,221,1671,223,1656,228,1646,230,1594,230,1594,126,1643,126,1657,127,1669,129,1678,133,1685,139,1692,148,1696,161,1696,24,1693,23,1668,22,1481,22,1481,535,1594,535,1594,327,1614,327,1623,331,1631,339,1636,345,1641,353,1646,364,1652,378,1712,535,1838,535xe" filled="true" fillcolor="#000000" stroked="false">
                  <v:path arrowok="t"/>
                  <v:fill type="solid"/>
                </v:shape>
                <v:shape style="position:absolute;left:1815;top:22;width:1166;height:521" id="docshape17" coordorigin="1816,22" coordsize="1166,521" path="m2210,22l2087,22,2013,195,1940,22,1816,22,1957,320,1957,535,2069,535,2069,320,2210,22xm2981,22l2869,22,2869,335,2868,355,2865,373,2860,388,2852,401,2843,411,2833,418,2821,422,2807,424,2793,422,2781,418,2770,411,2761,400,2754,387,2749,372,2746,355,2745,335,2745,22,2633,22,2633,328,2634,347,2636,368,2639,390,2643,414,2647,429,2653,444,2659,459,2667,473,2676,487,2686,499,2695,509,2706,517,2717,524,2729,530,2743,535,2758,538,2773,540,2788,542,2802,543,2816,543,2838,542,2858,539,2877,534,2894,526,2906,519,2917,510,2928,498,2939,484,2949,468,2958,451,2965,433,2971,413,2975,393,2978,372,2980,350,2981,328,2981,22xe" filled="true" fillcolor="#94e000" stroked="false">
                  <v:path arrowok="t"/>
                  <v:fill type="solid"/>
                </v:shape>
                <v:shape style="position:absolute;left:2184;top:-9;width:302;height:335" type="#_x0000_t75" id="docshape18" stroked="false">
                  <v:imagedata r:id="rId12" o:title=""/>
                </v:shape>
                <v:shape style="position:absolute;left:2213;top:110;width:384;height:444" id="docshape19" coordorigin="2213,110" coordsize="384,444" path="m2331,416l2213,416,2245,472,2287,515,2336,543,2390,553,2456,539,2512,499,2516,494,2331,494,2331,416xm2559,110l2559,254,2558,271,2557,287,2555,303,2552,318,2548,333,2544,347,2538,359,2532,371,2525,381,2517,390,2510,397,2502,403,2491,408,2479,412,2466,415,2450,416,2405,416,2405,494,2516,494,2557,438,2586,361,2596,273,2594,228,2586,186,2575,146,2559,11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8c22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8C222"/>
        </w:rPr>
        <w:t>Minitour</w:t>
      </w:r>
      <w:r>
        <w:rPr>
          <w:color w:val="98C222"/>
          <w:spacing w:val="59"/>
        </w:rPr>
        <w:t> </w:t>
      </w:r>
      <w:r>
        <w:rPr>
          <w:color w:val="98C222"/>
        </w:rPr>
        <w:t>Capodanno</w:t>
      </w:r>
      <w:r>
        <w:rPr>
          <w:color w:val="98C222"/>
          <w:spacing w:val="-2"/>
        </w:rPr>
        <w:t> </w:t>
      </w:r>
      <w:r>
        <w:rPr>
          <w:color w:val="98C222"/>
        </w:rPr>
        <w:t>a</w:t>
      </w:r>
      <w:r>
        <w:rPr>
          <w:color w:val="98C222"/>
          <w:spacing w:val="-1"/>
        </w:rPr>
        <w:t> </w:t>
      </w:r>
      <w:r>
        <w:rPr>
          <w:color w:val="98C222"/>
          <w:spacing w:val="-2"/>
        </w:rPr>
        <w:t>Lisbona</w:t>
      </w:r>
    </w:p>
    <w:p>
      <w:pPr>
        <w:pStyle w:val="BodyText"/>
        <w:spacing w:line="178" w:lineRule="exact"/>
        <w:ind w:left="29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60513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4.764814pt;width:96pt;height:8.15pt;mso-position-horizontal-relative:page;mso-position-vertical-relative:paragraph;z-index:15729664" id="docshapegroup23" coordorigin="720,95" coordsize="1920,163">
                <v:shape style="position:absolute;left:719;top:96;width:343;height:162" id="docshape24" coordorigin="720,96" coordsize="343,162" path="m1062,96l720,96,720,114,862,114,862,258,919,258,919,114,1062,114,1062,96xe" filled="true" fillcolor="#000000" stroked="false">
                  <v:path arrowok="t"/>
                  <v:fill type="solid"/>
                </v:shape>
                <v:shape style="position:absolute;left:1121;top:95;width:381;height:163" type="#_x0000_t75" id="docshape25" stroked="false">
                  <v:imagedata r:id="rId15" o:title=""/>
                </v:shape>
                <v:shape style="position:absolute;left:1508;top:95;width:405;height:163" id="docshape26" coordorigin="1509,95" coordsize="405,163" path="m1736,95l1675,95,1509,258,1570,258,1617,209,1859,209,1840,191,1633,191,1681,144,1691,133,1699,123,1704,112,1755,112,1736,95xm1859,209l1798,209,1848,258,1913,258,1859,209xm1755,112l1704,112,1710,119,1717,127,1725,136,1735,146,1780,191,1840,191,1755,112xe" filled="true" fillcolor="#000000" stroked="false">
                  <v:path arrowok="t"/>
                  <v:fill type="solid"/>
                </v:shape>
                <v:shape style="position:absolute;left:1869;top:95;width:395;height:163" type="#_x0000_t75" id="docshape27" stroked="false">
                  <v:imagedata r:id="rId16" o:title=""/>
                </v:shape>
                <v:shape style="position:absolute;left:2317;top:96;width:323;height:162" id="docshape28" coordorigin="2317,96" coordsize="323,162" path="m2639,238l2374,238,2374,184,2613,184,2613,164,2374,164,2374,114,2629,114,2629,96,2317,96,2317,114,2317,164,2317,184,2317,238,2317,258,2639,258,2639,2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61081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4.809577pt;width:13.5pt;height:8.1pt;mso-position-horizontal-relative:page;mso-position-vertical-relative:paragraph;z-index:15730176" id="docshape29" coordorigin="2716,96" coordsize="270,162" path="m2986,238l2773,238,2773,96,2716,96,2716,238,2716,258,2986,258,2986,2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98C222"/>
        </w:rPr>
        <w:t>Lisbona</w:t>
      </w:r>
      <w:r>
        <w:rPr>
          <w:color w:val="98C222"/>
          <w:spacing w:val="-4"/>
        </w:rPr>
        <w:t> </w:t>
      </w:r>
      <w:r>
        <w:rPr>
          <w:color w:val="98C222"/>
        </w:rPr>
        <w:t>/</w:t>
      </w:r>
      <w:r>
        <w:rPr>
          <w:color w:val="98C222"/>
          <w:spacing w:val="-4"/>
        </w:rPr>
        <w:t> </w:t>
      </w:r>
      <w:r>
        <w:rPr>
          <w:color w:val="98C222"/>
        </w:rPr>
        <w:t>Sintra</w:t>
      </w:r>
      <w:r>
        <w:rPr>
          <w:color w:val="98C222"/>
          <w:spacing w:val="-3"/>
        </w:rPr>
        <w:t> </w:t>
      </w:r>
      <w:r>
        <w:rPr>
          <w:color w:val="98C222"/>
        </w:rPr>
        <w:t>/</w:t>
      </w:r>
      <w:r>
        <w:rPr>
          <w:color w:val="98C222"/>
          <w:spacing w:val="-4"/>
        </w:rPr>
        <w:t> </w:t>
      </w:r>
      <w:r>
        <w:rPr>
          <w:color w:val="98C222"/>
        </w:rPr>
        <w:t>Fatima</w:t>
      </w:r>
      <w:r>
        <w:rPr>
          <w:color w:val="98C222"/>
          <w:spacing w:val="-3"/>
        </w:rPr>
        <w:t> </w:t>
      </w:r>
      <w:r>
        <w:rPr>
          <w:color w:val="98C222"/>
        </w:rPr>
        <w:t>/</w:t>
      </w:r>
      <w:r>
        <w:rPr>
          <w:color w:val="98C222"/>
          <w:spacing w:val="-4"/>
        </w:rPr>
        <w:t> </w:t>
      </w:r>
      <w:r>
        <w:rPr>
          <w:color w:val="98C222"/>
        </w:rPr>
        <w:t>Nazarè</w:t>
      </w:r>
      <w:r>
        <w:rPr>
          <w:color w:val="98C222"/>
          <w:spacing w:val="-3"/>
        </w:rPr>
        <w:t> </w:t>
      </w:r>
      <w:r>
        <w:rPr>
          <w:color w:val="98C222"/>
        </w:rPr>
        <w:t>/</w:t>
      </w:r>
      <w:r>
        <w:rPr>
          <w:color w:val="98C222"/>
          <w:spacing w:val="-3"/>
        </w:rPr>
        <w:t> </w:t>
      </w:r>
      <w:r>
        <w:rPr>
          <w:color w:val="98C222"/>
        </w:rPr>
        <w:t>Obidos</w:t>
      </w:r>
      <w:r>
        <w:rPr>
          <w:color w:val="98C222"/>
          <w:spacing w:val="-4"/>
        </w:rPr>
        <w:t> </w:t>
      </w:r>
      <w:r>
        <w:rPr>
          <w:color w:val="98C222"/>
        </w:rPr>
        <w:t>/</w:t>
      </w:r>
      <w:r>
        <w:rPr>
          <w:color w:val="98C222"/>
          <w:spacing w:val="-3"/>
        </w:rPr>
        <w:t> </w:t>
      </w:r>
      <w:r>
        <w:rPr>
          <w:color w:val="98C222"/>
        </w:rPr>
        <w:t>Cabo</w:t>
      </w:r>
      <w:r>
        <w:rPr>
          <w:color w:val="98C222"/>
          <w:spacing w:val="-4"/>
        </w:rPr>
        <w:t> </w:t>
      </w:r>
      <w:r>
        <w:rPr>
          <w:color w:val="98C222"/>
        </w:rPr>
        <w:t>da</w:t>
      </w:r>
      <w:r>
        <w:rPr>
          <w:color w:val="98C222"/>
          <w:spacing w:val="-3"/>
        </w:rPr>
        <w:t> </w:t>
      </w:r>
      <w:r>
        <w:rPr>
          <w:color w:val="98C222"/>
          <w:spacing w:val="-4"/>
        </w:rPr>
        <w:t>Roca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tbl>
      <w:tblPr>
        <w:tblW w:w="0" w:type="auto"/>
        <w:jc w:val="left"/>
        <w:tblInd w:w="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05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14" w:right="5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14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14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146" w:lineRule="auto"/>
              <w:ind w:left="573" w:right="179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514" w:hRule="atLeast"/>
        </w:trPr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47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5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167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1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1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1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167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95"/>
      </w:pPr>
    </w:p>
    <w:p>
      <w:pPr>
        <w:spacing w:before="0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PROGRAMMA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DI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VIAGGIO</w:t>
      </w:r>
    </w:p>
    <w:p>
      <w:pPr>
        <w:pStyle w:val="BodyText"/>
        <w:spacing w:before="89"/>
        <w:rPr>
          <w:b/>
        </w:rPr>
      </w:pPr>
    </w:p>
    <w:p>
      <w:pPr>
        <w:spacing w:before="0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1°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-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29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ITALIA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pacing w:val="-2"/>
          <w:sz w:val="16"/>
        </w:rPr>
        <w:t>LISBONA</w:t>
      </w:r>
    </w:p>
    <w:p>
      <w:pPr>
        <w:pStyle w:val="BodyText"/>
        <w:spacing w:line="295" w:lineRule="auto" w:before="45"/>
        <w:ind w:left="283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Lisbona.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20:00. Cena e pernottamento in hotel.</w:t>
      </w:r>
    </w:p>
    <w:p>
      <w:pPr>
        <w:pStyle w:val="BodyText"/>
        <w:spacing w:before="44"/>
      </w:pPr>
    </w:p>
    <w:p>
      <w:pPr>
        <w:spacing w:before="0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2°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30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LISBONA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SINTRA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LISBONA</w:t>
      </w:r>
    </w:p>
    <w:p>
      <w:pPr>
        <w:pStyle w:val="BodyText"/>
        <w:spacing w:line="295" w:lineRule="auto" w:before="45"/>
        <w:ind w:left="283" w:right="383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08:30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caratterizzata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ampi</w:t>
      </w:r>
      <w:r>
        <w:rPr>
          <w:color w:val="1E2F46"/>
          <w:spacing w:val="-4"/>
        </w:rPr>
        <w:t> </w:t>
      </w:r>
      <w:r>
        <w:rPr>
          <w:color w:val="1E2F46"/>
        </w:rPr>
        <w:t>viali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piazze,</w:t>
      </w:r>
      <w:r>
        <w:rPr>
          <w:color w:val="1E2F46"/>
          <w:spacing w:val="-3"/>
        </w:rPr>
        <w:t> </w:t>
      </w:r>
      <w:r>
        <w:rPr>
          <w:color w:val="1E2F46"/>
        </w:rPr>
        <w:t>testimonianza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Lisbona</w:t>
      </w:r>
      <w:r>
        <w:rPr>
          <w:color w:val="1E2F46"/>
          <w:spacing w:val="-4"/>
        </w:rPr>
        <w:t> </w:t>
      </w:r>
      <w:r>
        <w:rPr>
          <w:color w:val="1E2F46"/>
        </w:rPr>
        <w:t>fu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grandi</w:t>
      </w:r>
      <w:r>
        <w:rPr>
          <w:color w:val="1E2F46"/>
          <w:spacing w:val="-3"/>
        </w:rPr>
        <w:t> </w:t>
      </w:r>
      <w:r>
        <w:rPr>
          <w:color w:val="1E2F46"/>
        </w:rPr>
        <w:t>imperi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mondo</w:t>
      </w:r>
      <w:r>
        <w:rPr>
          <w:color w:val="1E2F46"/>
          <w:spacing w:val="-3"/>
        </w:rPr>
        <w:t> </w:t>
      </w:r>
      <w:r>
        <w:rPr>
          <w:color w:val="1E2F46"/>
        </w:rPr>
        <w:t>(Brasile,</w:t>
      </w:r>
      <w:r>
        <w:rPr>
          <w:color w:val="1E2F46"/>
          <w:spacing w:val="-2"/>
        </w:rPr>
        <w:t> </w:t>
      </w:r>
      <w:r>
        <w:rPr>
          <w:color w:val="1E2F46"/>
        </w:rPr>
        <w:t>Angola,</w:t>
      </w:r>
      <w:r>
        <w:rPr>
          <w:color w:val="1E2F46"/>
          <w:spacing w:val="-2"/>
        </w:rPr>
        <w:t> </w:t>
      </w:r>
      <w:r>
        <w:rPr>
          <w:color w:val="1E2F46"/>
        </w:rPr>
        <w:t>Mozambico,</w:t>
      </w:r>
      <w:r>
        <w:rPr>
          <w:color w:val="1E2F46"/>
          <w:spacing w:val="-2"/>
        </w:rPr>
        <w:t> </w:t>
      </w:r>
      <w:r>
        <w:rPr>
          <w:color w:val="1E2F46"/>
        </w:rPr>
        <w:t>Goa,</w:t>
      </w:r>
      <w:r>
        <w:rPr>
          <w:color w:val="1E2F46"/>
          <w:spacing w:val="-2"/>
        </w:rPr>
        <w:t> </w:t>
      </w:r>
      <w:r>
        <w:rPr>
          <w:color w:val="1E2F46"/>
        </w:rPr>
        <w:t>Macao,</w:t>
      </w:r>
      <w:r>
        <w:rPr>
          <w:color w:val="1E2F46"/>
          <w:spacing w:val="-2"/>
        </w:rPr>
        <w:t> </w:t>
      </w:r>
      <w:r>
        <w:rPr>
          <w:color w:val="1E2F46"/>
        </w:rPr>
        <w:t>Timor</w:t>
      </w:r>
      <w:r>
        <w:rPr>
          <w:color w:val="1E2F46"/>
          <w:spacing w:val="-2"/>
        </w:rPr>
        <w:t> </w:t>
      </w:r>
      <w:r>
        <w:rPr>
          <w:color w:val="1E2F46"/>
        </w:rPr>
        <w:t>Est).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Belém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Torre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Belém,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Scoperte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dos</w:t>
      </w:r>
      <w:r>
        <w:rPr>
          <w:color w:val="1E2F46"/>
          <w:spacing w:val="-4"/>
        </w:rPr>
        <w:t> </w:t>
      </w:r>
      <w:r>
        <w:rPr>
          <w:color w:val="1E2F46"/>
        </w:rPr>
        <w:t>Jerónimos.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Sintra,</w:t>
      </w:r>
      <w:r>
        <w:rPr>
          <w:color w:val="1E2F46"/>
          <w:spacing w:val="-3"/>
        </w:rPr>
        <w:t> </w:t>
      </w:r>
      <w:r>
        <w:rPr>
          <w:color w:val="1E2F46"/>
        </w:rPr>
        <w:t>pittoresco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prediletto</w:t>
      </w:r>
      <w:r>
        <w:rPr>
          <w:color w:val="1E2F46"/>
          <w:spacing w:val="-4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monarchi</w:t>
      </w:r>
      <w:r>
        <w:rPr>
          <w:color w:val="1E2F46"/>
          <w:spacing w:val="-4"/>
        </w:rPr>
        <w:t> </w:t>
      </w:r>
      <w:r>
        <w:rPr>
          <w:color w:val="1E2F46"/>
        </w:rPr>
        <w:t>portoghesi,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Nazionale.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pStyle w:val="BodyText"/>
        <w:spacing w:before="44"/>
      </w:pPr>
    </w:p>
    <w:p>
      <w:pPr>
        <w:spacing w:before="0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3°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31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LISBONA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FÁTIMA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NAZARÉ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ÓBIDOS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2"/>
          <w:sz w:val="16"/>
        </w:rPr>
        <w:t> LISBONA</w:t>
      </w:r>
    </w:p>
    <w:p>
      <w:pPr>
        <w:pStyle w:val="BodyText"/>
        <w:spacing w:line="295" w:lineRule="auto" w:before="44"/>
        <w:ind w:left="283" w:right="138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mattino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Fátima.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orientativa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Santuario</w:t>
      </w:r>
      <w:r>
        <w:rPr>
          <w:color w:val="1E2F46"/>
          <w:spacing w:val="-3"/>
        </w:rPr>
        <w:t> </w:t>
      </w:r>
      <w:r>
        <w:rPr>
          <w:color w:val="1E2F46"/>
        </w:rPr>
        <w:t>Mariano,</w:t>
      </w:r>
      <w:r>
        <w:rPr>
          <w:color w:val="1E2F46"/>
          <w:spacing w:val="-2"/>
        </w:rPr>
        <w:t> </w:t>
      </w:r>
      <w:r>
        <w:rPr>
          <w:color w:val="1E2F46"/>
        </w:rPr>
        <w:t>meta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milioni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pellegrini</w:t>
      </w:r>
      <w:r>
        <w:rPr>
          <w:color w:val="1E2F46"/>
          <w:spacing w:val="-3"/>
        </w:rPr>
        <w:t> </w:t>
      </w:r>
      <w:r>
        <w:rPr>
          <w:color w:val="1E2F46"/>
        </w:rPr>
        <w:t>provenienti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tutto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mondo,</w:t>
      </w:r>
      <w:r>
        <w:rPr>
          <w:color w:val="1E2F46"/>
          <w:spacing w:val="40"/>
        </w:rPr>
        <w:t> </w:t>
      </w:r>
      <w:r>
        <w:rPr>
          <w:color w:val="1E2F46"/>
        </w:rPr>
        <w:t>costruito in seguito alle famose apparizioni. Proseguimento per Nazaré, caratteristico villaggio di pescatori da cui si gode una splendida vista sull’Oceano Atlantico.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zona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ristoranti</w:t>
      </w:r>
      <w:r>
        <w:rPr>
          <w:color w:val="1E2F46"/>
          <w:spacing w:val="-5"/>
        </w:rPr>
        <w:t> </w:t>
      </w:r>
      <w:r>
        <w:rPr>
          <w:color w:val="1E2F46"/>
        </w:rPr>
        <w:t>specializzati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piatti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base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pesce.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Óbidos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medievale,</w:t>
      </w:r>
      <w:r>
        <w:rPr>
          <w:color w:val="1E2F46"/>
          <w:spacing w:val="-4"/>
        </w:rPr>
        <w:t> </w:t>
      </w:r>
      <w:r>
        <w:rPr>
          <w:color w:val="1E2F46"/>
        </w:rPr>
        <w:t>racchiuso</w:t>
      </w:r>
      <w:r>
        <w:rPr>
          <w:color w:val="1E2F46"/>
          <w:spacing w:val="40"/>
        </w:rPr>
        <w:t> </w:t>
      </w:r>
      <w:r>
        <w:rPr>
          <w:color w:val="1E2F46"/>
        </w:rPr>
        <w:t>dalle mura del XII secolo e caratterizzato da vicoli perfettamente conservati, tanto da essere considerato un vero e proprio museo a cielo aperto. Rientro a Lisbona,</w:t>
      </w:r>
      <w:r>
        <w:rPr>
          <w:color w:val="1E2F46"/>
          <w:spacing w:val="40"/>
        </w:rPr>
        <w:t> </w:t>
      </w:r>
      <w:r>
        <w:rPr>
          <w:color w:val="1E2F46"/>
        </w:rPr>
        <w:t>cena libera e pernottamento. Possibilità di prenotare il cenone di Capodanno in ristorante esterno all’hotel (facoltativo). Pernottamento.</w:t>
      </w:r>
    </w:p>
    <w:p>
      <w:pPr>
        <w:pStyle w:val="BodyText"/>
        <w:spacing w:before="44"/>
      </w:pPr>
    </w:p>
    <w:p>
      <w:pPr>
        <w:spacing w:before="0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4°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01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LISBONA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CASCAIS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CABO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DA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ROCA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LISBONA</w:t>
      </w:r>
    </w:p>
    <w:p>
      <w:pPr>
        <w:pStyle w:val="BodyText"/>
        <w:spacing w:line="295" w:lineRule="auto" w:before="45"/>
        <w:ind w:left="283" w:right="13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relax.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13:30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Cabo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Roca,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occidentale</w:t>
      </w:r>
      <w:r>
        <w:rPr>
          <w:color w:val="1E2F46"/>
          <w:spacing w:val="-4"/>
        </w:rPr>
        <w:t> </w:t>
      </w:r>
      <w:r>
        <w:rPr>
          <w:color w:val="1E2F46"/>
        </w:rPr>
        <w:t>dell’Europa</w:t>
      </w:r>
      <w:r>
        <w:rPr>
          <w:color w:val="1E2F46"/>
          <w:spacing w:val="-5"/>
        </w:rPr>
        <w:t> </w:t>
      </w:r>
      <w:r>
        <w:rPr>
          <w:color w:val="1E2F46"/>
        </w:rPr>
        <w:t>continentale.</w:t>
      </w:r>
      <w:r>
        <w:rPr>
          <w:color w:val="1E2F46"/>
          <w:spacing w:val="40"/>
        </w:rPr>
        <w:t> </w:t>
      </w:r>
      <w:r>
        <w:rPr>
          <w:color w:val="1E2F46"/>
        </w:rPr>
        <w:t>Proseguimento lungo la costa atlantica fino a Cascais, elegante località balneare. Successivamente panoramica di Estoril, rinomata per il suo storico casinò e per</w:t>
      </w:r>
      <w:r>
        <w:rPr>
          <w:color w:val="1E2F46"/>
          <w:spacing w:val="40"/>
        </w:rPr>
        <w:t> </w:t>
      </w:r>
      <w:r>
        <w:rPr>
          <w:color w:val="1E2F46"/>
        </w:rPr>
        <w:t>essere stata luogo di villeggiatura delle famiglie reali europee. Passeggiata nel centro cittadino. Rientro a Lisbona. Cena e pernottamento in hotel.</w:t>
      </w:r>
    </w:p>
    <w:p>
      <w:pPr>
        <w:pStyle w:val="BodyText"/>
        <w:spacing w:before="43"/>
      </w:pPr>
    </w:p>
    <w:p>
      <w:pPr>
        <w:spacing w:before="1"/>
        <w:ind w:left="283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5°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Giorno –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02 gennaio: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LISBONA / </w:t>
      </w:r>
      <w:r>
        <w:rPr>
          <w:b/>
          <w:color w:val="94E000"/>
          <w:spacing w:val="-2"/>
          <w:sz w:val="16"/>
        </w:rPr>
        <w:t>ITALIA</w:t>
      </w:r>
    </w:p>
    <w:p>
      <w:pPr>
        <w:pStyle w:val="BodyText"/>
        <w:spacing w:line="295" w:lineRule="auto" w:before="44"/>
        <w:ind w:left="283" w:right="430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44"/>
      </w:pPr>
    </w:p>
    <w:p>
      <w:pPr>
        <w:pStyle w:val="Heading5"/>
        <w:spacing w:before="1"/>
      </w:pPr>
      <w:r>
        <w:rPr>
          <w:color w:val="1E2F46"/>
        </w:rPr>
        <w:t>***</w:t>
      </w:r>
      <w:r>
        <w:rPr>
          <w:color w:val="1E2F46"/>
          <w:spacing w:val="-6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***</w:t>
      </w:r>
    </w:p>
    <w:p>
      <w:pPr>
        <w:pStyle w:val="BodyText"/>
        <w:spacing w:before="89"/>
        <w:rPr>
          <w:b/>
          <w:i/>
        </w:rPr>
      </w:pPr>
    </w:p>
    <w:p>
      <w:pPr>
        <w:spacing w:before="0"/>
        <w:ind w:left="142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45" w:after="0"/>
        <w:ind w:left="643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 alla disponibilità, potremmo utilizzare strutture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alberghiere alternative rispetto a quelle menzionate nel programma.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44" w:after="0"/>
        <w:ind w:left="643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45" w:after="0"/>
        <w:ind w:left="643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Cenone 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Capodanno opzionale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– 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 verrà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disponibile 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novembre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45" w:after="0"/>
        <w:ind w:left="643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42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269346</wp:posOffset>
                </wp:positionH>
                <wp:positionV relativeFrom="paragraph">
                  <wp:posOffset>260734</wp:posOffset>
                </wp:positionV>
                <wp:extent cx="3318510" cy="613410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1851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94E000"/>
                                <w:left w:val="single" w:sz="4" w:space="0" w:color="94E000"/>
                                <w:bottom w:val="single" w:sz="4" w:space="0" w:color="94E000"/>
                                <w:right w:val="single" w:sz="4" w:space="0" w:color="94E000"/>
                                <w:insideH w:val="single" w:sz="4" w:space="0" w:color="94E000"/>
                                <w:insideV w:val="single" w:sz="4" w:space="0" w:color="94E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129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5"/>
                                    <w:ind w:left="829" w:hanging="53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Sana Metropolitan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Ramada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Lisboa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208401pt;margin-top:20.530237pt;width:261.3pt;height:48.3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94E000"/>
                          <w:left w:val="single" w:sz="4" w:space="0" w:color="94E000"/>
                          <w:bottom w:val="single" w:sz="4" w:space="0" w:color="94E000"/>
                          <w:right w:val="single" w:sz="4" w:space="0" w:color="94E000"/>
                          <w:insideH w:val="single" w:sz="4" w:space="0" w:color="94E000"/>
                          <w:insideV w:val="single" w:sz="4" w:space="0" w:color="94E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62"/>
                              <w:ind w:left="129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5"/>
                              <w:ind w:left="829" w:hanging="53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Sana Metropolitan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Ramada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Lisboa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3765547</wp:posOffset>
                </wp:positionH>
                <wp:positionV relativeFrom="paragraph">
                  <wp:posOffset>262321</wp:posOffset>
                </wp:positionV>
                <wp:extent cx="3315335" cy="761365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15335" cy="761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2" w:space="0" w:color="94E000"/>
                                <w:left w:val="single" w:sz="2" w:space="0" w:color="94E000"/>
                                <w:bottom w:val="single" w:sz="2" w:space="0" w:color="94E000"/>
                                <w:right w:val="single" w:sz="2" w:space="0" w:color="94E000"/>
                                <w:insideH w:val="single" w:sz="2" w:space="0" w:color="94E000"/>
                                <w:insideV w:val="single" w:sz="2" w:space="0" w:color="94E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499786pt;margin-top:20.655237pt;width:261.05pt;height:59.95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2" w:space="0" w:color="94E000"/>
                          <w:left w:val="single" w:sz="2" w:space="0" w:color="94E000"/>
                          <w:bottom w:val="single" w:sz="2" w:space="0" w:color="94E000"/>
                          <w:right w:val="single" w:sz="2" w:space="0" w:color="94E000"/>
                          <w:insideH w:val="single" w:sz="2" w:space="0" w:color="94E000"/>
                          <w:insideV w:val="single" w:sz="2" w:space="0" w:color="94E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62"/>
                              <w:ind w:lef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37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lef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97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4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9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43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6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86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355"/>
      <w:ind w:left="438" w:right="1518" w:firstLine="3171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404" w:lineRule="exact"/>
      <w:ind w:left="443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260" w:line="324" w:lineRule="exact"/>
      <w:ind w:left="2948"/>
      <w:outlineLvl w:val="4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ind w:left="142"/>
      <w:jc w:val="center"/>
      <w:outlineLvl w:val="5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96" w:hanging="359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2"/>
      <w:ind w:left="8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2026-07-03T09:55:36Z</dcterms:created>
  <dcterms:modified xsi:type="dcterms:W3CDTF">2026-07-03T09:55:36Z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