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MINI</w:t>
      </w:r>
      <w:r>
        <w:rPr>
          <w:color w:val="FFFDF0"/>
          <w:spacing w:val="-45"/>
        </w:rPr>
        <w:t> </w:t>
      </w:r>
      <w:r>
        <w:rPr>
          <w:color w:val="FFFDF0"/>
        </w:rPr>
        <w:t>TOUR </w:t>
      </w:r>
      <w:r>
        <w:rPr>
          <w:color w:val="FFFDF0"/>
          <w:spacing w:val="-2"/>
        </w:rPr>
        <w:t>NORVEGIA</w:t>
      </w:r>
    </w:p>
    <w:p>
      <w:pPr>
        <w:spacing w:line="225" w:lineRule="auto" w:before="103"/>
        <w:ind w:left="2324" w:right="2206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HARSTAD</w:t>
      </w:r>
      <w:r>
        <w:rPr>
          <w:rFonts w:ascii="Georgia" w:hAnsi="Georgia"/>
          <w:color w:val="FFFDF0"/>
          <w:spacing w:val="-19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SVOLVÆR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GIMSØYA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LEKNES Å / REINE / HENNINGSVÆR / HARSTAD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152"/>
        <w:rPr>
          <w:rFonts w:ascii="Georgia"/>
          <w:sz w:val="20"/>
        </w:rPr>
      </w:pPr>
    </w:p>
    <w:p>
      <w:pPr>
        <w:pStyle w:val="BodyText"/>
        <w:spacing w:after="0"/>
        <w:rPr>
          <w:rFonts w:ascii="Georgia"/>
          <w:sz w:val="20"/>
        </w:rPr>
        <w:sectPr>
          <w:type w:val="continuous"/>
          <w:pgSz w:w="11910" w:h="16840"/>
          <w:pgMar w:top="1900" w:bottom="280" w:left="425" w:right="566"/>
        </w:sectPr>
      </w:pPr>
    </w:p>
    <w:p>
      <w:pPr>
        <w:pStyle w:val="Heading2"/>
        <w:spacing w:line="425" w:lineRule="exact" w:before="27"/>
      </w:pPr>
      <w:r>
        <w:rPr>
          <w:color w:val="FFFDF0"/>
          <w:spacing w:val="-4"/>
        </w:rPr>
        <w:t>DA</w:t>
      </w:r>
      <w:r>
        <w:rPr>
          <w:color w:val="FFFDF0"/>
          <w:spacing w:val="-18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5"/>
        </w:rPr>
        <w:t> </w:t>
      </w:r>
      <w:r>
        <w:rPr>
          <w:color w:val="FFFDF0"/>
          <w:spacing w:val="-4"/>
        </w:rPr>
        <w:t>A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MARZO</w:t>
      </w:r>
      <w:r>
        <w:rPr>
          <w:color w:val="FFFDF0"/>
          <w:spacing w:val="-15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1.369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5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4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5"/>
          <w:sz w:val="26"/>
        </w:rPr>
        <w:t>bevande)</w:t>
      </w:r>
    </w:p>
    <w:p>
      <w:pPr>
        <w:pStyle w:val="Heading2"/>
        <w:spacing w:before="227"/>
        <w:ind w:left="19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BodyText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08"/>
        <w:rPr>
          <w:b/>
          <w:sz w:val="36"/>
        </w:rPr>
      </w:pPr>
    </w:p>
    <w:p>
      <w:pPr>
        <w:spacing w:before="1"/>
        <w:ind w:left="272" w:right="0" w:firstLine="0"/>
        <w:jc w:val="left"/>
        <w:rPr>
          <w:b/>
          <w:sz w:val="36"/>
        </w:rPr>
      </w:pPr>
      <w:r>
        <w:rPr>
          <w:b/>
          <w:color w:val="FFFDF0"/>
          <w:spacing w:val="-8"/>
          <w:sz w:val="36"/>
        </w:rPr>
        <w:t>LA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8"/>
          <w:sz w:val="36"/>
        </w:rPr>
        <w:t>QUOTA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NON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COMPRENDE</w:t>
      </w:r>
    </w:p>
    <w:p>
      <w:pPr>
        <w:spacing w:after="0"/>
        <w:jc w:val="left"/>
        <w:rPr>
          <w:b/>
          <w:sz w:val="36"/>
        </w:rPr>
        <w:sectPr>
          <w:type w:val="continuous"/>
          <w:pgSz w:w="11910" w:h="16840"/>
          <w:pgMar w:top="1900" w:bottom="280" w:left="425" w:right="566"/>
          <w:cols w:num="2" w:equalWidth="0">
            <w:col w:w="5758" w:space="40"/>
            <w:col w:w="5121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1091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z w:val="18"/>
        </w:rPr>
        <w:t>Volo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internazionale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piccolo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sotto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8" w:hanging="171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grande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cappelliera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stiva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max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23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5"/>
          <w:sz w:val="18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Trasferimento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Flybussen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A/R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dall’aeroporto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Evenes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4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notti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presso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gli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menzionati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(o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similari)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3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cene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(bevande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escluse)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Bus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GT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disposizione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2°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4°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2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Ingresso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al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Lofotr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Viking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Museum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alle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isole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Lofoten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Accompagnatore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loco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lingua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italiana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2°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4°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2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1" w:after="0"/>
        <w:ind w:left="465" w:right="662" w:hanging="171"/>
        <w:jc w:val="left"/>
        <w:rPr>
          <w:rFonts w:ascii="Calibri" w:hAnsi="Calibri"/>
          <w:b/>
          <w:i/>
          <w:sz w:val="18"/>
        </w:rPr>
      </w:pPr>
      <w:r>
        <w:rPr/>
        <w:br w:type="column"/>
      </w: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280€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soggette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208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Quota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gestione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pratica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60€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(obbligatoria</w:t>
      </w:r>
      <w:r>
        <w:rPr>
          <w:rFonts w:ascii="Calibri" w:hAnsi="Calibri"/>
          <w:b/>
          <w:i/>
          <w:color w:val="FFFFFF"/>
          <w:spacing w:val="-7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che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comprende assicurazione medico-bagaglio-annullamento e assistenza h24 </w:t>
      </w:r>
      <w:r>
        <w:rPr>
          <w:rFonts w:ascii="Calibri" w:hAnsi="Calibri"/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Bevande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Escursioni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ciò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citato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“la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quota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93"/>
        <w:rPr>
          <w:rFonts w:ascii="Calibri Light"/>
          <w:sz w:val="18"/>
        </w:rPr>
      </w:pPr>
    </w:p>
    <w:p>
      <w:pPr>
        <w:spacing w:before="1"/>
        <w:ind w:left="0" w:right="151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DLT26-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00" w:bottom="280" w:left="425" w:right="566"/>
          <w:cols w:num="2" w:equalWidth="0">
            <w:col w:w="5260" w:space="86"/>
            <w:col w:w="5573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29152" id="docshapegroup15" coordorigin="720,-8" coordsize="2261,562">
                <v:shape style="position:absolute;left:720;top:13;width:1119;height:530" id="docshape16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7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18" stroked="false">
                  <v:imagedata r:id="rId12" o:title=""/>
                </v:shape>
                <v:shape style="position:absolute;left:2213;top:110;width:384;height:444" id="docshape19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8C222"/>
        </w:rPr>
        <w:t>Mini</w:t>
      </w:r>
      <w:r>
        <w:rPr>
          <w:color w:val="98C222"/>
          <w:spacing w:val="-4"/>
        </w:rPr>
        <w:t> </w:t>
      </w:r>
      <w:r>
        <w:rPr>
          <w:color w:val="98C222"/>
        </w:rPr>
        <w:t>tour</w:t>
      </w:r>
      <w:r>
        <w:rPr>
          <w:color w:val="98C222"/>
          <w:spacing w:val="-3"/>
        </w:rPr>
        <w:t> </w:t>
      </w:r>
      <w:r>
        <w:rPr>
          <w:color w:val="98C222"/>
          <w:spacing w:val="-2"/>
        </w:rPr>
        <w:t>Norvegia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60513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764814pt;width:96pt;height:8.15pt;mso-position-horizontal-relative:page;mso-position-vertical-relative:paragraph;z-index:15729664" id="docshapegroup20" coordorigin="720,95" coordsize="1920,163">
                <v:shape style="position:absolute;left:719;top:96;width:343;height:162" id="docshape21" coordorigin="720,96" coordsize="343,162" path="m1062,96l720,96,720,114,862,114,862,258,919,258,919,114,1062,114,1062,96xe" filled="true" fillcolor="#000000" stroked="false">
                  <v:path arrowok="t"/>
                  <v:fill type="solid"/>
                </v:shape>
                <v:shape style="position:absolute;left:1121;top:95;width:381;height:163" type="#_x0000_t75" id="docshape22" stroked="false">
                  <v:imagedata r:id="rId13" o:title=""/>
                </v:shape>
                <v:shape style="position:absolute;left:1508;top:95;width:405;height:163" id="docshape23" coordorigin="1509,95" coordsize="405,163" path="m1736,95l1675,95,1509,258,1570,258,1617,209,1859,209,1840,191,1633,191,1681,144,1691,133,1699,123,1704,112,1755,112,1736,95xm1859,209l1798,209,1848,258,1913,258,1859,209xm1755,112l1704,112,1710,119,1717,127,1725,136,1735,146,1780,191,1840,191,1755,112xe" filled="true" fillcolor="#000000" stroked="false">
                  <v:path arrowok="t"/>
                  <v:fill type="solid"/>
                </v:shape>
                <v:shape style="position:absolute;left:1869;top:95;width:395;height:163" type="#_x0000_t75" id="docshape24" stroked="false">
                  <v:imagedata r:id="rId14" o:title=""/>
                </v:shape>
                <v:shape style="position:absolute;left:2317;top:96;width:323;height:162" id="docshape25" coordorigin="2317,96" coordsize="323,162" path="m2639,238l2374,238,2374,184,2613,184,2613,164,2374,164,2374,114,2629,114,2629,96,2317,96,2317,114,2317,164,2317,184,2317,238,2317,258,2639,258,2639,23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61081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809577pt;width:13.5pt;height:8.1pt;mso-position-horizontal-relative:page;mso-position-vertical-relative:paragraph;z-index:15730176" id="docshape26" coordorigin="2716,96" coordsize="270,162" path="m2986,238l2773,238,2773,96,2716,96,2716,238,2716,258,2986,258,2986,2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8C222"/>
        </w:rPr>
        <w:t>Harstad</w:t>
      </w:r>
      <w:r>
        <w:rPr>
          <w:color w:val="98C222"/>
          <w:spacing w:val="-5"/>
        </w:rPr>
        <w:t> </w:t>
      </w:r>
      <w:r>
        <w:rPr>
          <w:color w:val="98C222"/>
        </w:rPr>
        <w:t>/</w:t>
      </w:r>
      <w:r>
        <w:rPr>
          <w:color w:val="98C222"/>
          <w:spacing w:val="-4"/>
        </w:rPr>
        <w:t> </w:t>
      </w:r>
      <w:r>
        <w:rPr>
          <w:color w:val="98C222"/>
        </w:rPr>
        <w:t>Svolvær</w:t>
      </w:r>
      <w:r>
        <w:rPr>
          <w:color w:val="98C222"/>
          <w:spacing w:val="-3"/>
        </w:rPr>
        <w:t> </w:t>
      </w:r>
      <w:r>
        <w:rPr>
          <w:color w:val="98C222"/>
        </w:rPr>
        <w:t>/</w:t>
      </w:r>
      <w:r>
        <w:rPr>
          <w:color w:val="98C222"/>
          <w:spacing w:val="-4"/>
        </w:rPr>
        <w:t> </w:t>
      </w:r>
      <w:r>
        <w:rPr>
          <w:color w:val="98C222"/>
        </w:rPr>
        <w:t>Gimsøya</w:t>
      </w:r>
      <w:r>
        <w:rPr>
          <w:color w:val="98C222"/>
          <w:spacing w:val="-4"/>
        </w:rPr>
        <w:t> </w:t>
      </w:r>
      <w:r>
        <w:rPr>
          <w:color w:val="98C222"/>
        </w:rPr>
        <w:t>/</w:t>
      </w:r>
      <w:r>
        <w:rPr>
          <w:color w:val="98C222"/>
          <w:spacing w:val="-4"/>
        </w:rPr>
        <w:t> </w:t>
      </w:r>
      <w:r>
        <w:rPr>
          <w:color w:val="98C222"/>
        </w:rPr>
        <w:t>Leknes</w:t>
      </w:r>
      <w:r>
        <w:rPr>
          <w:color w:val="98C222"/>
          <w:spacing w:val="-4"/>
        </w:rPr>
        <w:t> </w:t>
      </w:r>
      <w:r>
        <w:rPr>
          <w:color w:val="98C222"/>
        </w:rPr>
        <w:t>/</w:t>
      </w:r>
      <w:r>
        <w:rPr>
          <w:color w:val="98C222"/>
          <w:spacing w:val="-5"/>
        </w:rPr>
        <w:t> </w:t>
      </w:r>
      <w:r>
        <w:rPr>
          <w:color w:val="98C222"/>
        </w:rPr>
        <w:t>Å</w:t>
      </w:r>
      <w:r>
        <w:rPr>
          <w:color w:val="98C222"/>
          <w:spacing w:val="-3"/>
        </w:rPr>
        <w:t> </w:t>
      </w:r>
      <w:r>
        <w:rPr>
          <w:color w:val="98C222"/>
        </w:rPr>
        <w:t>/</w:t>
      </w:r>
      <w:r>
        <w:rPr>
          <w:color w:val="98C222"/>
          <w:spacing w:val="-4"/>
        </w:rPr>
        <w:t> </w:t>
      </w:r>
      <w:r>
        <w:rPr>
          <w:color w:val="98C222"/>
        </w:rPr>
        <w:t>Reine</w:t>
      </w:r>
      <w:r>
        <w:rPr>
          <w:color w:val="98C222"/>
          <w:spacing w:val="-3"/>
        </w:rPr>
        <w:t> </w:t>
      </w:r>
      <w:r>
        <w:rPr>
          <w:color w:val="98C222"/>
        </w:rPr>
        <w:t>/</w:t>
      </w:r>
      <w:r>
        <w:rPr>
          <w:color w:val="98C222"/>
          <w:spacing w:val="-4"/>
        </w:rPr>
        <w:t> </w:t>
      </w:r>
      <w:r>
        <w:rPr>
          <w:color w:val="98C222"/>
        </w:rPr>
        <w:t>Henningsvær</w:t>
      </w:r>
      <w:r>
        <w:rPr>
          <w:color w:val="98C222"/>
          <w:spacing w:val="-3"/>
        </w:rPr>
        <w:t> </w:t>
      </w:r>
      <w:r>
        <w:rPr>
          <w:color w:val="98C222"/>
        </w:rPr>
        <w:t>/</w:t>
      </w:r>
      <w:r>
        <w:rPr>
          <w:color w:val="98C222"/>
          <w:spacing w:val="-4"/>
        </w:rPr>
        <w:t> </w:t>
      </w:r>
      <w:r>
        <w:rPr>
          <w:color w:val="98C222"/>
          <w:spacing w:val="-2"/>
        </w:rPr>
        <w:t>Harstad</w:t>
      </w:r>
    </w:p>
    <w:p>
      <w:pPr>
        <w:pStyle w:val="BodyText"/>
        <w:spacing w:before="203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386" w:hRule="atLeast"/>
        </w:trPr>
        <w:tc>
          <w:tcPr>
            <w:tcW w:w="1791" w:type="dxa"/>
          </w:tcPr>
          <w:p>
            <w:pPr>
              <w:pStyle w:val="TableParagraph"/>
              <w:spacing w:before="112"/>
              <w:ind w:left="346"/>
              <w:jc w:val="left"/>
              <w:rPr>
                <w:b/>
                <w:sz w:val="14"/>
              </w:rPr>
            </w:pPr>
            <w:r>
              <w:rPr>
                <w:b/>
                <w:color w:val="12110C"/>
                <w:spacing w:val="-4"/>
                <w:sz w:val="14"/>
              </w:rPr>
              <w:t>DATA</w:t>
            </w:r>
            <w:r>
              <w:rPr>
                <w:b/>
                <w:color w:val="12110C"/>
                <w:spacing w:val="-1"/>
                <w:sz w:val="14"/>
              </w:rPr>
              <w:t> </w:t>
            </w:r>
            <w:r>
              <w:rPr>
                <w:b/>
                <w:color w:val="12110C"/>
                <w:spacing w:val="-4"/>
                <w:sz w:val="14"/>
              </w:rPr>
              <w:t>DI</w:t>
            </w:r>
            <w:r>
              <w:rPr>
                <w:b/>
                <w:color w:val="12110C"/>
                <w:spacing w:val="-1"/>
                <w:sz w:val="14"/>
              </w:rPr>
              <w:t> </w:t>
            </w:r>
            <w:r>
              <w:rPr>
                <w:b/>
                <w:color w:val="12110C"/>
                <w:spacing w:val="-4"/>
                <w:sz w:val="14"/>
              </w:rPr>
              <w:t>PARTENZA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spacing w:before="112"/>
              <w:ind w:right="76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QUOTA IN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DOPPIA</w:t>
            </w:r>
          </w:p>
        </w:tc>
        <w:tc>
          <w:tcPr>
            <w:tcW w:w="1791" w:type="dxa"/>
          </w:tcPr>
          <w:p>
            <w:pPr>
              <w:pStyle w:val="TableParagraph"/>
              <w:spacing w:before="112"/>
              <w:ind w:right="69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TASSE</w:t>
            </w:r>
            <w:r>
              <w:rPr>
                <w:b/>
                <w:color w:val="020203"/>
                <w:spacing w:val="14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AEROPORTUALI</w:t>
            </w:r>
          </w:p>
        </w:tc>
        <w:tc>
          <w:tcPr>
            <w:tcW w:w="1791" w:type="dxa"/>
          </w:tcPr>
          <w:p>
            <w:pPr>
              <w:pStyle w:val="TableParagraph"/>
              <w:spacing w:before="112"/>
              <w:ind w:right="68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SUPPL.</w:t>
            </w:r>
            <w:r>
              <w:rPr>
                <w:b/>
                <w:color w:val="020203"/>
                <w:spacing w:val="24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SINGOLA</w:t>
            </w:r>
          </w:p>
        </w:tc>
        <w:tc>
          <w:tcPr>
            <w:tcW w:w="1791" w:type="dxa"/>
          </w:tcPr>
          <w:p>
            <w:pPr>
              <w:pStyle w:val="TableParagraph"/>
              <w:spacing w:before="112"/>
              <w:ind w:right="73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RID.</w:t>
            </w:r>
            <w:r>
              <w:rPr>
                <w:b/>
                <w:color w:val="020203"/>
                <w:spacing w:val="8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3°</w:t>
            </w:r>
            <w:r>
              <w:rPr>
                <w:b/>
                <w:color w:val="020203"/>
                <w:spacing w:val="11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LETTO</w:t>
            </w:r>
            <w:r>
              <w:rPr>
                <w:b/>
                <w:color w:val="020203"/>
                <w:spacing w:val="15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ADULTO</w:t>
            </w:r>
          </w:p>
        </w:tc>
        <w:tc>
          <w:tcPr>
            <w:tcW w:w="1791" w:type="dxa"/>
          </w:tcPr>
          <w:p>
            <w:pPr>
              <w:pStyle w:val="TableParagraph"/>
              <w:spacing w:line="145" w:lineRule="exact" w:before="52"/>
              <w:ind w:right="67"/>
              <w:rPr>
                <w:b/>
                <w:sz w:val="14"/>
              </w:rPr>
            </w:pPr>
            <w:r>
              <w:rPr>
                <w:b/>
                <w:color w:val="020203"/>
                <w:spacing w:val="2"/>
                <w:sz w:val="14"/>
              </w:rPr>
              <w:t>RIDUZIONE</w:t>
            </w:r>
            <w:r>
              <w:rPr>
                <w:b/>
                <w:color w:val="020203"/>
                <w:spacing w:val="25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BAMBINO</w:t>
            </w:r>
          </w:p>
          <w:p>
            <w:pPr>
              <w:pStyle w:val="TableParagraph"/>
              <w:spacing w:line="145" w:lineRule="exact" w:before="0"/>
              <w:ind w:right="75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2-11</w:t>
            </w:r>
            <w:r>
              <w:rPr>
                <w:b/>
                <w:color w:val="020203"/>
                <w:spacing w:val="2"/>
                <w:sz w:val="14"/>
              </w:rPr>
              <w:t> </w:t>
            </w:r>
            <w:r>
              <w:rPr>
                <w:b/>
                <w:color w:val="020203"/>
                <w:spacing w:val="-4"/>
                <w:sz w:val="14"/>
              </w:rPr>
              <w:t>ANNI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before="57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03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07</w:t>
            </w:r>
          </w:p>
          <w:p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2026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1.369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before="57"/>
              <w:ind w:right="78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28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01</w:t>
            </w:r>
          </w:p>
          <w:p>
            <w:pPr>
              <w:pStyle w:val="TableParagraph"/>
              <w:spacing w:before="5"/>
              <w:ind w:right="77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febbraio</w:t>
            </w:r>
            <w:r>
              <w:rPr>
                <w:color w:val="020203"/>
                <w:spacing w:val="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1.369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before="57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11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  <w:p>
            <w:pPr>
              <w:pStyle w:val="TableParagraph"/>
              <w:spacing w:before="5"/>
              <w:ind w:right="77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febbraio</w:t>
            </w:r>
            <w:r>
              <w:rPr>
                <w:color w:val="020203"/>
                <w:spacing w:val="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1.369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before="57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18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  <w:p>
            <w:pPr>
              <w:pStyle w:val="TableParagraph"/>
              <w:spacing w:before="5"/>
              <w:ind w:right="77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febbraio</w:t>
            </w:r>
            <w:r>
              <w:rPr>
                <w:color w:val="020203"/>
                <w:spacing w:val="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1.409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before="57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25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01</w:t>
            </w:r>
          </w:p>
          <w:p>
            <w:pPr>
              <w:pStyle w:val="TableParagraph"/>
              <w:spacing w:before="5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1.439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before="57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04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7"/>
                <w:sz w:val="16"/>
              </w:rPr>
              <w:t>08</w:t>
            </w:r>
          </w:p>
          <w:p>
            <w:pPr>
              <w:pStyle w:val="TableParagraph"/>
              <w:spacing w:before="5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1.369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before="57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11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7"/>
                <w:sz w:val="16"/>
              </w:rPr>
              <w:t>15</w:t>
            </w:r>
          </w:p>
          <w:p>
            <w:pPr>
              <w:pStyle w:val="TableParagraph"/>
              <w:spacing w:before="5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1.369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before="58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18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7"/>
                <w:sz w:val="16"/>
              </w:rPr>
              <w:t>22</w:t>
            </w:r>
          </w:p>
          <w:p>
            <w:pPr>
              <w:pStyle w:val="TableParagraph"/>
              <w:spacing w:before="4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spacing w:before="158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1.369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8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8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8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8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2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PROGRAMMA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7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EVENES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HARSTAD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dall’Italia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linea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scalo.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all’aeroporto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Evens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Flybussen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</w:t>
      </w:r>
      <w:r>
        <w:rPr>
          <w:color w:val="020203"/>
          <w:spacing w:val="-5"/>
        </w:rPr>
        <w:t> </w:t>
      </w:r>
      <w:r>
        <w:rPr>
          <w:color w:val="020203"/>
        </w:rPr>
        <w:t>ad</w:t>
      </w:r>
      <w:r>
        <w:rPr>
          <w:color w:val="020203"/>
          <w:spacing w:val="-5"/>
        </w:rPr>
        <w:t> </w:t>
      </w:r>
      <w:r>
        <w:rPr>
          <w:color w:val="020203"/>
        </w:rPr>
        <w:t>Harstad.</w:t>
      </w:r>
      <w:r>
        <w:rPr>
          <w:color w:val="020203"/>
          <w:spacing w:val="-5"/>
        </w:rPr>
        <w:t> </w:t>
      </w:r>
      <w:r>
        <w:rPr>
          <w:color w:val="020203"/>
        </w:rPr>
        <w:t>Sistemazione</w:t>
      </w:r>
      <w:r>
        <w:rPr>
          <w:color w:val="020203"/>
          <w:spacing w:val="-4"/>
        </w:rPr>
        <w:t> </w:t>
      </w:r>
      <w:r>
        <w:rPr>
          <w:color w:val="020203"/>
        </w:rPr>
        <w:t>nelle</w:t>
      </w:r>
      <w:r>
        <w:rPr>
          <w:color w:val="020203"/>
          <w:spacing w:val="-4"/>
        </w:rPr>
        <w:t> </w:t>
      </w:r>
      <w:r>
        <w:rPr>
          <w:color w:val="020203"/>
        </w:rPr>
        <w:t>camere</w:t>
      </w:r>
      <w:r>
        <w:rPr>
          <w:color w:val="020203"/>
          <w:spacing w:val="-4"/>
        </w:rPr>
        <w:t> </w:t>
      </w:r>
      <w:r>
        <w:rPr>
          <w:color w:val="020203"/>
        </w:rPr>
        <w:t>riservate,</w:t>
      </w:r>
      <w:r>
        <w:rPr>
          <w:color w:val="020203"/>
          <w:spacing w:val="-4"/>
        </w:rPr>
        <w:t> </w:t>
      </w:r>
      <w:r>
        <w:rPr>
          <w:color w:val="020203"/>
        </w:rPr>
        <w:t>cena</w:t>
      </w:r>
      <w:r>
        <w:rPr>
          <w:color w:val="020203"/>
          <w:spacing w:val="40"/>
        </w:rPr>
        <w:t> </w:t>
      </w:r>
      <w:r>
        <w:rPr>
          <w:color w:val="020203"/>
        </w:rPr>
        <w:t>libera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2°</w:t>
      </w:r>
      <w:r>
        <w:rPr>
          <w:b/>
          <w:color w:val="98C222"/>
          <w:spacing w:val="-9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"/>
          <w:sz w:val="16"/>
        </w:rPr>
        <w:t> </w:t>
      </w:r>
      <w:r>
        <w:rPr>
          <w:b/>
          <w:color w:val="98C222"/>
          <w:sz w:val="16"/>
        </w:rPr>
        <w:t>HARSTAD</w:t>
      </w:r>
      <w:r>
        <w:rPr>
          <w:b/>
          <w:color w:val="98C222"/>
          <w:spacing w:val="-9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8"/>
          <w:sz w:val="16"/>
        </w:rPr>
        <w:t> </w:t>
      </w:r>
      <w:r>
        <w:rPr>
          <w:b/>
          <w:color w:val="98C222"/>
          <w:sz w:val="16"/>
        </w:rPr>
        <w:t>SVOLVÆR</w:t>
      </w:r>
      <w:r>
        <w:rPr>
          <w:b/>
          <w:color w:val="98C222"/>
          <w:spacing w:val="-8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8"/>
          <w:sz w:val="16"/>
        </w:rPr>
        <w:t> </w:t>
      </w:r>
      <w:r>
        <w:rPr>
          <w:b/>
          <w:color w:val="98C222"/>
          <w:sz w:val="16"/>
        </w:rPr>
        <w:t>GIMSØYA</w:t>
      </w:r>
      <w:r>
        <w:rPr>
          <w:b/>
          <w:color w:val="98C222"/>
          <w:spacing w:val="-8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7"/>
          <w:sz w:val="16"/>
        </w:rPr>
        <w:t> </w:t>
      </w:r>
      <w:r>
        <w:rPr>
          <w:b/>
          <w:color w:val="98C222"/>
          <w:spacing w:val="-2"/>
          <w:sz w:val="16"/>
        </w:rPr>
        <w:t>LEKNES</w:t>
      </w:r>
    </w:p>
    <w:p>
      <w:pPr>
        <w:pStyle w:val="BodyText"/>
        <w:spacing w:line="235" w:lineRule="auto" w:before="1"/>
        <w:ind w:left="141" w:right="47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hotel,</w:t>
      </w:r>
      <w:r>
        <w:rPr>
          <w:color w:val="020203"/>
          <w:spacing w:val="-3"/>
        </w:rPr>
        <w:t> </w:t>
      </w:r>
      <w:r>
        <w:rPr>
          <w:color w:val="020203"/>
        </w:rPr>
        <w:t>incontro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tour</w:t>
      </w:r>
      <w:r>
        <w:rPr>
          <w:color w:val="020203"/>
          <w:spacing w:val="-3"/>
        </w:rPr>
        <w:t> </w:t>
      </w:r>
      <w:r>
        <w:rPr>
          <w:color w:val="020203"/>
        </w:rPr>
        <w:t>leader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volta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meravigliose</w:t>
      </w:r>
      <w:r>
        <w:rPr>
          <w:color w:val="020203"/>
          <w:spacing w:val="-3"/>
        </w:rPr>
        <w:t> </w:t>
      </w:r>
      <w:r>
        <w:rPr>
          <w:color w:val="020203"/>
        </w:rPr>
        <w:t>isole</w:t>
      </w:r>
      <w:r>
        <w:rPr>
          <w:color w:val="020203"/>
          <w:spacing w:val="-3"/>
        </w:rPr>
        <w:t> </w:t>
      </w:r>
      <w:r>
        <w:rPr>
          <w:color w:val="020203"/>
        </w:rPr>
        <w:t>Lofoten</w:t>
      </w:r>
      <w:r>
        <w:rPr>
          <w:color w:val="020203"/>
          <w:spacing w:val="-4"/>
        </w:rPr>
        <w:t> </w:t>
      </w:r>
      <w:r>
        <w:rPr>
          <w:color w:val="020203"/>
        </w:rPr>
        <w:t>attraverso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strada</w:t>
      </w:r>
      <w:r>
        <w:rPr>
          <w:color w:val="020203"/>
          <w:spacing w:val="-4"/>
        </w:rPr>
        <w:t> </w:t>
      </w:r>
      <w:r>
        <w:rPr>
          <w:color w:val="020203"/>
        </w:rPr>
        <w:t>panoramica.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luce</w:t>
      </w:r>
      <w:r>
        <w:rPr>
          <w:color w:val="020203"/>
          <w:spacing w:val="-3"/>
        </w:rPr>
        <w:t> </w:t>
      </w:r>
      <w:r>
        <w:rPr>
          <w:color w:val="020203"/>
        </w:rPr>
        <w:t>dell’artico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mani-festa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tutti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suoi</w:t>
      </w:r>
      <w:r>
        <w:rPr>
          <w:color w:val="020203"/>
          <w:spacing w:val="-2"/>
        </w:rPr>
        <w:t> </w:t>
      </w:r>
      <w:r>
        <w:rPr>
          <w:color w:val="020203"/>
        </w:rPr>
        <w:t>colori</w:t>
      </w:r>
      <w:r>
        <w:rPr>
          <w:color w:val="020203"/>
          <w:spacing w:val="-2"/>
        </w:rPr>
        <w:t> </w:t>
      </w:r>
      <w:r>
        <w:rPr>
          <w:color w:val="020203"/>
        </w:rPr>
        <w:t>fino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calare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sole,</w:t>
      </w:r>
      <w:r>
        <w:rPr>
          <w:color w:val="020203"/>
          <w:spacing w:val="-1"/>
        </w:rPr>
        <w:t> </w:t>
      </w:r>
      <w:r>
        <w:rPr>
          <w:color w:val="020203"/>
        </w:rPr>
        <w:t>dove</w:t>
      </w:r>
      <w:r>
        <w:rPr>
          <w:color w:val="020203"/>
          <w:spacing w:val="-1"/>
        </w:rPr>
        <w:t> </w:t>
      </w:r>
      <w:r>
        <w:rPr>
          <w:color w:val="020203"/>
        </w:rPr>
        <w:t>poi</w:t>
      </w:r>
      <w:r>
        <w:rPr>
          <w:color w:val="020203"/>
          <w:spacing w:val="-2"/>
        </w:rPr>
        <w:t> </w:t>
      </w:r>
      <w:r>
        <w:rPr>
          <w:color w:val="020203"/>
        </w:rPr>
        <w:t>inizia</w:t>
      </w:r>
      <w:r>
        <w:rPr>
          <w:color w:val="020203"/>
          <w:spacing w:val="-2"/>
        </w:rPr>
        <w:t> </w:t>
      </w:r>
      <w:r>
        <w:rPr>
          <w:color w:val="020203"/>
        </w:rPr>
        <w:t>lo</w:t>
      </w:r>
      <w:r>
        <w:rPr>
          <w:color w:val="020203"/>
          <w:spacing w:val="-2"/>
        </w:rPr>
        <w:t> </w:t>
      </w:r>
      <w:r>
        <w:rPr>
          <w:color w:val="020203"/>
        </w:rPr>
        <w:t>spettacolo</w:t>
      </w:r>
      <w:r>
        <w:rPr>
          <w:color w:val="020203"/>
          <w:spacing w:val="-2"/>
        </w:rPr>
        <w:t> </w:t>
      </w:r>
      <w:r>
        <w:rPr>
          <w:color w:val="020203"/>
        </w:rPr>
        <w:t>dell’aurora</w:t>
      </w:r>
      <w:r>
        <w:rPr>
          <w:color w:val="020203"/>
          <w:spacing w:val="-2"/>
        </w:rPr>
        <w:t> </w:t>
      </w:r>
      <w:r>
        <w:rPr>
          <w:color w:val="020203"/>
        </w:rPr>
        <w:t>boreale.</w:t>
      </w:r>
      <w:r>
        <w:rPr>
          <w:color w:val="020203"/>
          <w:spacing w:val="-2"/>
        </w:rPr>
        <w:t> </w:t>
      </w:r>
      <w:r>
        <w:rPr>
          <w:color w:val="020203"/>
        </w:rPr>
        <w:t>Sosta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2"/>
        </w:rPr>
        <w:t> </w:t>
      </w:r>
      <w:r>
        <w:rPr>
          <w:color w:val="020203"/>
        </w:rPr>
        <w:t>Svolvær,</w:t>
      </w:r>
      <w:r>
        <w:rPr>
          <w:color w:val="020203"/>
          <w:spacing w:val="-1"/>
        </w:rPr>
        <w:t> </w:t>
      </w:r>
      <w:r>
        <w:rPr>
          <w:color w:val="020203"/>
        </w:rPr>
        <w:t>considerata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“capitale”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Lofoten,</w:t>
      </w:r>
      <w:r>
        <w:rPr>
          <w:color w:val="020203"/>
          <w:spacing w:val="-1"/>
        </w:rPr>
        <w:t> </w:t>
      </w:r>
      <w:r>
        <w:rPr>
          <w:color w:val="020203"/>
        </w:rPr>
        <w:t>dove</w:t>
      </w:r>
      <w:r>
        <w:rPr>
          <w:color w:val="020203"/>
          <w:spacing w:val="-1"/>
        </w:rPr>
        <w:t> </w:t>
      </w:r>
      <w:r>
        <w:rPr>
          <w:color w:val="020203"/>
        </w:rPr>
        <w:t>anche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40"/>
        </w:rPr>
        <w:t> </w:t>
      </w:r>
      <w:r>
        <w:rPr>
          <w:color w:val="020203"/>
        </w:rPr>
        <w:t>famoso</w:t>
      </w:r>
      <w:r>
        <w:rPr>
          <w:color w:val="020203"/>
          <w:spacing w:val="-5"/>
        </w:rPr>
        <w:t> </w:t>
      </w:r>
      <w:r>
        <w:rPr>
          <w:color w:val="020203"/>
        </w:rPr>
        <w:t>postale</w:t>
      </w:r>
      <w:r>
        <w:rPr>
          <w:color w:val="020203"/>
          <w:spacing w:val="-4"/>
        </w:rPr>
        <w:t> </w:t>
      </w:r>
      <w:r>
        <w:rPr>
          <w:color w:val="020203"/>
        </w:rPr>
        <w:t>Hurtigruten</w:t>
      </w:r>
      <w:r>
        <w:rPr>
          <w:color w:val="020203"/>
          <w:spacing w:val="-5"/>
        </w:rPr>
        <w:t> </w:t>
      </w:r>
      <w:r>
        <w:rPr>
          <w:color w:val="020203"/>
        </w:rPr>
        <w:t>ha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porto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attracco.</w:t>
      </w:r>
      <w:r>
        <w:rPr>
          <w:color w:val="020203"/>
          <w:spacing w:val="-5"/>
        </w:rPr>
        <w:t> </w:t>
      </w:r>
      <w:r>
        <w:rPr>
          <w:color w:val="020203"/>
        </w:rPr>
        <w:t>Pranzo</w:t>
      </w:r>
      <w:r>
        <w:rPr>
          <w:color w:val="020203"/>
          <w:spacing w:val="-5"/>
        </w:rPr>
        <w:t> </w:t>
      </w:r>
      <w:r>
        <w:rPr>
          <w:color w:val="020203"/>
        </w:rPr>
        <w:t>libero</w:t>
      </w:r>
      <w:r>
        <w:rPr>
          <w:color w:val="020203"/>
          <w:spacing w:val="-5"/>
        </w:rPr>
        <w:t> </w:t>
      </w:r>
      <w:r>
        <w:rPr>
          <w:color w:val="020203"/>
        </w:rPr>
        <w:t>nella</w:t>
      </w:r>
      <w:r>
        <w:rPr>
          <w:color w:val="020203"/>
          <w:spacing w:val="-5"/>
        </w:rPr>
        <w:t> </w:t>
      </w:r>
      <w:r>
        <w:rPr>
          <w:color w:val="020203"/>
        </w:rPr>
        <w:t>cittadina.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pomeriggio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Gimsøya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direzione</w:t>
      </w:r>
      <w:r>
        <w:rPr>
          <w:color w:val="020203"/>
          <w:spacing w:val="-4"/>
        </w:rPr>
        <w:t> </w:t>
      </w:r>
      <w:r>
        <w:rPr>
          <w:color w:val="020203"/>
        </w:rPr>
        <w:t>Leknes;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5"/>
        </w:rPr>
        <w:t> </w:t>
      </w:r>
      <w:r>
        <w:rPr>
          <w:color w:val="020203"/>
        </w:rPr>
        <w:t>parte</w:t>
      </w:r>
      <w:r>
        <w:rPr>
          <w:color w:val="020203"/>
          <w:spacing w:val="-4"/>
        </w:rPr>
        <w:t> </w:t>
      </w:r>
      <w:r>
        <w:rPr>
          <w:color w:val="020203"/>
        </w:rPr>
        <w:t>centrale</w:t>
      </w:r>
      <w:r>
        <w:rPr>
          <w:color w:val="020203"/>
          <w:spacing w:val="40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Lofoten,</w:t>
      </w:r>
      <w:r>
        <w:rPr>
          <w:color w:val="020203"/>
          <w:spacing w:val="-3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trovano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rorbue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Statles,</w:t>
      </w:r>
      <w:r>
        <w:rPr>
          <w:color w:val="020203"/>
          <w:spacing w:val="-3"/>
        </w:rPr>
        <w:t> </w:t>
      </w:r>
      <w:r>
        <w:rPr>
          <w:color w:val="020203"/>
        </w:rPr>
        <w:t>deliziose</w:t>
      </w:r>
      <w:r>
        <w:rPr>
          <w:color w:val="020203"/>
          <w:spacing w:val="-3"/>
        </w:rPr>
        <w:t> </w:t>
      </w:r>
      <w:r>
        <w:rPr>
          <w:color w:val="020203"/>
        </w:rPr>
        <w:t>casette</w:t>
      </w:r>
      <w:r>
        <w:rPr>
          <w:color w:val="020203"/>
          <w:spacing w:val="-3"/>
        </w:rPr>
        <w:t> </w:t>
      </w:r>
      <w:r>
        <w:rPr>
          <w:color w:val="020203"/>
        </w:rPr>
        <w:t>tipiche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pescatori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vivere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pieno</w:t>
      </w:r>
      <w:r>
        <w:rPr>
          <w:color w:val="020203"/>
          <w:spacing w:val="-3"/>
        </w:rPr>
        <w:t> </w:t>
      </w:r>
      <w:r>
        <w:rPr>
          <w:color w:val="020203"/>
        </w:rPr>
        <w:t>l’esperienza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Nord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Norvegia.</w:t>
      </w:r>
      <w:r>
        <w:rPr>
          <w:color w:val="020203"/>
          <w:spacing w:val="-3"/>
        </w:rPr>
        <w:t> </w:t>
      </w:r>
      <w:r>
        <w:rPr>
          <w:color w:val="020203"/>
        </w:rPr>
        <w:t>Cena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pernottamen-to in hotel.</w:t>
      </w:r>
    </w:p>
    <w:p>
      <w:pPr>
        <w:spacing w:line="235" w:lineRule="auto" w:before="195"/>
        <w:ind w:left="141" w:right="77" w:firstLine="0"/>
        <w:jc w:val="left"/>
        <w:rPr>
          <w:b/>
          <w:i/>
          <w:sz w:val="16"/>
        </w:rPr>
      </w:pPr>
      <w:r>
        <w:rPr>
          <w:i/>
          <w:color w:val="020203"/>
          <w:sz w:val="16"/>
        </w:rPr>
        <w:t>**</w:t>
      </w:r>
      <w:r>
        <w:rPr>
          <w:b/>
          <w:i/>
          <w:color w:val="020203"/>
          <w:sz w:val="16"/>
          <w:u w:val="single" w:color="020203"/>
        </w:rPr>
        <w:t>NB</w:t>
      </w:r>
      <w:r>
        <w:rPr>
          <w:i/>
          <w:color w:val="020203"/>
          <w:sz w:val="16"/>
          <w:u w:val="single" w:color="020203"/>
        </w:rPr>
        <w:t>: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serata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possibilità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partecipare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all’escursione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facoltativa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“caccia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all’aurora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Lofoten”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bus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guida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(l’escursione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potrà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essere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realizzata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minimo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di 10 partecipanti) </w:t>
      </w:r>
      <w:r>
        <w:rPr>
          <w:b/>
          <w:i/>
          <w:color w:val="020203"/>
          <w:sz w:val="16"/>
        </w:rPr>
        <w:t>€ 90,00 a persona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3°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z w:val="16"/>
        </w:rPr>
        <w:t>LEKNES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 Å 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REINE / </w:t>
      </w:r>
      <w:r>
        <w:rPr>
          <w:b/>
          <w:color w:val="98C222"/>
          <w:spacing w:val="-2"/>
          <w:sz w:val="16"/>
        </w:rPr>
        <w:t>LEKNES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 colazione in hotel e partenza alla volta della parte Sud delle Lofoten. Giornata dedicata alla scoperta della parte sud dell’arcipelago delle Lofoten, meraviglia</w:t>
      </w:r>
      <w:r>
        <w:rPr>
          <w:color w:val="020203"/>
          <w:spacing w:val="40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natura</w:t>
      </w:r>
      <w:r>
        <w:rPr>
          <w:color w:val="020203"/>
          <w:spacing w:val="-5"/>
        </w:rPr>
        <w:t> </w:t>
      </w:r>
      <w:r>
        <w:rPr>
          <w:color w:val="020203"/>
        </w:rPr>
        <w:t>dove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paesaggio</w:t>
      </w:r>
      <w:r>
        <w:rPr>
          <w:color w:val="020203"/>
          <w:spacing w:val="-5"/>
        </w:rPr>
        <w:t> </w:t>
      </w:r>
      <w:r>
        <w:rPr>
          <w:color w:val="020203"/>
        </w:rPr>
        <w:t>sembra</w:t>
      </w:r>
      <w:r>
        <w:rPr>
          <w:color w:val="020203"/>
          <w:spacing w:val="-5"/>
        </w:rPr>
        <w:t> </w:t>
      </w:r>
      <w:r>
        <w:rPr>
          <w:color w:val="020203"/>
        </w:rPr>
        <w:t>surreale.</w:t>
      </w:r>
      <w:r>
        <w:rPr>
          <w:color w:val="020203"/>
          <w:spacing w:val="-5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montagne</w:t>
      </w:r>
      <w:r>
        <w:rPr>
          <w:color w:val="020203"/>
          <w:spacing w:val="-4"/>
        </w:rPr>
        <w:t> </w:t>
      </w:r>
      <w:r>
        <w:rPr>
          <w:color w:val="020203"/>
        </w:rPr>
        <w:t>alte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scoscese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5"/>
        </w:rPr>
        <w:t> </w:t>
      </w:r>
      <w:r>
        <w:rPr>
          <w:color w:val="020203"/>
        </w:rPr>
        <w:t>tuffano</w:t>
      </w:r>
      <w:r>
        <w:rPr>
          <w:color w:val="020203"/>
          <w:spacing w:val="-5"/>
        </w:rPr>
        <w:t> </w:t>
      </w:r>
      <w:r>
        <w:rPr>
          <w:color w:val="020203"/>
        </w:rPr>
        <w:t>letteralmente</w:t>
      </w:r>
      <w:r>
        <w:rPr>
          <w:color w:val="020203"/>
          <w:spacing w:val="-4"/>
        </w:rPr>
        <w:t> </w:t>
      </w:r>
      <w:r>
        <w:rPr>
          <w:color w:val="020203"/>
        </w:rPr>
        <w:t>nell’acqua</w:t>
      </w:r>
      <w:r>
        <w:rPr>
          <w:color w:val="020203"/>
          <w:spacing w:val="-5"/>
        </w:rPr>
        <w:t> </w:t>
      </w:r>
      <w:r>
        <w:rPr>
          <w:color w:val="020203"/>
        </w:rPr>
        <w:t>scolpendo</w:t>
      </w:r>
      <w:r>
        <w:rPr>
          <w:color w:val="020203"/>
          <w:spacing w:val="-5"/>
        </w:rPr>
        <w:t> </w:t>
      </w:r>
      <w:r>
        <w:rPr>
          <w:color w:val="020203"/>
        </w:rPr>
        <w:t>profili</w:t>
      </w:r>
      <w:r>
        <w:rPr>
          <w:color w:val="020203"/>
          <w:spacing w:val="-5"/>
        </w:rPr>
        <w:t> </w:t>
      </w:r>
      <w:r>
        <w:rPr>
          <w:color w:val="020203"/>
        </w:rPr>
        <w:t>unici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indimenticabili.</w:t>
      </w:r>
      <w:r>
        <w:rPr>
          <w:color w:val="020203"/>
          <w:spacing w:val="-5"/>
        </w:rPr>
        <w:t> </w:t>
      </w:r>
      <w:r>
        <w:rPr>
          <w:color w:val="020203"/>
        </w:rPr>
        <w:t>Sono</w:t>
      </w:r>
      <w:r>
        <w:rPr>
          <w:color w:val="020203"/>
          <w:spacing w:val="-5"/>
        </w:rPr>
        <w:t> </w:t>
      </w:r>
      <w:r>
        <w:rPr>
          <w:color w:val="020203"/>
        </w:rPr>
        <w:t>previste</w:t>
      </w:r>
      <w:r>
        <w:rPr>
          <w:color w:val="020203"/>
          <w:spacing w:val="40"/>
        </w:rPr>
        <w:t> </w:t>
      </w:r>
      <w:r>
        <w:rPr>
          <w:color w:val="020203"/>
        </w:rPr>
        <w:t>varie soste tra cui spiccano i villaggi di Å e Reine, piccoli villaggi di pescatori con uno charme incomparabile, oltre ad una sosta fotografica alla meravigliosa spiaggia</w:t>
      </w:r>
      <w:r>
        <w:rPr>
          <w:color w:val="020203"/>
          <w:spacing w:val="40"/>
        </w:rPr>
        <w:t> </w:t>
      </w:r>
      <w:r>
        <w:rPr>
          <w:color w:val="020203"/>
        </w:rPr>
        <w:t>bianca di Ramberg. Cena e pernottamento in hotel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4°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8"/>
          <w:sz w:val="16"/>
        </w:rPr>
        <w:t> </w:t>
      </w:r>
      <w:r>
        <w:rPr>
          <w:b/>
          <w:color w:val="98C222"/>
          <w:sz w:val="16"/>
        </w:rPr>
        <w:t>LEKNES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BORG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HENNINGSVÆR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HARSTAD</w:t>
      </w:r>
    </w:p>
    <w:p>
      <w:pPr>
        <w:pStyle w:val="BodyText"/>
        <w:spacing w:line="235" w:lineRule="auto" w:before="1"/>
        <w:ind w:left="141" w:right="74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Mattinata</w:t>
      </w:r>
      <w:r>
        <w:rPr>
          <w:color w:val="020203"/>
          <w:spacing w:val="-4"/>
        </w:rPr>
        <w:t> </w:t>
      </w:r>
      <w:r>
        <w:rPr>
          <w:color w:val="020203"/>
        </w:rPr>
        <w:t>sarà</w:t>
      </w:r>
      <w:r>
        <w:rPr>
          <w:color w:val="020203"/>
          <w:spacing w:val="-4"/>
        </w:rPr>
        <w:t> </w:t>
      </w:r>
      <w:r>
        <w:rPr>
          <w:color w:val="020203"/>
        </w:rPr>
        <w:t>dedicata</w:t>
      </w:r>
      <w:r>
        <w:rPr>
          <w:color w:val="020203"/>
          <w:spacing w:val="-4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Museo</w:t>
      </w:r>
      <w:r>
        <w:rPr>
          <w:color w:val="020203"/>
          <w:spacing w:val="-4"/>
        </w:rPr>
        <w:t> </w:t>
      </w:r>
      <w:r>
        <w:rPr>
          <w:color w:val="020203"/>
        </w:rPr>
        <w:t>Vichingo</w:t>
      </w:r>
      <w:r>
        <w:rPr>
          <w:color w:val="020203"/>
          <w:spacing w:val="-4"/>
        </w:rPr>
        <w:t> </w:t>
      </w:r>
      <w:r>
        <w:rPr>
          <w:color w:val="020203"/>
        </w:rPr>
        <w:t>Lofotr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trova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4"/>
        </w:rPr>
        <w:t> </w:t>
      </w:r>
      <w:r>
        <w:rPr>
          <w:color w:val="020203"/>
        </w:rPr>
        <w:t>località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Borg,</w:t>
      </w:r>
      <w:r>
        <w:rPr>
          <w:color w:val="020203"/>
          <w:spacing w:val="-3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comuni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importanti</w:t>
      </w:r>
      <w:r>
        <w:rPr>
          <w:color w:val="020203"/>
          <w:spacing w:val="-4"/>
        </w:rPr>
        <w:t> </w:t>
      </w:r>
      <w:r>
        <w:rPr>
          <w:color w:val="020203"/>
        </w:rPr>
        <w:t>dell’arcipelago</w:t>
      </w:r>
      <w:r>
        <w:rPr>
          <w:color w:val="020203"/>
          <w:spacing w:val="40"/>
        </w:rPr>
        <w:t> </w:t>
      </w:r>
      <w:r>
        <w:rPr>
          <w:color w:val="020203"/>
        </w:rPr>
        <w:t>norvegese delle Isole Lofoten. Questo museo è stato realizzato all’interno di una antichissima casa vichinga, ricostruita secondo l’architettura originale e dalla impo-nente lunghezza complessiva di 83 metri. Terminata la visita del museo proseguimento nella parte settentrionale delle Lofoten dove insieme all’accompagnatore si</w:t>
      </w:r>
      <w:r>
        <w:rPr>
          <w:color w:val="020203"/>
          <w:spacing w:val="40"/>
        </w:rPr>
        <w:t> </w:t>
      </w:r>
      <w:r>
        <w:rPr>
          <w:color w:val="020203"/>
        </w:rPr>
        <w:t>visiteranno</w:t>
      </w:r>
      <w:r>
        <w:rPr>
          <w:color w:val="020203"/>
          <w:spacing w:val="-5"/>
        </w:rPr>
        <w:t> </w:t>
      </w:r>
      <w:r>
        <w:rPr>
          <w:color w:val="020203"/>
        </w:rPr>
        <w:t>posti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rara</w:t>
      </w:r>
      <w:r>
        <w:rPr>
          <w:color w:val="020203"/>
          <w:spacing w:val="-5"/>
        </w:rPr>
        <w:t> </w:t>
      </w:r>
      <w:r>
        <w:rPr>
          <w:color w:val="020203"/>
        </w:rPr>
        <w:t>bellezza,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quali</w:t>
      </w:r>
      <w:r>
        <w:rPr>
          <w:color w:val="020203"/>
          <w:spacing w:val="-5"/>
        </w:rPr>
        <w:t> </w:t>
      </w:r>
      <w:r>
        <w:rPr>
          <w:color w:val="020203"/>
        </w:rPr>
        <w:t>spicca</w:t>
      </w:r>
      <w:r>
        <w:rPr>
          <w:color w:val="020203"/>
          <w:spacing w:val="-5"/>
        </w:rPr>
        <w:t> </w:t>
      </w:r>
      <w:r>
        <w:rPr>
          <w:color w:val="020203"/>
        </w:rPr>
        <w:t>sicuramente</w:t>
      </w:r>
      <w:r>
        <w:rPr>
          <w:color w:val="020203"/>
          <w:spacing w:val="-4"/>
        </w:rPr>
        <w:t> </w:t>
      </w:r>
      <w:r>
        <w:rPr>
          <w:color w:val="020203"/>
        </w:rPr>
        <w:t>Henningsvær,</w:t>
      </w:r>
      <w:r>
        <w:rPr>
          <w:color w:val="020203"/>
          <w:spacing w:val="-4"/>
        </w:rPr>
        <w:t> </w:t>
      </w:r>
      <w:r>
        <w:rPr>
          <w:color w:val="020203"/>
        </w:rPr>
        <w:t>noto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essere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centro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pescatori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vasto</w:t>
      </w:r>
      <w:r>
        <w:rPr>
          <w:color w:val="020203"/>
          <w:spacing w:val="-5"/>
        </w:rPr>
        <w:t> </w:t>
      </w:r>
      <w:r>
        <w:rPr>
          <w:color w:val="020203"/>
        </w:rPr>
        <w:t>dell’intera</w:t>
      </w:r>
      <w:r>
        <w:rPr>
          <w:color w:val="020203"/>
          <w:spacing w:val="-5"/>
        </w:rPr>
        <w:t> </w:t>
      </w:r>
      <w:r>
        <w:rPr>
          <w:color w:val="020203"/>
        </w:rPr>
        <w:t>regione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offre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possibilità,</w:t>
      </w:r>
      <w:r>
        <w:rPr>
          <w:color w:val="020203"/>
          <w:spacing w:val="40"/>
        </w:rPr>
        <w:t> </w:t>
      </w:r>
      <w:r>
        <w:rPr>
          <w:color w:val="020203"/>
        </w:rPr>
        <w:t>grazie ai bar e ristoranti formati da edifici del tutto tradizionali e posizionati direttamente sul mare, di godere di un’imperdibile vista sul porto e sull’intero villaggio.</w:t>
      </w:r>
      <w:r>
        <w:rPr>
          <w:color w:val="020203"/>
          <w:spacing w:val="40"/>
        </w:rPr>
        <w:t> </w:t>
      </w:r>
      <w:r>
        <w:rPr>
          <w:color w:val="020203"/>
        </w:rPr>
        <w:t>Partenza per Harstad, arrivo in serata e trasferimento in hotel. Cena 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5°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7"/>
          <w:sz w:val="16"/>
        </w:rPr>
        <w:t> </w:t>
      </w:r>
      <w:r>
        <w:rPr>
          <w:b/>
          <w:color w:val="98C222"/>
          <w:sz w:val="16"/>
        </w:rPr>
        <w:t>HARSTAD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EVENES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Giornata</w:t>
      </w:r>
      <w:r>
        <w:rPr>
          <w:color w:val="020203"/>
          <w:spacing w:val="-4"/>
        </w:rPr>
        <w:t> </w:t>
      </w:r>
      <w:r>
        <w:rPr>
          <w:color w:val="020203"/>
        </w:rPr>
        <w:t>libera</w:t>
      </w:r>
      <w:r>
        <w:rPr>
          <w:color w:val="020203"/>
          <w:spacing w:val="-4"/>
        </w:rPr>
        <w:t> </w:t>
      </w:r>
      <w:r>
        <w:rPr>
          <w:color w:val="020203"/>
        </w:rPr>
        <w:t>fino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Flybussen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utile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rientro.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Italia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fine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servizi.</w:t>
      </w:r>
    </w:p>
    <w:p>
      <w:pPr>
        <w:pStyle w:val="Heading4"/>
      </w:pPr>
      <w:r>
        <w:rPr>
          <w:color w:val="020203"/>
        </w:rPr>
        <w:t>***</w:t>
      </w:r>
      <w:r>
        <w:rPr>
          <w:color w:val="020203"/>
          <w:spacing w:val="-5"/>
        </w:rPr>
        <w:t> </w:t>
      </w:r>
      <w:r>
        <w:rPr>
          <w:color w:val="020203"/>
        </w:rPr>
        <w:t>l’ordine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visite</w:t>
      </w:r>
      <w:r>
        <w:rPr>
          <w:color w:val="020203"/>
          <w:spacing w:val="-5"/>
        </w:rPr>
        <w:t> </w:t>
      </w:r>
      <w:r>
        <w:rPr>
          <w:color w:val="020203"/>
        </w:rPr>
        <w:t>potrà</w:t>
      </w:r>
      <w:r>
        <w:rPr>
          <w:color w:val="020203"/>
          <w:spacing w:val="-4"/>
        </w:rPr>
        <w:t> </w:t>
      </w:r>
      <w:r>
        <w:rPr>
          <w:color w:val="020203"/>
        </w:rPr>
        <w:t>essere</w:t>
      </w:r>
      <w:r>
        <w:rPr>
          <w:color w:val="020203"/>
          <w:spacing w:val="-5"/>
        </w:rPr>
        <w:t> </w:t>
      </w:r>
      <w:r>
        <w:rPr>
          <w:color w:val="020203"/>
        </w:rPr>
        <w:t>cambiato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esigenze</w:t>
      </w:r>
      <w:r>
        <w:rPr>
          <w:color w:val="020203"/>
          <w:spacing w:val="-5"/>
        </w:rPr>
        <w:t> </w:t>
      </w:r>
      <w:r>
        <w:rPr>
          <w:color w:val="020203"/>
        </w:rPr>
        <w:t>organizzative</w:t>
      </w:r>
      <w:r>
        <w:rPr>
          <w:color w:val="020203"/>
          <w:spacing w:val="-5"/>
        </w:rPr>
        <w:t> </w:t>
      </w:r>
      <w:r>
        <w:rPr>
          <w:color w:val="020203"/>
        </w:rPr>
        <w:t>senza</w:t>
      </w:r>
      <w:r>
        <w:rPr>
          <w:color w:val="020203"/>
          <w:spacing w:val="-4"/>
        </w:rPr>
        <w:t> </w:t>
      </w:r>
      <w:r>
        <w:rPr>
          <w:color w:val="020203"/>
        </w:rPr>
        <w:t>modificare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contenuti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programma</w:t>
      </w:r>
      <w:r>
        <w:rPr>
          <w:color w:val="020203"/>
          <w:spacing w:val="-4"/>
        </w:rPr>
        <w:t> </w:t>
      </w:r>
      <w:r>
        <w:rPr>
          <w:color w:val="020203"/>
        </w:rPr>
        <w:t>***</w:t>
      </w:r>
      <w:r>
        <w:rPr>
          <w:color w:val="020203"/>
          <w:spacing w:val="40"/>
        </w:rPr>
        <w:t> </w:t>
      </w:r>
      <w:r>
        <w:rPr>
          <w:color w:val="020203"/>
          <w:u w:val="single" w:color="020203"/>
        </w:rPr>
        <w:t>NOTE</w:t>
      </w:r>
      <w:r>
        <w:rPr>
          <w:color w:val="020203"/>
          <w:spacing w:val="-5"/>
          <w:u w:val="single" w:color="020203"/>
        </w:rPr>
        <w:t> </w:t>
      </w:r>
      <w:r>
        <w:rPr>
          <w:color w:val="020203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La dicitura “o similare” indica che, in base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In caso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di orari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voli 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compatibili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con 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pasti;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sarà fornito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colazione al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sacco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 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cena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fredda in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Massima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occupazione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delle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camere: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2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adulti</w:t>
      </w:r>
      <w:r>
        <w:rPr>
          <w:rFonts w:ascii="Calibri" w:hAnsi="Calibri"/>
          <w:i/>
          <w:color w:val="020203"/>
          <w:spacing w:val="-1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+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1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bambino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fino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11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compiuti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1356639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06.822029pt;width:286.75pt;height:45.9pt;mso-position-horizontal-relative:page;mso-position-vertical-relative:paragraph;z-index:15730688" id="docshapegroup27" coordorigin="3086,2136" coordsize="5735,918">
                <v:shape style="position:absolute;left:3085;top:2136;width:5735;height:918" id="docshape28" coordorigin="3086,2136" coordsize="5735,918" path="m8145,2136l3760,2136,3687,2141,3615,2152,3547,2172,3482,2198,3420,2231,3362,2271,3308,2315,3259,2366,3216,2421,3178,2481,3146,2544,3120,2612,3101,2682,3090,2756,3086,2831,3086,3054,8820,3054,8820,2831,8816,2756,8804,2682,8785,2612,8760,2544,8728,2481,8690,2421,8646,2366,8597,2315,8544,2271,8486,2231,8424,2198,8359,2172,8290,2152,8219,2141,8145,2136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2136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i/>
          <w:color w:val="020203"/>
          <w:spacing w:val="-4"/>
          <w:sz w:val="16"/>
        </w:rPr>
        <w:t>Bambini 0-2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anni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compiuti</w:t>
      </w:r>
      <w:r>
        <w:rPr>
          <w:rFonts w:ascii="Calibri" w:hAnsi="Calibri"/>
          <w:i/>
          <w:color w:val="020203"/>
          <w:spacing w:val="-1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richiesta</w:t>
      </w:r>
    </w:p>
    <w:p>
      <w:pPr>
        <w:pStyle w:val="BodyText"/>
        <w:spacing w:before="54"/>
        <w:rPr>
          <w:i/>
          <w:sz w:val="20"/>
        </w:rPr>
      </w:pPr>
    </w:p>
    <w:tbl>
      <w:tblPr>
        <w:tblW w:w="0" w:type="auto"/>
        <w:jc w:val="left"/>
        <w:tblInd w:w="2923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</w:tblGrid>
      <w:tr>
        <w:trPr>
          <w:trHeight w:val="530" w:hRule="atLeast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72"/>
              <w:ind w:left="130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CAT.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SUPERIOR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27" w:hRule="atLeast"/>
        </w:trPr>
        <w:tc>
          <w:tcPr>
            <w:tcW w:w="2608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67"/>
              <w:ind w:left="20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HARSTAD</w:t>
            </w:r>
          </w:p>
        </w:tc>
        <w:tc>
          <w:tcPr>
            <w:tcW w:w="2608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67"/>
              <w:ind w:left="20" w:right="3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Scandic</w:t>
            </w:r>
          </w:p>
        </w:tc>
      </w:tr>
      <w:tr>
        <w:trPr>
          <w:trHeight w:val="327" w:hRule="atLeast"/>
        </w:trPr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LEKNES</w:t>
            </w:r>
          </w:p>
        </w:tc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20" w:right="1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Statles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Rorbusenter</w:t>
            </w:r>
          </w:p>
        </w:tc>
      </w:tr>
    </w:tbl>
    <w:sectPr>
      <w:pgSz w:w="11910" w:h="16840"/>
      <w:pgMar w:top="46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9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9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79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59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39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19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99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4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3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2324" w:right="2206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right="70"/>
      <w:jc w:val="center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260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4" w:line="380" w:lineRule="exact"/>
      <w:ind w:left="4877" w:right="1062" w:hanging="3376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7"/>
      <w:ind w:left="87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mailto:booking@4utravel.it" TargetMode="External"/><Relationship Id="rId16" Type="http://schemas.openxmlformats.org/officeDocument/2006/relationships/hyperlink" Target="http://www.4utravel.it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2026-06-18T12:41:45Z</dcterms:created>
  <dcterms:modified xsi:type="dcterms:W3CDTF">2026-06-18T12:41:45Z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2026-06-18T00:00:00Z</vt:filetime>
  </property>
  <property fmtid="{D5CDD505-2E9C-101B-9397-08002B2CF9AE}" pid="6" name="Producer">
    <vt:lpwstr>Adobe PDF Library 18.0</vt:lpwstr>
  </property>
</Properties>
</file>