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line="225" w:lineRule="auto" w:before="103"/>
        <w:ind w:left="3211" w:right="3224" w:firstLine="497"/>
        <w:jc w:val="left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PARTENZA 29 DICEMBRE</w:t>
      </w:r>
      <w:r>
        <w:rPr>
          <w:rFonts w:ascii="Georgia"/>
          <w:color w:val="FFFDF0"/>
          <w:spacing w:val="40"/>
          <w:sz w:val="30"/>
        </w:rPr>
        <w:t> </w:t>
      </w: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TORINO BOLOGNA / VENEZIA / NAPOLI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8"/>
        <w:rPr>
          <w:rFonts w:ascii="Georgia"/>
          <w:sz w:val="36"/>
        </w:rPr>
      </w:pPr>
    </w:p>
    <w:p>
      <w:pPr>
        <w:pStyle w:val="Heading2"/>
        <w:spacing w:line="425" w:lineRule="exact" w:before="1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29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5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74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581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Torino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 Bologna / Venezia / Napoli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74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278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8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740" w:bottom="280" w:left="425" w:right="425"/>
        </w:sectPr>
      </w:pPr>
    </w:p>
    <w:p>
      <w:pPr>
        <w:spacing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29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</w:p>
    <w:p>
      <w:pPr>
        <w:pStyle w:val="BodyText"/>
        <w:spacing w:line="192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NB:</w:t>
      </w:r>
      <w:r>
        <w:rPr>
          <w:b/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gli arrivi dopo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21:00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prevista una 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hotel.</w:t>
      </w:r>
    </w:p>
    <w:p>
      <w:pPr>
        <w:tabs>
          <w:tab w:pos="4461" w:val="left" w:leader="none"/>
        </w:tabs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2°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30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(412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142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4461" w:val="left" w:leader="none"/>
        </w:tabs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3° 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31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(295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144"/>
        <w:jc w:val="both"/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pome-riggio visita alla Valle di Avcilar, dove rocce colorate si fondono armoniosamente con il paesaggio circostante e alla Valle Rosa, uno dei luoghi più belli della Cappadocia caratte-rizzato da centinaia di formazioni rocciose di colore rosa. Sopra la valle ci sono una serie di splendide chiese ubicate in grotte rupestri. Nel tardo pomeriggio tappa a Chez Galip,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un luogo affascinante più che un semplice museo dove sono esposte ceramiche dipinte a mano, rinomate per la loro bellezza e qualità con l’opportunità di incontrare Galip,</w:t>
      </w:r>
    </w:p>
    <w:p>
      <w:pPr>
        <w:spacing w:line="235" w:lineRule="auto" w:before="3"/>
        <w:ind w:left="141" w:right="183" w:firstLine="0"/>
        <w:jc w:val="left"/>
        <w:rPr>
          <w:i/>
          <w:sz w:val="16"/>
        </w:rPr>
      </w:pPr>
      <w:r>
        <w:rPr>
          <w:color w:val="020203"/>
          <w:spacing w:val="-4"/>
          <w:sz w:val="16"/>
        </w:rPr>
        <w:t>un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personaggio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davvero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singolare,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sperimentare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creazione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ceramiche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insieme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studenti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sotto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sua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guida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eccentrica.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Un’esperienza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va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oltre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semplice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visita,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ed entra nel cuore della tradizione artistica locale. Proseguimento in hotel e sistemazione nelle camere riservate. Cena e pernottamento. </w:t>
      </w:r>
      <w:r>
        <w:rPr>
          <w:i/>
          <w:color w:val="020203"/>
          <w:spacing w:val="-4"/>
          <w:sz w:val="16"/>
        </w:rPr>
        <w:t>Possibilità di partecipare al Cenone di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Capodanno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con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lo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spettacolo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folkloristico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la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danzatrice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del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ventre</w:t>
      </w:r>
      <w:r>
        <w:rPr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(facoltativa,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pagamento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in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loco)</w:t>
      </w:r>
      <w:r>
        <w:rPr>
          <w:i/>
          <w:color w:val="020203"/>
          <w:spacing w:val="-2"/>
          <w:sz w:val="16"/>
        </w:rPr>
        <w:t>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4°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</w:p>
    <w:p>
      <w:pPr>
        <w:spacing w:line="235" w:lineRule="auto" w:before="2"/>
        <w:ind w:left="141" w:right="161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color w:val="020203"/>
          <w:spacing w:val="-4"/>
          <w:sz w:val="16"/>
        </w:rPr>
        <w:t>(facoltativa, pagamento in loco e</w:t>
      </w:r>
      <w:r>
        <w:rPr>
          <w:b/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pacing w:val="-4"/>
          <w:sz w:val="16"/>
        </w:rPr>
        <w:t>soggetta a disponibilità. 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famiglie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greci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ortodossi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caratterizza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scavati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nella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roccia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testimonianza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del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prospero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passato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ellenico.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Costruite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pietra,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splendidi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colonnati,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finestre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aperture,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porte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intagliate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decorate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disegni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dipinti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celeste,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Mustafapasa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documento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storico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sulle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tradizioni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sopravvivono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attraverso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 uno spettacolo dei dervisci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danzanti</w:t>
      </w:r>
      <w:r>
        <w:rPr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(facoltativo,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pagamento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in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loco)</w:t>
      </w:r>
      <w:r>
        <w:rPr>
          <w:color w:val="020203"/>
          <w:sz w:val="16"/>
        </w:rPr>
        <w:t>.</w:t>
      </w:r>
    </w:p>
    <w:p>
      <w:pPr>
        <w:tabs>
          <w:tab w:pos="4461" w:val="left" w:leader="none"/>
        </w:tabs>
        <w:spacing w:line="194" w:lineRule="exact" w:before="19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5°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02 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(748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spacing w:line="235" w:lineRule="auto" w:before="1"/>
        <w:ind w:left="141" w:right="225" w:firstLine="0"/>
        <w:jc w:val="both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 l’in-credibile mix di formazioni rocciose e dolci colline. Un itinerario ricco di tappe suggestive per fotografare i paesaggi e le caratteristiche mongolfiere. </w:t>
      </w:r>
      <w:r>
        <w:rPr>
          <w:color w:val="020203"/>
          <w:spacing w:val="-4"/>
          <w:sz w:val="16"/>
        </w:rPr>
        <w:t>Prima colazione in hotel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partenza per Ankara con sosta fotografica al Mausoleo di Ataturk: il fondatore della Repubblica Turca. Pranzo in ristorante. Nel pomeriggio proseguimento per Istanbul. Arrivo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2"/>
          <w:sz w:val="16"/>
        </w:rPr>
        <w:t>in hotel, sistemazione nelle camere riservate,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2"/>
        <w:ind w:left="141" w:right="183"/>
      </w:pPr>
      <w:r>
        <w:rPr>
          <w:color w:val="020203"/>
          <w:spacing w:val="-4"/>
        </w:rPr>
        <w:t>Prima colazione in hotel. Attraversamento del Corno d’Oro, l’antico porto bizantino e ottomano. Visita agli antichi quartieri di epoca bizantina di Balat e di Fener, scenari natu-rali di numerose fiction di successo dove si erge maestoso il Patriarcato Ecumenico di Costantinopoli equivalente a San Pietro a Roma; alla Moschea di Rustempasa, costruita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nel 1560 da Sinan per Rustem Pasa, genero di Solimano il Magnifico, con uno sfoggio di maestria architettonica e di arte della ceramica ottomane, le cui fondamenta furono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poste per ordine della sultana madre, veneziana, Sofia Bellucci Baffo, nuora del figlio di Solimano il Magnifico, e al Mercato delle Spezie, conosciuto anche con il nome di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Mercato Egiziano, che si sviluppa come prolungamento del Gran Bazaar con le bancarelle che propongono spezie di ogni tipo, caffè, dolci e frutta. Pranzo in ristorante presso il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Ponte di Galata dove si potrà piacevolmente contemplare il via vai dei traghetti, mentre i pescatori vendono ai ristoranti quanto hanno pescato. </w:t>
      </w:r>
      <w:r>
        <w:rPr>
          <w:i/>
          <w:color w:val="020203"/>
          <w:spacing w:val="-4"/>
        </w:rPr>
        <w:t>Possibilità di partecipare all’e-scursione </w:t>
      </w:r>
      <w:r>
        <w:rPr>
          <w:b/>
          <w:i/>
          <w:color w:val="020203"/>
          <w:spacing w:val="-4"/>
        </w:rPr>
        <w:t>(facoltativa, pagamento in loco) </w:t>
      </w:r>
      <w:r>
        <w:rPr>
          <w:i/>
          <w:color w:val="020203"/>
          <w:spacing w:val="-4"/>
        </w:rPr>
        <w:t>sul Bosforo, per ammirare il versante asiatico ed europeo della città. </w:t>
      </w:r>
      <w:r>
        <w:rPr>
          <w:color w:val="020203"/>
          <w:spacing w:val="-4"/>
        </w:rPr>
        <w:t>Nel pomeriggio visita alla piazza principale della città: Taksim</w:t>
      </w:r>
      <w:r>
        <w:rPr>
          <w:color w:val="020203"/>
          <w:spacing w:val="80"/>
        </w:rPr>
        <w:t> </w:t>
      </w:r>
      <w:r>
        <w:rPr>
          <w:color w:val="020203"/>
          <w:spacing w:val="-4"/>
        </w:rPr>
        <w:t>da dove inizia Via Istiklal, la strada più popolare della città piena di tutti i tipi di negozi, ristoranti, caffè e spettacoli di strada. Passeggiata nel quartiere di Pera per fotografare la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Chiesa di St. Maria Draperis, la Cattedrale di San Antonio di Padova, la Torre di Galata, il Mercato di Pesce e il Passaggio di Fiori. Rientro in hotel, cena e pernottamento.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7°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04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186"/>
      </w:pPr>
      <w:r>
        <w:rPr>
          <w:color w:val="020203"/>
          <w:spacing w:val="-4"/>
        </w:rPr>
        <w:t>Prima colazione in hotel. Partenza per la penisola antica. Visita all’Ippodromo, sede delle corse delle bighe; agli obelischi e alla Moschea del Sultano Ahmet, nota come Mo-schea Blu per le sue maioliche del XVII secolo. Tempo libero per visitare autonomamente la Chiesa di Santa Sofia e la Cisterna Basilica (ingressi esclusi), capolavori dell’architet-tura bizantina. Pranzo in ristorante. Visita al Palazzo di Topkapi con la sezione Harem e alla Chiesa di Santa Irene, dimora dei Sultani per quasi quattro secoli, che testimonia la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magnificenza dell’Impero Ottomano, e al Gran Bazaar, il più grande mercato coperto del mondo. Rientro in hotel, cena e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8°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05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Heading3"/>
        <w:spacing w:before="188"/>
        <w:ind w:right="2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dicitura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similare”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indica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che,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disponibilità,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potremmo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utilizzare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strutture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alberghiere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alternative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rispetto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quelle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menzionate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Bambini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-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pagano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ingressi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musei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siti,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Turchia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passaporto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carta</w:t>
      </w:r>
      <w:r>
        <w:rPr>
          <w:b/>
          <w:i/>
          <w:color w:val="020203"/>
          <w:spacing w:val="-4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d’identità</w:t>
      </w:r>
      <w:r>
        <w:rPr>
          <w:b/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elettronica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trasferimenti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includono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l’assistenza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professionale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parlante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italiano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oltre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10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passeggeri,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18:10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17:55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</w:p>
        </w:tc>
      </w:tr>
    </w:tbl>
    <w:p>
      <w:pPr>
        <w:pStyle w:val="BodyText"/>
        <w:spacing w:before="10" w:after="1"/>
        <w:rPr>
          <w:i/>
          <w:sz w:val="17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VOLO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VENEZIA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NAPOLI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BOLOGNA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TORINO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17:35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12:05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Istanbul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09:15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13:40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Istanbul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Napoli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18:05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18:25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Torino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-Torino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10:05</w:t>
            </w:r>
          </w:p>
        </w:tc>
      </w:tr>
    </w:tbl>
    <w:p>
      <w:pPr>
        <w:pStyle w:val="BodyText"/>
        <w:spacing w:before="2"/>
        <w:rPr>
          <w:i/>
          <w:sz w:val="19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20" w:hRule="atLeast"/>
        </w:trPr>
        <w:tc>
          <w:tcPr>
            <w:tcW w:w="5386" w:type="dxa"/>
            <w:gridSpan w:val="2"/>
            <w:tcBorders>
              <w:top w:val="nil"/>
              <w:left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0736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60224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62784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62272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61760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290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Partenza</w:t>
                          </w:r>
                          <w:r>
                            <w:rPr>
                              <w:color w:val="98C22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29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dicembre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4.65pt;height:24.1pt;mso-position-horizontal-relative:page;mso-position-vertical-relative:page;z-index:-15861248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Partenza</w:t>
                    </w:r>
                    <w:r>
                      <w:rPr>
                        <w:color w:val="98C222"/>
                        <w:spacing w:val="-6"/>
                      </w:rPr>
                      <w:t> </w:t>
                    </w:r>
                    <w:r>
                      <w:rPr>
                        <w:color w:val="98C222"/>
                      </w:rPr>
                      <w:t>29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dicembre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3740" w:right="3058" w:hanging="665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7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  <w:ind w:left="16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2026-06-12T08:44:59Z</dcterms:created>
  <dcterms:modified xsi:type="dcterms:W3CDTF">2026-06-12T08:44:59Z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18.0</vt:lpwstr>
  </property>
</Properties>
</file>