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FERRAGOSTO</w:t>
      </w:r>
      <w:r>
        <w:rPr>
          <w:color w:val="FFFFFF"/>
          <w:spacing w:val="-15"/>
        </w:rPr>
        <w:t> </w:t>
      </w:r>
      <w:r>
        <w:rPr>
          <w:color w:val="FFFFFF"/>
        </w:rPr>
        <w:t>NEL </w:t>
      </w:r>
      <w:r>
        <w:rPr>
          <w:color w:val="FFFFFF"/>
          <w:spacing w:val="-12"/>
        </w:rPr>
        <w:t>SUD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MARCHE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72"/>
        <w:rPr>
          <w:rFonts w:ascii="Georgia"/>
          <w:b/>
          <w:sz w:val="6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5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15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550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895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Rosa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Venti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pensione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inclusi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(Castello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Rancia,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Miumor,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Sferisterio Macerata, Abbazia di Chiaravalle)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125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3" w:after="0"/>
        <w:ind w:left="356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20,00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FERRAGOSTO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z w:val="26"/>
        </w:rPr>
        <w:t>NEL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z w:val="26"/>
        </w:rPr>
        <w:t>SUD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z w:val="26"/>
        </w:rPr>
        <w:t>DELLE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pacing w:val="-2"/>
          <w:sz w:val="26"/>
        </w:rPr>
        <w:t>MARCHE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Abbazia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Chiaravalle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Fiastra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Monte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San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Giusto</w:t>
      </w:r>
    </w:p>
    <w:p>
      <w:pPr>
        <w:pStyle w:val="BodyText"/>
        <w:spacing w:line="235" w:lineRule="auto" w:before="1"/>
        <w:ind w:left="141" w:right="140"/>
        <w:jc w:val="both"/>
      </w:pPr>
      <w:r>
        <w:rPr/>
        <w:t>Ore</w:t>
      </w:r>
      <w:r>
        <w:rPr>
          <w:spacing w:val="-6"/>
        </w:rPr>
        <w:t> </w:t>
      </w:r>
      <w:r>
        <w:rPr/>
        <w:t>08.30</w:t>
      </w:r>
      <w:r>
        <w:rPr>
          <w:spacing w:val="-6"/>
        </w:rPr>
        <w:t> </w:t>
      </w:r>
      <w:r>
        <w:rPr/>
        <w:t>raduno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Roma</w:t>
      </w:r>
      <w:r>
        <w:rPr>
          <w:spacing w:val="-6"/>
        </w:rPr>
        <w:t> </w:t>
      </w:r>
      <w:r>
        <w:rPr/>
        <w:t>Piazzale</w:t>
      </w:r>
      <w:r>
        <w:rPr>
          <w:spacing w:val="-6"/>
        </w:rPr>
        <w:t> </w:t>
      </w:r>
      <w:r>
        <w:rPr/>
        <w:t>Ostiense,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Bus</w:t>
      </w:r>
      <w:r>
        <w:rPr>
          <w:spacing w:val="-6"/>
        </w:rPr>
        <w:t> </w:t>
      </w:r>
      <w:r>
        <w:rPr/>
        <w:t>G.T.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Fiastra.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libero.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pomeriggio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dell’Abbazia</w:t>
      </w:r>
      <w:r>
        <w:rPr>
          <w:spacing w:val="-6"/>
        </w:rPr>
        <w:t> </w:t>
      </w:r>
      <w:r>
        <w:rPr/>
        <w:t>di</w:t>
      </w:r>
      <w:r>
        <w:rPr>
          <w:spacing w:val="40"/>
        </w:rPr>
        <w:t> </w:t>
      </w:r>
      <w:r>
        <w:rPr/>
        <w:t>Chiaravalle di Fiastra, il più importante edificio monastico delle Marche, un luogo mistico, avvolto nel silenzio, che merita di essere scoperto. Arrivando, si percepisce</w:t>
      </w:r>
      <w:r>
        <w:rPr>
          <w:spacing w:val="40"/>
        </w:rPr>
        <w:t> </w:t>
      </w:r>
      <w:r>
        <w:rPr>
          <w:spacing w:val="-2"/>
        </w:rPr>
        <w:t>immediatamente la sua energia. Si è circondati dalla natura, che regna incontrastata in questo luogo di incredibile bellezza. A fine visita trasferimento a Monte San Giusto,</w:t>
      </w:r>
      <w:r>
        <w:rPr>
          <w:spacing w:val="40"/>
        </w:rPr>
        <w:t> </w:t>
      </w:r>
      <w:r>
        <w:rPr/>
        <w:t>sistemazione in hotel, cena e pernottamento</w:t>
      </w:r>
    </w:p>
    <w:p>
      <w:pPr>
        <w:pStyle w:val="Heading2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2: Montecorsaro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 Castello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della Rancia</w:t>
      </w:r>
    </w:p>
    <w:p>
      <w:pPr>
        <w:pStyle w:val="BodyText"/>
        <w:spacing w:line="235" w:lineRule="auto" w:before="2"/>
        <w:ind w:left="141" w:right="138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borgo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Montecosaro.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piccolo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conservato</w:t>
      </w:r>
      <w:r>
        <w:rPr>
          <w:spacing w:val="-9"/>
        </w:rPr>
        <w:t> </w:t>
      </w:r>
      <w:r>
        <w:rPr/>
        <w:t>borgo</w:t>
      </w:r>
      <w:r>
        <w:rPr>
          <w:spacing w:val="-9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Montecosaro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sviluppa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piccola</w:t>
      </w:r>
      <w:r>
        <w:rPr>
          <w:spacing w:val="40"/>
        </w:rPr>
        <w:t> </w:t>
      </w:r>
      <w:r>
        <w:rPr/>
        <w:t>collina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tranquilla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Chienti.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cinta</w:t>
      </w:r>
      <w:r>
        <w:rPr>
          <w:spacing w:val="-8"/>
        </w:rPr>
        <w:t> </w:t>
      </w:r>
      <w:r>
        <w:rPr/>
        <w:t>muraria</w:t>
      </w:r>
      <w:r>
        <w:rPr>
          <w:spacing w:val="-8"/>
        </w:rPr>
        <w:t> </w:t>
      </w:r>
      <w:r>
        <w:rPr/>
        <w:t>trecentesca</w:t>
      </w:r>
      <w:r>
        <w:rPr>
          <w:spacing w:val="-8"/>
        </w:rPr>
        <w:t> </w:t>
      </w:r>
      <w:r>
        <w:rPr/>
        <w:t>ancora</w:t>
      </w:r>
      <w:r>
        <w:rPr>
          <w:spacing w:val="-8"/>
        </w:rPr>
        <w:t> </w:t>
      </w:r>
      <w:r>
        <w:rPr/>
        <w:t>visibile</w:t>
      </w:r>
      <w:r>
        <w:rPr>
          <w:spacing w:val="-8"/>
        </w:rPr>
        <w:t> </w:t>
      </w:r>
      <w:r>
        <w:rPr/>
        <w:t>custodisce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nucleo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ovale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culmina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Cassero,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alto</w:t>
      </w:r>
      <w:r>
        <w:rPr>
          <w:spacing w:val="40"/>
        </w:rPr>
        <w:t> </w:t>
      </w:r>
      <w:r>
        <w:rPr/>
        <w:t>del</w:t>
      </w:r>
      <w:r>
        <w:rPr>
          <w:spacing w:val="-8"/>
        </w:rPr>
        <w:t> </w:t>
      </w:r>
      <w:r>
        <w:rPr/>
        <w:t>borgo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sorgeva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fortezza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giardino</w:t>
      </w:r>
      <w:r>
        <w:rPr>
          <w:spacing w:val="-8"/>
        </w:rPr>
        <w:t> </w:t>
      </w:r>
      <w:r>
        <w:rPr/>
        <w:t>pubblico.</w:t>
      </w:r>
      <w:r>
        <w:rPr>
          <w:spacing w:val="-8"/>
        </w:rPr>
        <w:t> </w:t>
      </w:r>
      <w:r>
        <w:rPr/>
        <w:t>Girovagare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vari</w:t>
      </w:r>
      <w:r>
        <w:rPr>
          <w:spacing w:val="-8"/>
        </w:rPr>
        <w:t> </w:t>
      </w:r>
      <w:r>
        <w:rPr/>
        <w:t>vicoli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decisamente</w:t>
      </w:r>
      <w:r>
        <w:rPr>
          <w:spacing w:val="-8"/>
        </w:rPr>
        <w:t> </w:t>
      </w:r>
      <w:r>
        <w:rPr/>
        <w:t>piacevole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interessante,</w:t>
      </w:r>
      <w:r>
        <w:rPr>
          <w:spacing w:val="-8"/>
        </w:rPr>
        <w:t> </w:t>
      </w:r>
      <w:r>
        <w:rPr/>
        <w:t>diversi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punti</w:t>
      </w:r>
      <w:r>
        <w:rPr>
          <w:spacing w:val="40"/>
        </w:rPr>
        <w:t> </w:t>
      </w:r>
      <w:r>
        <w:rPr>
          <w:spacing w:val="-2"/>
        </w:rPr>
        <w:t>caratteristici</w:t>
      </w:r>
      <w:r>
        <w:rPr>
          <w:spacing w:val="-8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osservare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case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mattoni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conservate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addobbate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piante,</w:t>
      </w:r>
      <w:r>
        <w:rPr>
          <w:spacing w:val="-7"/>
        </w:rPr>
        <w:t> </w:t>
      </w:r>
      <w:r>
        <w:rPr>
          <w:spacing w:val="-2"/>
        </w:rPr>
        <w:t>piccoli</w:t>
      </w:r>
      <w:r>
        <w:rPr>
          <w:spacing w:val="-7"/>
        </w:rPr>
        <w:t> </w:t>
      </w:r>
      <w:r>
        <w:rPr>
          <w:spacing w:val="-2"/>
        </w:rPr>
        <w:t>slarghi,</w:t>
      </w:r>
      <w:r>
        <w:rPr>
          <w:spacing w:val="-7"/>
        </w:rPr>
        <w:t> </w:t>
      </w:r>
      <w:r>
        <w:rPr>
          <w:spacing w:val="-2"/>
        </w:rPr>
        <w:t>strette</w:t>
      </w:r>
      <w:r>
        <w:rPr>
          <w:spacing w:val="-7"/>
        </w:rPr>
        <w:t> </w:t>
      </w:r>
      <w:r>
        <w:rPr>
          <w:spacing w:val="-2"/>
        </w:rPr>
        <w:t>vie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porfido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salita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discesa.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pranzo.</w:t>
      </w:r>
      <w:r>
        <w:rPr/>
        <w:t> </w:t>
      </w:r>
      <w:r>
        <w:rPr>
          <w:spacing w:val="-4"/>
        </w:rPr>
        <w:t>Nel</w:t>
      </w:r>
      <w:r>
        <w:rPr/>
        <w:t> </w:t>
      </w:r>
      <w:r>
        <w:rPr>
          <w:spacing w:val="-4"/>
        </w:rPr>
        <w:t>pomeriggio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Castello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Rancia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MIUMOR</w:t>
      </w:r>
      <w:r>
        <w:rPr/>
        <w:t> </w:t>
      </w:r>
      <w:r>
        <w:rPr>
          <w:spacing w:val="-4"/>
        </w:rPr>
        <w:t>–</w:t>
      </w:r>
      <w:r>
        <w:rPr/>
        <w:t> </w:t>
      </w:r>
      <w:r>
        <w:rPr>
          <w:spacing w:val="-4"/>
        </w:rPr>
        <w:t>Museo</w:t>
      </w:r>
      <w:r>
        <w:rPr/>
        <w:t> </w:t>
      </w:r>
      <w:r>
        <w:rPr>
          <w:spacing w:val="-4"/>
        </w:rPr>
        <w:t>Internazionale</w:t>
      </w:r>
      <w:r>
        <w:rPr/>
        <w:t> </w:t>
      </w:r>
      <w:r>
        <w:rPr>
          <w:spacing w:val="-4"/>
        </w:rPr>
        <w:t>dell’Umorismo</w:t>
      </w:r>
      <w:r>
        <w:rPr/>
        <w:t> </w:t>
      </w:r>
      <w:r>
        <w:rPr>
          <w:spacing w:val="-4"/>
        </w:rPr>
        <w:t>nell’Arte,</w:t>
      </w:r>
      <w:r>
        <w:rPr/>
        <w:t> </w:t>
      </w:r>
      <w:r>
        <w:rPr>
          <w:spacing w:val="-4"/>
        </w:rPr>
        <w:t>dedicato</w:t>
      </w:r>
      <w:r>
        <w:rPr/>
        <w:t> </w:t>
      </w:r>
      <w:r>
        <w:rPr>
          <w:spacing w:val="-4"/>
        </w:rPr>
        <w:t>all’Arte</w:t>
      </w:r>
      <w:r>
        <w:rPr/>
        <w:t> </w:t>
      </w:r>
      <w:r>
        <w:rPr>
          <w:spacing w:val="-4"/>
        </w:rPr>
        <w:t>umoristica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caricatura,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unico</w:t>
      </w:r>
      <w:r>
        <w:rPr>
          <w:spacing w:val="40"/>
        </w:rPr>
        <w:t> </w:t>
      </w:r>
      <w:r>
        <w:rPr>
          <w:spacing w:val="-4"/>
        </w:rPr>
        <w:t>in Italia e fra i pochi nel mondo del genere. Fiero, possente, maestoso, da più di settecento anni il Castello della Rancia è il fido guardiano della vita e dei viandanti della media</w:t>
      </w:r>
      <w:r>
        <w:rPr>
          <w:spacing w:val="40"/>
        </w:rPr>
        <w:t> </w:t>
      </w:r>
      <w:r>
        <w:rPr>
          <w:spacing w:val="-2"/>
        </w:rPr>
        <w:t>valle del Chienti e ci racconta storie di battaglie, castellani, donzelle, condottieri e soldati, monaci e contadini, principi e baroni. Il suo nome si deve probabilmente al fatto</w:t>
      </w:r>
      <w:r>
        <w:rPr>
          <w:spacing w:val="40"/>
        </w:rPr>
        <w:t> </w:t>
      </w:r>
      <w:r>
        <w:rPr>
          <w:spacing w:val="-2"/>
        </w:rPr>
        <w:t>che la costruzione originaria si ispira alle vicine grance dei Monaci Cistercensi che all’Abbadia di Fiastra avevano realizzato magazzini per la conservazione dei cereali. Una</w:t>
      </w:r>
      <w:r>
        <w:rPr>
          <w:spacing w:val="40"/>
        </w:rPr>
        <w:t> </w:t>
      </w:r>
      <w:r>
        <w:rPr>
          <w:spacing w:val="-2"/>
        </w:rPr>
        <w:t>romantica</w:t>
      </w:r>
      <w:r>
        <w:rPr>
          <w:spacing w:val="-4"/>
        </w:rPr>
        <w:t> </w:t>
      </w:r>
      <w:r>
        <w:rPr>
          <w:spacing w:val="-2"/>
        </w:rPr>
        <w:t>ipotesi,</w:t>
      </w:r>
      <w:r>
        <w:rPr>
          <w:spacing w:val="-4"/>
        </w:rPr>
        <w:t> </w:t>
      </w:r>
      <w:r>
        <w:rPr>
          <w:spacing w:val="-2"/>
        </w:rPr>
        <w:t>mai</w:t>
      </w:r>
      <w:r>
        <w:rPr>
          <w:spacing w:val="-4"/>
        </w:rPr>
        <w:t> </w:t>
      </w:r>
      <w:r>
        <w:rPr>
          <w:spacing w:val="-2"/>
        </w:rPr>
        <w:t>suffragata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documenti</w:t>
      </w:r>
      <w:r>
        <w:rPr>
          <w:spacing w:val="-4"/>
        </w:rPr>
        <w:t> </w:t>
      </w:r>
      <w:r>
        <w:rPr>
          <w:spacing w:val="-2"/>
        </w:rPr>
        <w:t>ufficiali,</w:t>
      </w:r>
      <w:r>
        <w:rPr>
          <w:spacing w:val="-4"/>
        </w:rPr>
        <w:t> </w:t>
      </w:r>
      <w:r>
        <w:rPr>
          <w:spacing w:val="-2"/>
        </w:rPr>
        <w:t>lo</w:t>
      </w:r>
      <w:r>
        <w:rPr>
          <w:spacing w:val="-4"/>
        </w:rPr>
        <w:t> </w:t>
      </w:r>
      <w:r>
        <w:rPr>
          <w:spacing w:val="-2"/>
        </w:rPr>
        <w:t>collega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fatto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all’interno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cortile</w:t>
      </w:r>
      <w:r>
        <w:rPr>
          <w:spacing w:val="-4"/>
        </w:rPr>
        <w:t> </w:t>
      </w:r>
      <w:r>
        <w:rPr>
          <w:spacing w:val="-2"/>
        </w:rPr>
        <w:t>vi</w:t>
      </w:r>
      <w:r>
        <w:rPr>
          <w:spacing w:val="-4"/>
        </w:rPr>
        <w:t> </w:t>
      </w:r>
      <w:r>
        <w:rPr>
          <w:spacing w:val="-2"/>
        </w:rPr>
        <w:t>fosse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aranceto.</w:t>
      </w:r>
      <w:r>
        <w:rPr>
          <w:spacing w:val="-4"/>
        </w:rPr>
        <w:t> </w:t>
      </w:r>
      <w:r>
        <w:rPr>
          <w:spacing w:val="-2"/>
        </w:rPr>
        <w:t>Dimora</w:t>
      </w:r>
      <w:r>
        <w:rPr>
          <w:spacing w:val="-4"/>
        </w:rPr>
        <w:t> </w:t>
      </w:r>
      <w:r>
        <w:rPr>
          <w:spacing w:val="-2"/>
        </w:rPr>
        <w:t>signorile,</w:t>
      </w:r>
      <w:r>
        <w:rPr>
          <w:spacing w:val="-4"/>
        </w:rPr>
        <w:t> </w:t>
      </w:r>
      <w:r>
        <w:rPr>
          <w:spacing w:val="-2"/>
        </w:rPr>
        <w:t>masseria,</w:t>
      </w:r>
      <w:r>
        <w:rPr>
          <w:spacing w:val="-4"/>
        </w:rPr>
        <w:t> </w:t>
      </w:r>
      <w:r>
        <w:rPr>
          <w:spacing w:val="-2"/>
        </w:rPr>
        <w:t>fortezza</w:t>
      </w:r>
      <w:r>
        <w:rPr>
          <w:spacing w:val="-4"/>
        </w:rPr>
        <w:t> </w:t>
      </w:r>
      <w:r>
        <w:rPr>
          <w:spacing w:val="-2"/>
        </w:rPr>
        <w:t>militare: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Castello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avuto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tante</w:t>
      </w:r>
      <w:r>
        <w:rPr>
          <w:spacing w:val="-8"/>
        </w:rPr>
        <w:t> </w:t>
      </w:r>
      <w:r>
        <w:rPr/>
        <w:t>funzioni,</w:t>
      </w:r>
      <w:r>
        <w:rPr>
          <w:spacing w:val="-8"/>
        </w:rPr>
        <w:t> </w:t>
      </w:r>
      <w:r>
        <w:rPr/>
        <w:t>sempre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simbiosi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ospita.</w:t>
      </w:r>
      <w:r>
        <w:rPr>
          <w:spacing w:val="24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</w:p>
    <w:p>
      <w:pPr>
        <w:pStyle w:val="Heading2"/>
        <w:spacing w:before="195"/>
      </w:pPr>
      <w:r>
        <w:rPr>
          <w:color w:val="98C21D"/>
          <w:spacing w:val="-2"/>
        </w:rPr>
        <w:t>Giorno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Torre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Palme</w:t>
      </w:r>
    </w:p>
    <w:p>
      <w:pPr>
        <w:pStyle w:val="BodyText"/>
        <w:spacing w:line="235" w:lineRule="auto" w:before="1"/>
        <w:ind w:left="141" w:right="139"/>
        <w:jc w:val="both"/>
      </w:pPr>
      <w:r>
        <w:rPr>
          <w:spacing w:val="-2"/>
        </w:rPr>
        <w:t>Prima colazione in hotel e partenza per la visita guidata del borgo di Torre di Palme, un pittoresco borgo immerso nel verde, adagiato su una collina che sovrasta il litorale.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nostra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inizia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Rocca.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medioevali,</w:t>
      </w:r>
      <w:r>
        <w:rPr>
          <w:spacing w:val="-9"/>
        </w:rPr>
        <w:t> </w:t>
      </w:r>
      <w:r>
        <w:rPr/>
        <w:t>rinascimentali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stretti</w:t>
      </w:r>
      <w:r>
        <w:rPr>
          <w:spacing w:val="-9"/>
        </w:rPr>
        <w:t> </w:t>
      </w:r>
      <w:r>
        <w:rPr/>
        <w:t>vicoli</w:t>
      </w:r>
      <w:r>
        <w:rPr>
          <w:spacing w:val="-9"/>
        </w:rPr>
        <w:t> </w:t>
      </w:r>
      <w:r>
        <w:rPr/>
        <w:t>incontriamo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antico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borgo,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40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Battista.</w:t>
      </w:r>
      <w:r>
        <w:rPr>
          <w:spacing w:val="-5"/>
        </w:rPr>
        <w:t> </w:t>
      </w:r>
      <w:r>
        <w:rPr/>
        <w:t>Poco</w:t>
      </w:r>
      <w:r>
        <w:rPr>
          <w:spacing w:val="-6"/>
        </w:rPr>
        <w:t> </w:t>
      </w:r>
      <w:r>
        <w:rPr/>
        <w:t>distante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stretta</w:t>
      </w:r>
      <w:r>
        <w:rPr>
          <w:spacing w:val="-5"/>
        </w:rPr>
        <w:t> </w:t>
      </w:r>
      <w:r>
        <w:rPr/>
        <w:t>via,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Tempio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Sant’Agostino,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stile</w:t>
      </w:r>
      <w:r>
        <w:rPr>
          <w:spacing w:val="-5"/>
        </w:rPr>
        <w:t> </w:t>
      </w:r>
      <w:r>
        <w:rPr/>
        <w:t>tardo</w:t>
      </w:r>
      <w:r>
        <w:rPr>
          <w:spacing w:val="-5"/>
        </w:rPr>
        <w:t> </w:t>
      </w:r>
      <w:r>
        <w:rPr/>
        <w:t>gotico,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caratterizzato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facciata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capanna</w:t>
      </w:r>
      <w:r>
        <w:rPr>
          <w:spacing w:val="-6"/>
        </w:rPr>
        <w:t> </w:t>
      </w:r>
      <w:r>
        <w:rPr/>
        <w:t>abbellito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bel</w:t>
      </w:r>
      <w:r>
        <w:rPr>
          <w:spacing w:val="-5"/>
        </w:rPr>
        <w:t> </w:t>
      </w:r>
      <w:r>
        <w:rPr/>
        <w:t>rosone</w:t>
      </w:r>
      <w:r>
        <w:rPr>
          <w:spacing w:val="40"/>
        </w:rPr>
        <w:t> </w:t>
      </w:r>
      <w:r>
        <w:rPr>
          <w:spacing w:val="-2"/>
        </w:rPr>
        <w:t>decorato. All’interno custodisce uno spettacolare polittico in legno intagliato raffigurante la Vergine Maria col Bambino e i Santi, dell’artista Vittore Crivelli datato fine ‘400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pala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Madonna</w:t>
      </w:r>
      <w:r>
        <w:rPr>
          <w:spacing w:val="-3"/>
        </w:rPr>
        <w:t> </w:t>
      </w:r>
      <w:r>
        <w:rPr>
          <w:spacing w:val="-2"/>
        </w:rPr>
        <w:t>col</w:t>
      </w:r>
      <w:r>
        <w:rPr>
          <w:spacing w:val="-3"/>
        </w:rPr>
        <w:t> </w:t>
      </w:r>
      <w:r>
        <w:rPr>
          <w:spacing w:val="-2"/>
        </w:rPr>
        <w:t>Bambino,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Vincenzo</w:t>
      </w:r>
      <w:r>
        <w:rPr>
          <w:spacing w:val="-3"/>
        </w:rPr>
        <w:t> </w:t>
      </w:r>
      <w:r>
        <w:rPr>
          <w:spacing w:val="-2"/>
        </w:rPr>
        <w:t>Pagani</w:t>
      </w:r>
      <w:r>
        <w:rPr>
          <w:spacing w:val="-3"/>
        </w:rPr>
        <w:t> </w:t>
      </w:r>
      <w:r>
        <w:rPr>
          <w:spacing w:val="-2"/>
        </w:rPr>
        <w:t>pittore</w:t>
      </w:r>
      <w:r>
        <w:rPr>
          <w:spacing w:val="-3"/>
        </w:rPr>
        <w:t> </w:t>
      </w:r>
      <w:r>
        <w:rPr>
          <w:spacing w:val="-2"/>
        </w:rPr>
        <w:t>locale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‘500.</w:t>
      </w:r>
      <w:r>
        <w:rPr>
          <w:spacing w:val="-3"/>
        </w:rPr>
        <w:t> </w:t>
      </w:r>
      <w:r>
        <w:rPr>
          <w:spacing w:val="-2"/>
        </w:rPr>
        <w:t>Visitiamo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Santa</w:t>
      </w:r>
      <w:r>
        <w:rPr>
          <w:spacing w:val="-3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Mare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stile</w:t>
      </w:r>
      <w:r>
        <w:rPr>
          <w:spacing w:val="-3"/>
        </w:rPr>
        <w:t> </w:t>
      </w:r>
      <w:r>
        <w:rPr>
          <w:spacing w:val="-2"/>
        </w:rPr>
        <w:t>romanico-gotico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risale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secolo,</w:t>
      </w:r>
      <w:r>
        <w:rPr>
          <w:spacing w:val="40"/>
        </w:rPr>
        <w:t> </w:t>
      </w:r>
      <w:r>
        <w:rPr/>
        <w:t>realizzata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blocchi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pietra</w:t>
      </w:r>
      <w:r>
        <w:rPr>
          <w:spacing w:val="-2"/>
        </w:rPr>
        <w:t> </w:t>
      </w:r>
      <w:r>
        <w:rPr/>
        <w:t>squadrata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laterizi.</w:t>
      </w:r>
      <w:r>
        <w:rPr>
          <w:spacing w:val="-2"/>
        </w:rPr>
        <w:t> </w:t>
      </w:r>
      <w:r>
        <w:rPr/>
        <w:t>Usciti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chiesa</w:t>
      </w:r>
      <w:r>
        <w:rPr>
          <w:spacing w:val="-2"/>
        </w:rPr>
        <w:t> </w:t>
      </w:r>
      <w:r>
        <w:rPr/>
        <w:t>ci</w:t>
      </w:r>
      <w:r>
        <w:rPr>
          <w:spacing w:val="-2"/>
        </w:rPr>
        <w:t> </w:t>
      </w:r>
      <w:r>
        <w:rPr/>
        <w:t>dirigiamo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cinta</w:t>
      </w:r>
      <w:r>
        <w:rPr>
          <w:spacing w:val="-2"/>
        </w:rPr>
        <w:t> </w:t>
      </w:r>
      <w:r>
        <w:rPr/>
        <w:t>muraria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spicca</w:t>
      </w:r>
      <w:r>
        <w:rPr>
          <w:spacing w:val="-2"/>
        </w:rPr>
        <w:t> </w:t>
      </w:r>
      <w:r>
        <w:rPr/>
        <w:t>l’Osservatorio</w:t>
      </w:r>
      <w:r>
        <w:rPr>
          <w:spacing w:val="-2"/>
        </w:rPr>
        <w:t> </w:t>
      </w:r>
      <w:r>
        <w:rPr/>
        <w:t>Meteorologico</w:t>
      </w:r>
      <w:r>
        <w:rPr>
          <w:spacing w:val="-2"/>
        </w:rPr>
        <w:t> </w:t>
      </w:r>
      <w:r>
        <w:rPr/>
        <w:t>Gasparri,</w:t>
      </w:r>
      <w:r>
        <w:rPr>
          <w:spacing w:val="-2"/>
        </w:rPr>
        <w:t> </w:t>
      </w:r>
      <w:r>
        <w:rPr/>
        <w:t>dell’800</w:t>
      </w:r>
      <w:r>
        <w:rPr>
          <w:spacing w:val="-2"/>
        </w:rPr>
        <w:t> </w:t>
      </w:r>
      <w:r>
        <w:rPr/>
        <w:t>in</w:t>
      </w:r>
      <w:r>
        <w:rPr>
          <w:spacing w:val="40"/>
        </w:rPr>
        <w:t> </w:t>
      </w:r>
      <w:r>
        <w:rPr/>
        <w:t>travertino</w:t>
      </w:r>
      <w:r>
        <w:rPr>
          <w:spacing w:val="-7"/>
        </w:rPr>
        <w:t> </w:t>
      </w:r>
      <w:r>
        <w:rPr/>
        <w:t>bianco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neogotico,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quadrangolare</w:t>
      </w:r>
      <w:r>
        <w:rPr>
          <w:spacing w:val="-7"/>
        </w:rPr>
        <w:t> </w:t>
      </w:r>
      <w:r>
        <w:rPr/>
        <w:t>Torre</w:t>
      </w:r>
      <w:r>
        <w:rPr>
          <w:spacing w:val="-7"/>
        </w:rPr>
        <w:t> </w:t>
      </w:r>
      <w:r>
        <w:rPr/>
        <w:t>Merlata.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Pomeriggio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disposizione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relax</w:t>
      </w:r>
      <w:r>
        <w:rPr>
          <w:spacing w:val="-7"/>
        </w:rPr>
        <w:t> </w:t>
      </w:r>
      <w:r>
        <w:rPr/>
        <w:t>in</w:t>
      </w:r>
      <w:r>
        <w:rPr>
          <w:spacing w:val="40"/>
        </w:rPr>
        <w:t> </w:t>
      </w:r>
      <w:r>
        <w:rPr/>
        <w:t>spiaggia. Rientro in hotel, cena e pernottamento</w:t>
      </w:r>
    </w:p>
    <w:p>
      <w:pPr>
        <w:pStyle w:val="Heading2"/>
        <w:spacing w:before="194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Macerata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1"/>
        <w:ind w:left="141" w:right="13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Macerata: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bellissimo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storico</w:t>
      </w:r>
      <w:r>
        <w:rPr>
          <w:spacing w:val="-6"/>
        </w:rPr>
        <w:t> </w:t>
      </w:r>
      <w:r>
        <w:rPr>
          <w:spacing w:val="-2"/>
        </w:rPr>
        <w:t>cinto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difensive.</w:t>
      </w:r>
      <w:r>
        <w:rPr>
          <w:spacing w:val="-6"/>
        </w:rPr>
        <w:t> </w:t>
      </w:r>
      <w:r>
        <w:rPr>
          <w:spacing w:val="-2"/>
        </w:rPr>
        <w:t>Soprannominata</w:t>
      </w:r>
      <w:r>
        <w:rPr>
          <w:spacing w:val="-6"/>
        </w:rPr>
        <w:t> </w:t>
      </w:r>
      <w:r>
        <w:rPr>
          <w:spacing w:val="-2"/>
        </w:rPr>
        <w:t>“l’Atene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40"/>
        </w:rPr>
        <w:t> </w:t>
      </w:r>
      <w:r>
        <w:rPr>
          <w:spacing w:val="-2"/>
        </w:rPr>
        <w:t>Marche”, Macerata è un centro di notevole interesse artistico e storico, ricco soprattutto di architetture rinascimentali e barocche. Visita guidata tra principali monumenti</w:t>
      </w:r>
      <w:r>
        <w:rPr>
          <w:spacing w:val="40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città:</w:t>
      </w:r>
      <w:r>
        <w:rPr>
          <w:spacing w:val="-6"/>
        </w:rPr>
        <w:t> </w:t>
      </w:r>
      <w:r>
        <w:rPr/>
        <w:t>l’Arena</w:t>
      </w:r>
      <w:r>
        <w:rPr>
          <w:spacing w:val="-6"/>
        </w:rPr>
        <w:t> </w:t>
      </w:r>
      <w:r>
        <w:rPr/>
        <w:t>Sferisterio,</w:t>
      </w:r>
      <w:r>
        <w:rPr>
          <w:spacing w:val="-6"/>
        </w:rPr>
        <w:t> </w:t>
      </w:r>
      <w:r>
        <w:rPr/>
        <w:t>grandiosa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neoclassica,</w:t>
      </w:r>
      <w:r>
        <w:rPr>
          <w:spacing w:val="-6"/>
        </w:rPr>
        <w:t> </w:t>
      </w:r>
      <w:r>
        <w:rPr/>
        <w:t>simbolo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vanto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anno</w:t>
      </w:r>
      <w:r>
        <w:rPr>
          <w:spacing w:val="-6"/>
        </w:rPr>
        <w:t> </w:t>
      </w:r>
      <w:r>
        <w:rPr/>
        <w:t>ospita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stagione</w:t>
      </w:r>
      <w:r>
        <w:rPr>
          <w:spacing w:val="-6"/>
        </w:rPr>
        <w:t> </w:t>
      </w:r>
      <w:r>
        <w:rPr/>
        <w:t>lirica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prestigio;</w:t>
      </w:r>
      <w:r>
        <w:rPr>
          <w:spacing w:val="-6"/>
        </w:rPr>
        <w:t> </w:t>
      </w:r>
      <w:r>
        <w:rPr/>
        <w:t>piazza</w:t>
      </w:r>
      <w:r>
        <w:rPr>
          <w:spacing w:val="-6"/>
        </w:rPr>
        <w:t> </w:t>
      </w:r>
      <w:r>
        <w:rPr/>
        <w:t>Mazzini,</w:t>
      </w:r>
      <w:r>
        <w:rPr>
          <w:spacing w:val="40"/>
        </w:rPr>
        <w:t> </w:t>
      </w:r>
      <w:r>
        <w:rPr>
          <w:spacing w:val="-2"/>
        </w:rPr>
        <w:t>antica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medievale;</w:t>
      </w:r>
      <w:r>
        <w:rPr>
          <w:spacing w:val="-5"/>
        </w:rPr>
        <w:t> </w:t>
      </w:r>
      <w:r>
        <w:rPr>
          <w:spacing w:val="-2"/>
        </w:rPr>
        <w:t>Cocolla,</w:t>
      </w:r>
      <w:r>
        <w:rPr>
          <w:spacing w:val="-5"/>
        </w:rPr>
        <w:t> </w:t>
      </w:r>
      <w:r>
        <w:rPr>
          <w:spacing w:val="-2"/>
        </w:rPr>
        <w:t>tipico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medioevale</w:t>
      </w:r>
      <w:r>
        <w:rPr>
          <w:spacing w:val="-5"/>
        </w:rPr>
        <w:t> </w:t>
      </w:r>
      <w:r>
        <w:rPr>
          <w:spacing w:val="-2"/>
        </w:rPr>
        <w:t>maceratese;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Basilica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Madonna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Misericordia</w:t>
      </w:r>
      <w:r>
        <w:rPr>
          <w:spacing w:val="-5"/>
        </w:rPr>
        <w:t> </w:t>
      </w:r>
      <w:r>
        <w:rPr>
          <w:spacing w:val="-2"/>
        </w:rPr>
        <w:t>considerata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basilica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piccola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mondo,</w:t>
      </w:r>
      <w:r>
        <w:rPr>
          <w:spacing w:val="-5"/>
        </w:rPr>
        <w:t> </w:t>
      </w:r>
      <w:r>
        <w:rPr>
          <w:spacing w:val="-2"/>
        </w:rPr>
        <w:t>rivestita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marmo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disegno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Luigi</w:t>
      </w:r>
      <w:r>
        <w:rPr>
          <w:spacing w:val="-2"/>
        </w:rPr>
        <w:t> </w:t>
      </w:r>
      <w:r>
        <w:rPr/>
        <w:t>Vanvitelli;</w:t>
      </w:r>
      <w:r>
        <w:rPr>
          <w:spacing w:val="-2"/>
        </w:rPr>
        <w:t> </w:t>
      </w:r>
      <w:r>
        <w:rPr/>
        <w:t>piazza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Libertà,</w:t>
      </w:r>
      <w:r>
        <w:rPr>
          <w:spacing w:val="-2"/>
        </w:rPr>
        <w:t> </w:t>
      </w:r>
      <w:r>
        <w:rPr/>
        <w:t>cuore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Palazzo</w:t>
      </w:r>
      <w:r>
        <w:rPr>
          <w:spacing w:val="-2"/>
        </w:rPr>
        <w:t> </w:t>
      </w:r>
      <w:r>
        <w:rPr/>
        <w:t>Municipale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l’elegante</w:t>
      </w:r>
      <w:r>
        <w:rPr>
          <w:spacing w:val="-2"/>
        </w:rPr>
        <w:t> </w:t>
      </w:r>
      <w:r>
        <w:rPr/>
        <w:t>Loggia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Mercanti,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eccellente</w:t>
      </w:r>
      <w:r>
        <w:rPr>
          <w:spacing w:val="-2"/>
        </w:rPr>
        <w:t> </w:t>
      </w:r>
      <w:r>
        <w:rPr/>
        <w:t>esempio</w:t>
      </w:r>
      <w:r>
        <w:rPr>
          <w:spacing w:val="40"/>
        </w:rPr>
        <w:t> </w:t>
      </w:r>
      <w:r>
        <w:rPr/>
        <w:t>dell’architettura</w:t>
      </w:r>
      <w:r>
        <w:rPr>
          <w:spacing w:val="-10"/>
        </w:rPr>
        <w:t> </w:t>
      </w:r>
      <w:r>
        <w:rPr/>
        <w:t>rinascimentale</w:t>
      </w:r>
      <w:r>
        <w:rPr>
          <w:spacing w:val="-9"/>
        </w:rPr>
        <w:t> </w:t>
      </w:r>
      <w:r>
        <w:rPr/>
        <w:t>(dall’esterno).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sede.</w:t>
      </w:r>
    </w:p>
    <w:p>
      <w:pPr>
        <w:spacing w:before="193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</w:p>
    <w:p>
      <w:pPr>
        <w:pStyle w:val="BodyText"/>
        <w:spacing w:line="235" w:lineRule="auto" w:before="2"/>
        <w:ind w:left="141" w:right="7945"/>
      </w:pP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singola: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75,00</w:t>
      </w:r>
      <w:r>
        <w:rPr>
          <w:spacing w:val="40"/>
        </w:rPr>
        <w:t> </w:t>
      </w:r>
      <w:r>
        <w:rPr/>
        <w:t>Riduzione 3° letto € 20,00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12"/>
      <w:ind w:left="2193" w:right="1135" w:firstLine="39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2026-05-29T09:14:01Z</dcterms:created>
  <dcterms:modified xsi:type="dcterms:W3CDTF">2026-05-29T09:14:01Z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18.0</vt:lpwstr>
  </property>
</Properties>
</file>