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</w:rPr>
        <w:t>MINI TOUR </w:t>
      </w:r>
      <w:r>
        <w:rPr>
          <w:color w:val="FFFFFF"/>
          <w:spacing w:val="-12"/>
        </w:rPr>
        <w:t>VIENNA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BUDAPEST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437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DF0"/>
          <w:spacing w:val="-8"/>
        </w:rPr>
        <w:t>PARTENZE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DA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GIUGNO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AD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AGOSTO</w:t>
      </w:r>
      <w:r>
        <w:rPr>
          <w:color w:val="FFFDF0"/>
          <w:spacing w:val="-5"/>
        </w:rPr>
        <w:t> </w:t>
      </w:r>
      <w:r>
        <w:rPr>
          <w:color w:val="FFFDF0"/>
          <w:spacing w:val="-8"/>
        </w:rPr>
        <w:t>2026</w:t>
      </w:r>
    </w:p>
    <w:p>
      <w:pPr>
        <w:spacing w:line="67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4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179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selezionati,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 </w:t>
      </w:r>
      <w:r>
        <w:rPr>
          <w:color w:val="FFFFFF"/>
          <w:sz w:val="20"/>
        </w:rPr>
        <w:t>cene in hotel (bevande escluse)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Accompagnatore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loco,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a: Budapest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(intera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giornata)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Vienna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(intera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giornata)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privati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partenza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(facoltativi,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su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richiesta</w:t>
      </w:r>
      <w:r>
        <w:rPr>
          <w:b/>
          <w:i/>
          <w:color w:val="FFFFFF"/>
          <w:sz w:val="20"/>
        </w:rPr>
        <w:t> con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loco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3"/>
        <w:rPr>
          <w:sz w:val="20"/>
        </w:rPr>
      </w:pPr>
    </w:p>
    <w:p>
      <w:pPr>
        <w:pStyle w:val="Heading5"/>
        <w:ind w:left="0" w:right="152"/>
        <w:jc w:val="right"/>
      </w:pPr>
      <w:r>
        <w:rPr>
          <w:color w:val="FFFFFF"/>
          <w:spacing w:val="-2"/>
        </w:rPr>
        <w:t>INT26</w:t>
      </w:r>
    </w:p>
    <w:p>
      <w:pPr>
        <w:pStyle w:val="Heading5"/>
        <w:spacing w:after="0"/>
        <w:jc w:val="right"/>
        <w:sectPr>
          <w:type w:val="continuous"/>
          <w:pgSz w:w="11910" w:h="16840"/>
          <w:pgMar w:top="1920" w:bottom="280" w:left="566" w:right="566"/>
          <w:cols w:num="2" w:equalWidth="0">
            <w:col w:w="5274" w:space="72"/>
            <w:col w:w="5432"/>
          </w:cols>
        </w:sectPr>
      </w:pPr>
    </w:p>
    <w:p>
      <w:pPr>
        <w:spacing w:line="240" w:lineRule="auto"/>
        <w:ind w:left="1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8" coordorigin="0,0" coordsize="2261,562">
                <v:shape style="position:absolute;left:0;top:21;width:1119;height:530" id="docshape19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20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1" stroked="false">
                  <v:imagedata r:id="rId14" o:title=""/>
                </v:shape>
                <v:shape style="position:absolute;left:1493;top:118;width:384;height:444" id="docshape22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3" coordorigin="720,84" coordsize="1920,163">
                <v:shape style="position:absolute;left:719;top:85;width:343;height:162" id="docshape24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5" stroked="false">
                  <v:imagedata r:id="rId15" o:title=""/>
                </v:shape>
                <v:shape style="position:absolute;left:1508;top:84;width:405;height:163" id="docshape26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7" stroked="false">
                  <v:imagedata r:id="rId16" o:title=""/>
                </v:shape>
                <v:shape style="position:absolute;left:2317;top:85;width:323;height:162" id="docshape28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9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9"/>
        </w:rPr>
        <w:t> </w:t>
      </w:r>
      <w:r>
        <w:rPr>
          <w:color w:val="94E000"/>
        </w:rPr>
        <w:t>VIENNA</w:t>
      </w:r>
      <w:r>
        <w:rPr>
          <w:color w:val="94E000"/>
          <w:spacing w:val="9"/>
        </w:rPr>
        <w:t> </w:t>
      </w:r>
      <w:r>
        <w:rPr>
          <w:color w:val="94E000"/>
        </w:rPr>
        <w:t>E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BUDAPEST</w:t>
      </w:r>
    </w:p>
    <w:p>
      <w:pPr>
        <w:pStyle w:val="Heading5"/>
        <w:spacing w:line="380" w:lineRule="atLeast" w:before="112"/>
        <w:ind w:right="8330"/>
      </w:pPr>
      <w:r>
        <w:rPr>
          <w:color w:val="94E000"/>
        </w:rPr>
        <w:t>PROGRAMMA DI VIAGGIO</w:t>
      </w:r>
      <w:r>
        <w:rPr>
          <w:color w:val="94E000"/>
          <w:spacing w:val="40"/>
        </w:rPr>
        <w:t> </w:t>
      </w:r>
      <w:r>
        <w:rPr>
          <w:color w:val="94E000"/>
        </w:rPr>
        <w:t>GIORNO 1: ITALIA - VIENNA</w:t>
      </w:r>
    </w:p>
    <w:p>
      <w:pPr>
        <w:pStyle w:val="BodyText"/>
        <w:spacing w:line="244" w:lineRule="auto" w:before="5"/>
        <w:ind w:left="153" w:right="152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Vienna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19:00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BodyText"/>
        <w:spacing w:before="6"/>
      </w:pP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2: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 w:before="5"/>
        <w:ind w:left="153" w:right="15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09:00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storica,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avverte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passato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impero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maestosità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palazzi,</w:t>
      </w:r>
      <w:r>
        <w:rPr>
          <w:spacing w:val="-7"/>
        </w:rPr>
        <w:t> </w:t>
      </w:r>
      <w:r>
        <w:rPr/>
        <w:t>eleganti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signorili</w:t>
      </w:r>
      <w:r>
        <w:rPr>
          <w:spacing w:val="-7"/>
        </w:rPr>
        <w:t> </w:t>
      </w:r>
      <w:r>
        <w:rPr/>
        <w:t>residence</w:t>
      </w:r>
      <w:r>
        <w:rPr>
          <w:spacing w:val="-7"/>
        </w:rPr>
        <w:t> </w:t>
      </w:r>
      <w:r>
        <w:rPr/>
        <w:t>dagli</w:t>
      </w:r>
      <w:r>
        <w:rPr>
          <w:spacing w:val="-7"/>
        </w:rPr>
        <w:t> </w:t>
      </w:r>
      <w:r>
        <w:rPr/>
        <w:t>altissimi</w:t>
      </w:r>
      <w:r>
        <w:rPr>
          <w:spacing w:val="-7"/>
        </w:rPr>
        <w:t> </w:t>
      </w:r>
      <w:r>
        <w:rPr/>
        <w:t>soffitti.</w:t>
      </w:r>
      <w:r>
        <w:rPr>
          <w:spacing w:val="-7"/>
        </w:rPr>
        <w:t> </w:t>
      </w:r>
      <w:r>
        <w:rPr/>
        <w:t>Percorreremo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Ring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circonda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quale</w:t>
      </w:r>
      <w:r>
        <w:rPr>
          <w:spacing w:val="-7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possono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alcuni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palazzi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maggior</w:t>
      </w:r>
      <w:r>
        <w:rPr>
          <w:spacing w:val="-6"/>
        </w:rPr>
        <w:t> </w:t>
      </w:r>
      <w:r>
        <w:rPr>
          <w:spacing w:val="-2"/>
        </w:rPr>
        <w:t>rilievo:</w:t>
      </w:r>
      <w:r>
        <w:rPr>
          <w:spacing w:val="-6"/>
        </w:rPr>
        <w:t> </w:t>
      </w:r>
      <w:r>
        <w:rPr>
          <w:spacing w:val="-2"/>
        </w:rPr>
        <w:t>l’Opera,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Municipio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potrà</w:t>
      </w:r>
      <w:r>
        <w:rPr>
          <w:spacing w:val="-6"/>
        </w:rPr>
        <w:t> </w:t>
      </w:r>
      <w:r>
        <w:rPr>
          <w:spacing w:val="-2"/>
        </w:rPr>
        <w:t>scorgere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Carlo</w:t>
      </w:r>
      <w:r>
        <w:rPr>
          <w:spacing w:val="-6"/>
        </w:rPr>
        <w:t> </w:t>
      </w:r>
      <w:r>
        <w:rPr>
          <w:spacing w:val="-2"/>
        </w:rPr>
        <w:t>Borromeo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singolari</w:t>
      </w:r>
      <w:r>
        <w:rPr>
          <w:spacing w:val="40"/>
        </w:rPr>
        <w:t> </w:t>
      </w:r>
      <w:r>
        <w:rPr/>
        <w:t>colonne;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Stefano,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trova</w:t>
      </w:r>
      <w:r>
        <w:rPr>
          <w:spacing w:val="-7"/>
        </w:rPr>
        <w:t> </w:t>
      </w:r>
      <w:r>
        <w:rPr/>
        <w:t>proprio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visiterà,</w:t>
      </w:r>
      <w:r>
        <w:rPr>
          <w:spacing w:val="-7"/>
        </w:rPr>
        <w:t> </w:t>
      </w:r>
      <w:r>
        <w:rPr/>
        <w:t>inoltre,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maestosa</w:t>
      </w:r>
      <w:r>
        <w:rPr>
          <w:spacing w:val="-7"/>
        </w:rPr>
        <w:t> </w:t>
      </w:r>
      <w:r>
        <w:rPr/>
        <w:t>Biblioteca</w:t>
      </w:r>
      <w:r>
        <w:rPr>
          <w:spacing w:val="-7"/>
        </w:rPr>
        <w:t> </w:t>
      </w:r>
      <w:r>
        <w:rPr/>
        <w:t>Nazionale,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40"/>
        </w:rPr>
        <w:t> </w:t>
      </w:r>
      <w:r>
        <w:rPr>
          <w:spacing w:val="-2"/>
        </w:rPr>
        <w:t>salone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Gala,</w:t>
      </w:r>
      <w:r>
        <w:rPr>
          <w:spacing w:val="-3"/>
        </w:rPr>
        <w:t> </w:t>
      </w:r>
      <w:r>
        <w:rPr>
          <w:spacing w:val="-2"/>
        </w:rPr>
        <w:t>senza</w:t>
      </w:r>
      <w:r>
        <w:rPr>
          <w:spacing w:val="-3"/>
        </w:rPr>
        <w:t> </w:t>
      </w:r>
      <w:r>
        <w:rPr>
          <w:spacing w:val="-2"/>
        </w:rPr>
        <w:t>dubbio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 più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biblioteche</w:t>
      </w:r>
      <w:r>
        <w:rPr>
          <w:spacing w:val="-3"/>
        </w:rPr>
        <w:t> </w:t>
      </w:r>
      <w:r>
        <w:rPr>
          <w:spacing w:val="-2"/>
        </w:rPr>
        <w:t>storiche nel</w:t>
      </w:r>
      <w:r>
        <w:rPr>
          <w:spacing w:val="-3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pomeriggio, tempo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 per visite in</w:t>
      </w:r>
      <w:r>
        <w:rPr>
          <w:spacing w:val="-3"/>
        </w:rPr>
        <w:t> </w:t>
      </w:r>
      <w:r>
        <w:rPr>
          <w:spacing w:val="-2"/>
        </w:rPr>
        <w:t>autonomia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per lo</w:t>
      </w:r>
      <w:r>
        <w:rPr>
          <w:spacing w:val="40"/>
        </w:rPr>
        <w:t> </w:t>
      </w:r>
      <w:r>
        <w:rPr/>
        <w:t>shopping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vie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Storico.</w:t>
      </w:r>
      <w:r>
        <w:rPr>
          <w:spacing w:val="3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BodyText"/>
        <w:spacing w:before="9"/>
      </w:pP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VIENNA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 w:before="5"/>
        <w:ind w:left="153" w:right="152"/>
        <w:jc w:val="both"/>
      </w:pPr>
      <w:r>
        <w:rPr>
          <w:spacing w:val="-4"/>
        </w:rPr>
        <w:t>Prima colazione in hotel. Nella mattinata, si visiterà la magnifica residenza estiva di Schönbrunn, la Versailles d’Austria. Fu per secoli la residenza estiva più rappresentativa</w:t>
      </w:r>
      <w:r>
        <w:rPr>
          <w:spacing w:val="40"/>
        </w:rPr>
        <w:t> </w:t>
      </w:r>
      <w:r>
        <w:rPr/>
        <w:t>degli</w:t>
      </w:r>
      <w:r>
        <w:rPr>
          <w:spacing w:val="-9"/>
        </w:rPr>
        <w:t> </w:t>
      </w:r>
      <w:r>
        <w:rPr/>
        <w:t>Asburgo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Vienna.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possiede</w:t>
      </w:r>
      <w:r>
        <w:rPr>
          <w:spacing w:val="-8"/>
        </w:rPr>
        <w:t> </w:t>
      </w:r>
      <w:r>
        <w:rPr/>
        <w:t>uno</w:t>
      </w:r>
      <w:r>
        <w:rPr>
          <w:spacing w:val="-9"/>
        </w:rPr>
        <w:t> </w:t>
      </w:r>
      <w:r>
        <w:rPr/>
        <w:t>splendido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circa</w:t>
      </w:r>
      <w:r>
        <w:rPr>
          <w:spacing w:val="-8"/>
        </w:rPr>
        <w:t> </w:t>
      </w:r>
      <w:r>
        <w:rPr/>
        <w:t>200</w:t>
      </w:r>
      <w:r>
        <w:rPr>
          <w:spacing w:val="-8"/>
        </w:rPr>
        <w:t> </w:t>
      </w:r>
      <w:r>
        <w:rPr/>
        <w:t>ettari.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metà</w:t>
      </w:r>
      <w:r>
        <w:rPr>
          <w:spacing w:val="-8"/>
        </w:rPr>
        <w:t> </w:t>
      </w:r>
      <w:r>
        <w:rPr/>
        <w:t>dell’800</w:t>
      </w:r>
      <w:r>
        <w:rPr>
          <w:spacing w:val="-8"/>
        </w:rPr>
        <w:t> </w:t>
      </w:r>
      <w:r>
        <w:rPr/>
        <w:t>fu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dall’Imperatore</w:t>
      </w:r>
      <w:r>
        <w:rPr>
          <w:spacing w:val="-8"/>
        </w:rPr>
        <w:t> </w:t>
      </w:r>
      <w:r>
        <w:rPr/>
        <w:t>Francesco</w:t>
      </w:r>
      <w:r>
        <w:rPr>
          <w:spacing w:val="-9"/>
        </w:rPr>
        <w:t> </w:t>
      </w:r>
      <w:r>
        <w:rPr/>
        <w:t>Giuseppe</w:t>
      </w:r>
      <w:r>
        <w:rPr>
          <w:spacing w:val="-9"/>
        </w:rPr>
        <w:t> </w:t>
      </w:r>
      <w:r>
        <w:rPr/>
        <w:t>ed</w:t>
      </w:r>
      <w:r>
        <w:rPr>
          <w:spacing w:val="40"/>
        </w:rPr>
        <w:t> </w:t>
      </w:r>
      <w:r>
        <w:rPr/>
        <w:t>Elisabetta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Baviera</w:t>
      </w:r>
      <w:r>
        <w:rPr>
          <w:spacing w:val="-9"/>
        </w:rPr>
        <w:t> </w:t>
      </w:r>
      <w:r>
        <w:rPr/>
        <w:t>(la</w:t>
      </w:r>
      <w:r>
        <w:rPr>
          <w:spacing w:val="-9"/>
        </w:rPr>
        <w:t> </w:t>
      </w:r>
      <w:r>
        <w:rPr/>
        <w:t>principessa</w:t>
      </w:r>
      <w:r>
        <w:rPr>
          <w:spacing w:val="-9"/>
        </w:rPr>
        <w:t> </w:t>
      </w:r>
      <w:r>
        <w:rPr/>
        <w:t>Sissi)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loro</w:t>
      </w:r>
      <w:r>
        <w:rPr>
          <w:spacing w:val="-9"/>
        </w:rPr>
        <w:t> </w:t>
      </w:r>
      <w:r>
        <w:rPr/>
        <w:t>residenza.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Budapest.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successivo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7"/>
      </w:pP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4: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 w:before="5"/>
        <w:ind w:left="153" w:right="150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Mattinata</w:t>
      </w:r>
      <w:r>
        <w:rPr/>
        <w:t> </w:t>
      </w:r>
      <w:r>
        <w:rPr>
          <w:spacing w:val="-4"/>
        </w:rPr>
        <w:t>dedicata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vista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favolosa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divisa</w:t>
      </w:r>
      <w:r>
        <w:rPr/>
        <w:t> </w:t>
      </w:r>
      <w:r>
        <w:rPr>
          <w:spacing w:val="-4"/>
        </w:rPr>
        <w:t>dal</w:t>
      </w:r>
      <w:r>
        <w:rPr/>
        <w:t> </w:t>
      </w:r>
      <w:r>
        <w:rPr>
          <w:spacing w:val="-4"/>
        </w:rPr>
        <w:t>Danubio,</w:t>
      </w:r>
      <w:r>
        <w:rPr/>
        <w:t> </w:t>
      </w:r>
      <w:r>
        <w:rPr>
          <w:spacing w:val="-4"/>
        </w:rPr>
        <w:t>collegata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7</w:t>
      </w:r>
      <w:r>
        <w:rPr/>
        <w:t> </w:t>
      </w:r>
      <w:r>
        <w:rPr>
          <w:spacing w:val="-4"/>
        </w:rPr>
        <w:t>ponti,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diverso</w:t>
      </w:r>
      <w:r>
        <w:rPr/>
        <w:t> </w:t>
      </w:r>
      <w:r>
        <w:rPr>
          <w:spacing w:val="-4"/>
        </w:rPr>
        <w:t>dall’altro: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iconico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senza</w:t>
      </w:r>
      <w:r>
        <w:rPr/>
        <w:t> </w:t>
      </w:r>
      <w:r>
        <w:rPr>
          <w:spacing w:val="-4"/>
        </w:rPr>
        <w:t>dubbio</w:t>
      </w:r>
      <w:r>
        <w:rPr>
          <w:spacing w:val="80"/>
        </w:rPr>
        <w:t> </w:t>
      </w:r>
      <w:r>
        <w:rPr/>
        <w:t>il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Catene.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inizierà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lato</w:t>
      </w:r>
      <w:r>
        <w:rPr>
          <w:spacing w:val="-9"/>
        </w:rPr>
        <w:t> </w:t>
      </w:r>
      <w:r>
        <w:rPr/>
        <w:t>“moderno”,</w:t>
      </w:r>
      <w:r>
        <w:rPr>
          <w:spacing w:val="-9"/>
        </w:rPr>
        <w:t> </w:t>
      </w:r>
      <w:r>
        <w:rPr/>
        <w:t>Pest.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Basilica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Santo</w:t>
      </w:r>
      <w:r>
        <w:rPr>
          <w:spacing w:val="-9"/>
        </w:rPr>
        <w:t> </w:t>
      </w:r>
      <w:r>
        <w:rPr/>
        <w:t>Stefano,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signorile</w:t>
      </w:r>
      <w:r>
        <w:rPr>
          <w:spacing w:val="-9"/>
        </w:rPr>
        <w:t> </w:t>
      </w:r>
      <w:r>
        <w:rPr/>
        <w:t>viale</w:t>
      </w:r>
      <w:r>
        <w:rPr>
          <w:spacing w:val="-9"/>
        </w:rPr>
        <w:t> </w:t>
      </w:r>
      <w:r>
        <w:rPr/>
        <w:t>Andrassy,</w:t>
      </w:r>
      <w:r>
        <w:rPr>
          <w:spacing w:val="-9"/>
        </w:rPr>
        <w:t> </w:t>
      </w:r>
      <w:r>
        <w:rPr/>
        <w:t>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palazzi</w:t>
      </w:r>
      <w:r>
        <w:rPr>
          <w:spacing w:val="-9"/>
        </w:rPr>
        <w:t> </w:t>
      </w:r>
      <w:r>
        <w:rPr/>
        <w:t>eleganti,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arrivare</w:t>
      </w:r>
      <w:r>
        <w:rPr>
          <w:spacing w:val="40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solenne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Eroi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l’imponente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maestoso</w:t>
      </w:r>
      <w:r>
        <w:rPr>
          <w:spacing w:val="-4"/>
        </w:rPr>
        <w:t> </w:t>
      </w:r>
      <w:r>
        <w:rPr>
          <w:spacing w:val="-2"/>
        </w:rPr>
        <w:t>Parlamento</w:t>
      </w:r>
      <w:r>
        <w:rPr>
          <w:spacing w:val="-4"/>
        </w:rPr>
        <w:t> </w:t>
      </w:r>
      <w:r>
        <w:rPr>
          <w:spacing w:val="-2"/>
        </w:rPr>
        <w:t>neogotico.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parte</w:t>
      </w:r>
      <w:r>
        <w:rPr>
          <w:spacing w:val="-4"/>
        </w:rPr>
        <w:t> </w:t>
      </w:r>
      <w:r>
        <w:rPr>
          <w:spacing w:val="-2"/>
        </w:rPr>
        <w:t>opposta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Danubio,</w:t>
      </w:r>
      <w:r>
        <w:rPr>
          <w:spacing w:val="-4"/>
        </w:rPr>
        <w:t> </w:t>
      </w:r>
      <w:r>
        <w:rPr>
          <w:spacing w:val="-2"/>
        </w:rPr>
        <w:t>Buda,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cui</w:t>
      </w:r>
      <w:r>
        <w:rPr>
          <w:spacing w:val="-4"/>
        </w:rPr>
        <w:t> </w:t>
      </w:r>
      <w:r>
        <w:rPr>
          <w:spacing w:val="-2"/>
        </w:rPr>
        <w:t>colle</w:t>
      </w:r>
      <w:r>
        <w:rPr>
          <w:spacing w:val="40"/>
        </w:rPr>
        <w:t> </w:t>
      </w:r>
      <w:r>
        <w:rPr>
          <w:spacing w:val="-2"/>
        </w:rPr>
        <w:t>sorge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Castello,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Reale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Giardini,</w:t>
      </w:r>
      <w:r>
        <w:rPr>
          <w:spacing w:val="-5"/>
        </w:rPr>
        <w:t> </w:t>
      </w:r>
      <w:r>
        <w:rPr>
          <w:spacing w:val="-2"/>
        </w:rPr>
        <w:t>dislocato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mura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bastioni</w:t>
      </w:r>
      <w:r>
        <w:rPr>
          <w:spacing w:val="-5"/>
        </w:rPr>
        <w:t> </w:t>
      </w:r>
      <w:r>
        <w:rPr>
          <w:spacing w:val="-2"/>
        </w:rPr>
        <w:t>medievali.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l’antico</w:t>
      </w:r>
      <w:r>
        <w:rPr>
          <w:spacing w:val="-5"/>
        </w:rPr>
        <w:t> </w:t>
      </w:r>
      <w:r>
        <w:rPr>
          <w:spacing w:val="-2"/>
        </w:rPr>
        <w:t>quartiere,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sue</w:t>
      </w:r>
      <w:r>
        <w:rPr>
          <w:spacing w:val="-5"/>
        </w:rPr>
        <w:t> </w:t>
      </w:r>
      <w:r>
        <w:rPr>
          <w:spacing w:val="-2"/>
        </w:rPr>
        <w:t>casette</w:t>
      </w:r>
      <w:r>
        <w:rPr>
          <w:spacing w:val="-5"/>
        </w:rPr>
        <w:t> </w:t>
      </w:r>
      <w:r>
        <w:rPr>
          <w:spacing w:val="-2"/>
        </w:rPr>
        <w:t>medievali</w:t>
      </w:r>
      <w:r>
        <w:rPr>
          <w:spacing w:val="40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barocche</w:t>
      </w:r>
      <w:r>
        <w:rPr>
          <w:spacing w:val="-9"/>
        </w:rPr>
        <w:t> </w:t>
      </w:r>
      <w:r>
        <w:rPr/>
        <w:t>colorate.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esterna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Matyas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Pescatori.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panorama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tutta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città,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affaccio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Pest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Danubio.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libera.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BodyText"/>
        <w:spacing w:before="9"/>
      </w:pP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9"/>
        </w:rPr>
        <w:t> </w:t>
      </w:r>
      <w:r>
        <w:rPr>
          <w:color w:val="94E000"/>
        </w:rPr>
        <w:t>BUDAPEST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 w:before="5"/>
        <w:ind w:left="153" w:right="153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6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5"/>
        <w:spacing w:before="1"/>
        <w:ind w:left="15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BodyText"/>
        <w:spacing w:before="4"/>
        <w:ind w:left="153"/>
      </w:pP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inclusa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pagare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clienti.</w:t>
      </w:r>
    </w:p>
    <w:p>
      <w:pPr>
        <w:pStyle w:val="BodyText"/>
        <w:spacing w:before="9"/>
      </w:pPr>
    </w:p>
    <w:p>
      <w:pPr>
        <w:pStyle w:val="Heading5"/>
        <w:spacing w:before="1"/>
        <w:ind w:left="15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tabs>
          <w:tab w:pos="1593" w:val="left" w:leader="none"/>
        </w:tabs>
        <w:spacing w:before="4"/>
        <w:ind w:left="153"/>
      </w:pPr>
      <w:r>
        <w:rPr>
          <w:spacing w:val="-2"/>
        </w:rPr>
        <w:t>VIENNA</w:t>
      </w:r>
      <w:r>
        <w:rPr/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Exe</w:t>
      </w:r>
      <w:r>
        <w:rPr>
          <w:spacing w:val="-5"/>
        </w:rPr>
        <w:t> </w:t>
      </w:r>
      <w:r>
        <w:rPr>
          <w:spacing w:val="-2"/>
        </w:rPr>
        <w:t>Vienna</w:t>
      </w:r>
    </w:p>
    <w:p>
      <w:pPr>
        <w:pStyle w:val="BodyText"/>
        <w:tabs>
          <w:tab w:pos="1593" w:val="left" w:leader="none"/>
        </w:tabs>
        <w:spacing w:before="5"/>
        <w:ind w:left="153"/>
      </w:pPr>
      <w:r>
        <w:rPr>
          <w:spacing w:val="-2"/>
        </w:rPr>
        <w:t>BUDAPEST</w:t>
      </w:r>
      <w:r>
        <w:rPr/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4"/>
        </w:rPr>
        <w:t> </w:t>
      </w:r>
      <w:r>
        <w:rPr>
          <w:spacing w:val="-2"/>
        </w:rPr>
        <w:t>Budapest</w:t>
      </w:r>
      <w:r>
        <w:rPr>
          <w:spacing w:val="-4"/>
        </w:rPr>
        <w:t> City</w:t>
      </w:r>
    </w:p>
    <w:p>
      <w:pPr>
        <w:pStyle w:val="BodyText"/>
        <w:spacing w:before="9"/>
      </w:pPr>
    </w:p>
    <w:p>
      <w:pPr>
        <w:pStyle w:val="Heading5"/>
        <w:ind w:left="15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tabs>
          <w:tab w:pos="1593" w:val="left" w:leader="none"/>
        </w:tabs>
        <w:spacing w:before="5"/>
        <w:ind w:left="153"/>
      </w:pPr>
      <w:r>
        <w:rPr>
          <w:spacing w:val="-2"/>
        </w:rPr>
        <w:t>VIENNA</w:t>
      </w:r>
      <w:r>
        <w:rPr/>
        <w:tab/>
      </w:r>
      <w:r>
        <w:rPr>
          <w:spacing w:val="-2"/>
        </w:rPr>
        <w:t>Biblioteca</w:t>
      </w:r>
      <w:r>
        <w:rPr>
          <w:spacing w:val="-7"/>
        </w:rPr>
        <w:t> </w:t>
      </w:r>
      <w:r>
        <w:rPr>
          <w:spacing w:val="-2"/>
        </w:rPr>
        <w:t>Nazionale,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Schönbrunn</w:t>
      </w:r>
    </w:p>
    <w:p>
      <w:pPr>
        <w:pStyle w:val="BodyText"/>
        <w:tabs>
          <w:tab w:pos="1593" w:val="left" w:leader="none"/>
        </w:tabs>
        <w:spacing w:before="5"/>
        <w:ind w:left="153"/>
      </w:pPr>
      <w:r>
        <w:rPr>
          <w:spacing w:val="-2"/>
        </w:rPr>
        <w:t>BUDAPEST</w:t>
      </w:r>
      <w:r>
        <w:rPr/>
        <w:tab/>
      </w:r>
      <w:r>
        <w:rPr>
          <w:spacing w:val="-2"/>
        </w:rPr>
        <w:t>Basilica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Santo</w:t>
      </w:r>
      <w:r>
        <w:rPr>
          <w:spacing w:val="-4"/>
        </w:rPr>
        <w:t> </w:t>
      </w:r>
      <w:r>
        <w:rPr>
          <w:spacing w:val="-2"/>
        </w:rPr>
        <w:t>Stefano</w:t>
      </w:r>
    </w:p>
    <w:p>
      <w:pPr>
        <w:pStyle w:val="BodyText"/>
        <w:spacing w:before="139" w:after="1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443" w:hRule="atLeast"/>
        </w:trPr>
        <w:tc>
          <w:tcPr>
            <w:tcW w:w="2098" w:type="dxa"/>
          </w:tcPr>
          <w:p>
            <w:pPr>
              <w:pStyle w:val="TableParagraph"/>
              <w:spacing w:before="129"/>
              <w:ind w:right="99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129"/>
              <w:ind w:right="10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098" w:type="dxa"/>
          </w:tcPr>
          <w:p>
            <w:pPr>
              <w:pStyle w:val="TableParagraph"/>
              <w:spacing w:before="129"/>
              <w:ind w:right="9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line="196" w:lineRule="auto" w:before="77"/>
              <w:ind w:left="862" w:right="13" w:hanging="612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RIDUZIONE CHILD 2-</w:t>
            </w:r>
            <w:r>
              <w:rPr>
                <w:b/>
                <w:color w:val="020203"/>
                <w:sz w:val="16"/>
              </w:rPr>
              <w:t>11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'03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11,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18,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25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01,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08,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7"/>
                <w:sz w:val="18"/>
              </w:rPr>
              <w:t> </w:t>
            </w:r>
            <w:r>
              <w:rPr>
                <w:color w:val="020203"/>
                <w:sz w:val="18"/>
              </w:rPr>
              <w:t>22,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4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2"/>
      <w:ind w:left="2018" w:right="981" w:firstLine="1565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3313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 w:line="266" w:lineRule="exact"/>
      <w:ind w:left="1281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57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8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2026-05-28T09:48:35Z</dcterms:created>
  <dcterms:modified xsi:type="dcterms:W3CDTF">2026-05-28T09:48:35Z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2026-05-28T00:00:00Z</vt:filetime>
  </property>
  <property fmtid="{D5CDD505-2E9C-101B-9397-08002B2CF9AE}" pid="6" name="Producer">
    <vt:lpwstr>Adobe PDF Library 18.0</vt:lpwstr>
  </property>
</Properties>
</file>