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</w:p>
    <w:p>
      <w:pPr>
        <w:pStyle w:val="Heading1"/>
        <w:spacing w:line="225" w:lineRule="auto"/>
      </w:pPr>
      <w:r>
        <w:rPr>
          <w:color w:val="FFFFFF"/>
        </w:rPr>
        <w:t>MINI TOUR </w:t>
      </w:r>
      <w:r>
        <w:rPr>
          <w:color w:val="FFFFFF"/>
          <w:spacing w:val="-12"/>
        </w:rPr>
        <w:t>PRAGA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E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VIENNA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71"/>
        <w:rPr>
          <w:rFonts w:ascii="Georgia"/>
          <w:b/>
          <w:sz w:val="40"/>
        </w:rPr>
      </w:pPr>
    </w:p>
    <w:p>
      <w:pPr>
        <w:pStyle w:val="Heading2"/>
      </w:pPr>
      <w:r>
        <w:rPr>
          <w:color w:val="FFFFFF"/>
          <w:spacing w:val="-4"/>
        </w:rPr>
        <w:t>PARTENZE</w:t>
      </w:r>
      <w:r>
        <w:rPr>
          <w:color w:val="FFFFFF"/>
          <w:spacing w:val="-18"/>
        </w:rPr>
        <w:t> </w:t>
      </w:r>
      <w:r>
        <w:rPr>
          <w:color w:val="FFFFFF"/>
          <w:spacing w:val="-4"/>
        </w:rPr>
        <w:t>DA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GIUGNO</w:t>
      </w:r>
      <w:r>
        <w:rPr>
          <w:color w:val="FFFFFF"/>
          <w:spacing w:val="-18"/>
        </w:rPr>
        <w:t> </w:t>
      </w:r>
      <w:r>
        <w:rPr>
          <w:color w:val="FFFFFF"/>
          <w:spacing w:val="-4"/>
        </w:rPr>
        <w:t>AD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AGOSTO</w:t>
      </w:r>
      <w:r>
        <w:rPr>
          <w:color w:val="FFFFFF"/>
          <w:spacing w:val="-18"/>
        </w:rPr>
        <w:t> </w:t>
      </w:r>
      <w:r>
        <w:rPr>
          <w:color w:val="FFFFFF"/>
          <w:spacing w:val="-4"/>
        </w:rPr>
        <w:t>2026</w:t>
      </w:r>
    </w:p>
    <w:p>
      <w:pPr>
        <w:spacing w:line="63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989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5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4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7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566"/>
        </w:sectPr>
      </w:pPr>
    </w:p>
    <w:p>
      <w:pPr>
        <w:pStyle w:val="Heading4"/>
        <w:ind w:left="1542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6" w:after="0"/>
        <w:ind w:left="324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0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(bevande escluse)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both"/>
        <w:rPr>
          <w:sz w:val="20"/>
        </w:rPr>
      </w:pPr>
      <w:r>
        <w:rPr>
          <w:color w:val="FFFFFF"/>
          <w:spacing w:val="-2"/>
          <w:sz w:val="20"/>
        </w:rPr>
        <w:t>Accompagnatore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parlante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italiano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loco,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guida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locale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a: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Praga </w:t>
      </w:r>
      <w:r>
        <w:rPr>
          <w:color w:val="FFFFFF"/>
          <w:sz w:val="20"/>
        </w:rPr>
        <w:t>(intera giornata), Vienna (intera giornata) e Cesky Krumlov (mezza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giornata)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6" w:after="0"/>
        <w:ind w:left="323" w:right="152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170€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0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0" w:after="0"/>
        <w:ind w:left="323" w:right="152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Quota gestione pratica 40€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0" w:after="0"/>
        <w:ind w:left="323" w:right="152" w:hanging="170"/>
        <w:jc w:val="both"/>
        <w:rPr>
          <w:b/>
          <w:i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73€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45€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12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(obbligatorio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pacing w:val="-2"/>
          <w:sz w:val="20"/>
        </w:rPr>
        <w:t>da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pagare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pacing w:val="-2"/>
          <w:sz w:val="20"/>
        </w:rPr>
        <w:t>alla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0" w:after="0"/>
        <w:ind w:left="323" w:right="152" w:hanging="170"/>
        <w:jc w:val="both"/>
        <w:rPr>
          <w:b/>
          <w:i/>
          <w:sz w:val="20"/>
        </w:rPr>
      </w:pPr>
      <w:r>
        <w:rPr>
          <w:color w:val="FFFFFF"/>
          <w:spacing w:val="-6"/>
          <w:sz w:val="20"/>
        </w:rPr>
        <w:t>Trasferimenti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privati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arrivo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partenza</w:t>
      </w:r>
      <w:r>
        <w:rPr>
          <w:color w:val="FFFFFF"/>
          <w:sz w:val="20"/>
        </w:rPr>
        <w:t> </w:t>
      </w:r>
      <w:r>
        <w:rPr>
          <w:b/>
          <w:i/>
          <w:color w:val="FFFFFF"/>
          <w:spacing w:val="-6"/>
          <w:sz w:val="20"/>
        </w:rPr>
        <w:t>(facoltativi,</w:t>
      </w:r>
      <w:r>
        <w:rPr>
          <w:b/>
          <w:i/>
          <w:color w:val="FFFFFF"/>
          <w:sz w:val="20"/>
        </w:rPr>
        <w:t> </w:t>
      </w:r>
      <w:r>
        <w:rPr>
          <w:b/>
          <w:i/>
          <w:color w:val="FFFFFF"/>
          <w:spacing w:val="-6"/>
          <w:sz w:val="20"/>
        </w:rPr>
        <w:t>su</w:t>
      </w:r>
      <w:r>
        <w:rPr>
          <w:b/>
          <w:i/>
          <w:color w:val="FFFFFF"/>
          <w:sz w:val="20"/>
        </w:rPr>
        <w:t> </w:t>
      </w:r>
      <w:r>
        <w:rPr>
          <w:b/>
          <w:i/>
          <w:color w:val="FFFFFF"/>
          <w:spacing w:val="-6"/>
          <w:sz w:val="20"/>
        </w:rPr>
        <w:t>richiesta</w:t>
      </w:r>
      <w:r>
        <w:rPr>
          <w:b/>
          <w:i/>
          <w:color w:val="FFFFFF"/>
          <w:sz w:val="20"/>
        </w:rPr>
        <w:t> con</w:t>
      </w:r>
      <w:r>
        <w:rPr>
          <w:b/>
          <w:i/>
          <w:color w:val="FFFFFF"/>
          <w:spacing w:val="-13"/>
          <w:sz w:val="20"/>
        </w:rPr>
        <w:t> </w:t>
      </w:r>
      <w:r>
        <w:rPr>
          <w:b/>
          <w:i/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Tassa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soggiorno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pagare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loco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all’arrivo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566" w:right="566"/>
          <w:cols w:num="2" w:equalWidth="0">
            <w:col w:w="5274" w:space="72"/>
            <w:col w:w="5432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444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5203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0" w:right="152" w:firstLine="0"/>
        <w:jc w:val="right"/>
        <w:rPr>
          <w:b/>
          <w:sz w:val="16"/>
        </w:rPr>
      </w:pPr>
      <w:r>
        <w:rPr>
          <w:b/>
          <w:color w:val="FFFFFF"/>
          <w:spacing w:val="-2"/>
          <w:sz w:val="16"/>
        </w:rPr>
        <w:t>IMG26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566" w:right="566"/>
        </w:sectPr>
      </w:pPr>
    </w:p>
    <w:p>
      <w:pPr>
        <w:spacing w:line="240" w:lineRule="auto"/>
        <w:ind w:left="15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1435735" cy="356870"/>
                <wp:effectExtent l="0" t="0" r="0" b="5079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05pt;height:28.1pt;mso-position-horizontal-relative:char;mso-position-vertical-relative:line" id="docshapegroup17" coordorigin="0,0" coordsize="2261,562">
                <v:shape style="position:absolute;left:0;top:21;width:1119;height:530" id="docshape18" coordorigin="0,22" coordsize="1119,530" path="m277,31l0,31,0,141,0,231,0,333,0,543,113,543,113,333,253,333,253,231,113,231,113,141,277,141,277,31xm699,281l697,228,696,224,687,173,676,142,672,128,650,91,623,61,591,39,587,38,587,281,586,320,582,354,576,380,576,380,568,400,557,414,544,425,529,431,512,433,495,431,495,431,481,425,467,414,456,399,447,380,441,354,437,324,436,288,437,251,441,221,447,195,456,176,467,161,480,150,494,144,511,142,527,144,542,150,555,161,567,175,576,194,582,218,586,247,587,281,587,38,554,26,554,26,511,22,469,26,432,39,400,61,373,92,351,130,336,175,336,176,327,228,324,281,324,283,324,288,325,320,325,326,325,330,330,369,338,405,348,437,362,464,377,488,395,508,414,524,435,536,459,545,486,550,515,552,544,550,571,544,595,534,616,520,635,502,652,481,666,457,677,433,678,430,687,400,687,399,694,365,698,326,699,288,699,281xm1118,543l1064,394,1061,387,1056,376,1040,349,1034,340,1030,335,1024,329,1014,323,1001,317,1013,312,1023,308,1033,302,1040,297,1051,286,1061,274,1069,261,1076,246,1079,238,1082,230,1086,213,1088,193,1089,173,1088,149,1086,135,1085,134,1085,128,1079,108,1072,90,1063,74,1052,61,1041,51,1028,43,1012,38,994,34,976,32,976,169,976,197,974,206,964,224,958,229,951,231,936,236,926,238,874,238,874,134,923,134,937,135,949,137,958,142,965,147,972,156,976,169,976,32,973,31,948,31,761,31,761,543,874,543,874,335,894,335,903,339,911,347,916,353,921,361,926,372,932,386,992,543,1118,543xe" filled="true" fillcolor="#000000" stroked="false">
                  <v:path arrowok="t"/>
                  <v:fill type="solid"/>
                </v:shape>
                <v:shape style="position:absolute;left:1095;top:30;width:1166;height:521" id="docshape19" coordorigin="1096,31" coordsize="1166,521" path="m1490,31l1367,31,1293,203,1220,31,1096,31,1237,328,1237,543,1349,543,1349,328,1490,31xm2261,31l2149,31,2149,343,2148,363,2145,381,2140,396,2132,409,2123,419,2113,426,2101,431,2087,432,2073,431,2061,426,2050,419,2041,409,2034,396,2029,380,2026,363,2025,343,2025,31,1913,31,1913,336,1914,355,1916,376,1919,399,1923,422,1927,437,1933,452,1939,467,1947,481,1956,495,1966,507,1975,517,1986,526,1997,533,2009,539,2023,543,2038,546,2053,549,2068,550,2082,551,2096,552,2118,550,2138,547,2157,542,2174,534,2186,527,2197,518,2208,506,2219,492,2229,476,2238,459,2245,441,2251,421,2255,401,2258,380,2260,358,2261,336,2261,31xe" filled="true" fillcolor="#94e000" stroked="false">
                  <v:path arrowok="t"/>
                  <v:fill type="solid"/>
                </v:shape>
                <v:shape style="position:absolute;left:1464;top:0;width:302;height:335" type="#_x0000_t75" id="docshape20" stroked="false">
                  <v:imagedata r:id="rId13" o:title=""/>
                </v:shape>
                <v:shape style="position:absolute;left:1493;top:118;width:384;height:444" id="docshape21" coordorigin="1493,118" coordsize="384,444" path="m1611,424l1493,424,1525,480,1567,524,1616,552,1670,562,1736,547,1792,507,1796,502,1611,502,1611,424xm1839,118l1839,263,1838,279,1837,296,1835,311,1832,327,1828,341,1824,355,1818,367,1812,379,1805,390,1797,398,1790,405,1782,411,1771,416,1759,420,1746,423,1730,424,1685,424,1685,502,1796,502,1837,447,1866,370,1876,281,1874,236,1866,194,1855,155,1839,118xe" filled="true" fillcolor="#94e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3"/>
        <w:ind w:left="3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53545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4.2162pt;width:96pt;height:8.15pt;mso-position-horizontal-relative:page;mso-position-vertical-relative:paragraph;z-index:15729664" id="docshapegroup22" coordorigin="720,84" coordsize="1920,163">
                <v:shape style="position:absolute;left:719;top:85;width:343;height:162" id="docshape23" coordorigin="720,85" coordsize="343,162" path="m1062,85l720,85,720,103,862,103,862,247,919,247,919,103,1062,103,1062,85xe" filled="true" fillcolor="#000000" stroked="false">
                  <v:path arrowok="t"/>
                  <v:fill type="solid"/>
                </v:shape>
                <v:shape style="position:absolute;left:1121;top:84;width:381;height:163" type="#_x0000_t75" id="docshape24" stroked="false">
                  <v:imagedata r:id="rId14" o:title=""/>
                </v:shape>
                <v:shape style="position:absolute;left:1508;top:84;width:405;height:163" id="docshape25" coordorigin="1509,84" coordsize="405,163" path="m1736,84l1675,84,1509,247,1570,247,1617,198,1859,198,1840,180,1633,180,1681,133,1691,122,1699,112,1704,101,1755,101,1736,84xm1859,198l1798,198,1848,247,1913,247,1859,198xm1755,101l1704,101,1710,109,1717,116,1725,125,1735,135,1780,180,1840,180,1755,101xe" filled="true" fillcolor="#000000" stroked="false">
                  <v:path arrowok="t"/>
                  <v:fill type="solid"/>
                </v:shape>
                <v:shape style="position:absolute;left:1869;top:84;width:395;height:163" type="#_x0000_t75" id="docshape26" stroked="false">
                  <v:imagedata r:id="rId15" o:title=""/>
                </v:shape>
                <v:shape style="position:absolute;left:2317;top:85;width:323;height:162" id="docshape27" coordorigin="2317,85" coordsize="323,162" path="m2639,227l2374,227,2374,173,2613,173,2613,153,2374,153,2374,103,2629,103,2629,85,2317,85,2317,103,2317,153,2317,173,2317,227,2317,247,2639,247,2639,2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54114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4.260963pt;width:13.5pt;height:8.1pt;mso-position-horizontal-relative:page;mso-position-vertical-relative:paragraph;z-index:15730176" id="docshape28" coordorigin="2716,85" coordsize="270,162" path="m2986,227l2773,227,2773,85,2716,85,2716,227,2716,247,2986,247,2986,2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MINI</w:t>
      </w:r>
      <w:r>
        <w:rPr>
          <w:color w:val="94E000"/>
          <w:spacing w:val="8"/>
        </w:rPr>
        <w:t> </w:t>
      </w:r>
      <w:r>
        <w:rPr>
          <w:color w:val="94E000"/>
        </w:rPr>
        <w:t>TOUR</w:t>
      </w:r>
      <w:r>
        <w:rPr>
          <w:color w:val="94E000"/>
          <w:spacing w:val="8"/>
        </w:rPr>
        <w:t> </w:t>
      </w:r>
      <w:r>
        <w:rPr>
          <w:color w:val="94E000"/>
        </w:rPr>
        <w:t>PRAGA</w:t>
      </w:r>
      <w:r>
        <w:rPr>
          <w:color w:val="94E000"/>
          <w:spacing w:val="8"/>
        </w:rPr>
        <w:t> </w:t>
      </w:r>
      <w:r>
        <w:rPr>
          <w:color w:val="94E000"/>
        </w:rPr>
        <w:t>E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VIENNA</w:t>
      </w:r>
    </w:p>
    <w:p>
      <w:pPr>
        <w:spacing w:before="277"/>
        <w:ind w:left="159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5"/>
        <w:spacing w:before="120"/>
      </w:pPr>
      <w:r>
        <w:rPr>
          <w:color w:val="94E000"/>
          <w:spacing w:val="-4"/>
        </w:rPr>
        <w:t>Giorno</w:t>
      </w:r>
      <w:r>
        <w:rPr>
          <w:color w:val="94E000"/>
          <w:spacing w:val="-3"/>
        </w:rPr>
        <w:t> </w:t>
      </w:r>
      <w:r>
        <w:rPr>
          <w:color w:val="94E000"/>
          <w:spacing w:val="-4"/>
        </w:rPr>
        <w:t>1:</w:t>
      </w:r>
      <w:r>
        <w:rPr>
          <w:color w:val="94E000"/>
          <w:spacing w:val="-3"/>
        </w:rPr>
        <w:t> </w:t>
      </w:r>
      <w:r>
        <w:rPr>
          <w:color w:val="94E000"/>
          <w:spacing w:val="-4"/>
        </w:rPr>
        <w:t>Italia</w:t>
      </w:r>
      <w:r>
        <w:rPr>
          <w:color w:val="94E000"/>
          <w:spacing w:val="-3"/>
        </w:rPr>
        <w:t> </w:t>
      </w:r>
      <w:r>
        <w:rPr>
          <w:color w:val="94E000"/>
          <w:spacing w:val="-4"/>
        </w:rPr>
        <w:t>- Praga</w:t>
      </w:r>
    </w:p>
    <w:p>
      <w:pPr>
        <w:pStyle w:val="BodyText"/>
        <w:spacing w:line="244" w:lineRule="auto"/>
        <w:ind w:left="153" w:right="152"/>
        <w:jc w:val="both"/>
      </w:pPr>
      <w:r>
        <w:rPr/>
        <w:t>Partenza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Roma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Milano.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Praga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trasferimento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(trasferimento</w:t>
      </w:r>
      <w:r>
        <w:rPr>
          <w:spacing w:val="-6"/>
        </w:rPr>
        <w:t> </w:t>
      </w:r>
      <w:r>
        <w:rPr/>
        <w:t>privato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richiesta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supplemento).</w:t>
      </w:r>
      <w:r>
        <w:rPr>
          <w:spacing w:val="-6"/>
        </w:rPr>
        <w:t> </w:t>
      </w:r>
      <w:r>
        <w:rPr/>
        <w:t>Alle</w:t>
      </w:r>
      <w:r>
        <w:rPr>
          <w:spacing w:val="-6"/>
        </w:rPr>
        <w:t> </w:t>
      </w:r>
      <w:r>
        <w:rPr/>
        <w:t>ore</w:t>
      </w:r>
      <w:r>
        <w:rPr>
          <w:spacing w:val="-6"/>
        </w:rPr>
        <w:t> </w:t>
      </w:r>
      <w:r>
        <w:rPr/>
        <w:t>20:00</w:t>
      </w:r>
      <w:r>
        <w:rPr>
          <w:spacing w:val="-6"/>
        </w:rPr>
        <w:t> </w:t>
      </w:r>
      <w:r>
        <w:rPr/>
        <w:t>incontro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gli</w:t>
      </w:r>
      <w:r>
        <w:rPr>
          <w:spacing w:val="-6"/>
        </w:rPr>
        <w:t> </w:t>
      </w:r>
      <w:r>
        <w:rPr/>
        <w:t>altri</w:t>
      </w:r>
      <w:r>
        <w:rPr>
          <w:spacing w:val="40"/>
        </w:rPr>
        <w:t> </w:t>
      </w:r>
      <w:r>
        <w:rPr/>
        <w:t>partecipanti e con la guida. Cena e pernottamento in hotel.</w:t>
      </w:r>
    </w:p>
    <w:p>
      <w:pPr>
        <w:pStyle w:val="Heading5"/>
        <w:spacing w:before="160"/>
      </w:pPr>
      <w:r>
        <w:rPr>
          <w:color w:val="94E000"/>
          <w:spacing w:val="-4"/>
        </w:rPr>
        <w:t>Giorno</w:t>
      </w:r>
      <w:r>
        <w:rPr>
          <w:color w:val="94E000"/>
          <w:spacing w:val="-6"/>
        </w:rPr>
        <w:t> </w:t>
      </w:r>
      <w:r>
        <w:rPr>
          <w:color w:val="94E000"/>
          <w:spacing w:val="-4"/>
        </w:rPr>
        <w:t>2:</w:t>
      </w:r>
      <w:r>
        <w:rPr>
          <w:color w:val="94E000"/>
          <w:spacing w:val="-3"/>
        </w:rPr>
        <w:t> </w:t>
      </w:r>
      <w:r>
        <w:rPr>
          <w:color w:val="94E000"/>
          <w:spacing w:val="-4"/>
        </w:rPr>
        <w:t>Praga</w:t>
      </w:r>
    </w:p>
    <w:p>
      <w:pPr>
        <w:pStyle w:val="BodyText"/>
        <w:spacing w:line="244" w:lineRule="auto"/>
        <w:ind w:left="153" w:right="151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30"/>
        </w:rPr>
        <w:t> </w:t>
      </w:r>
      <w:r>
        <w:rPr>
          <w:spacing w:val="-2"/>
        </w:rPr>
        <w:t>Dalle</w:t>
      </w:r>
      <w:r>
        <w:rPr>
          <w:spacing w:val="-5"/>
        </w:rPr>
        <w:t> </w:t>
      </w:r>
      <w:r>
        <w:rPr>
          <w:spacing w:val="-2"/>
        </w:rPr>
        <w:t>ore</w:t>
      </w:r>
      <w:r>
        <w:rPr>
          <w:spacing w:val="-5"/>
        </w:rPr>
        <w:t> </w:t>
      </w:r>
      <w:r>
        <w:rPr>
          <w:spacing w:val="-2"/>
        </w:rPr>
        <w:t>09.00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partirà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guidata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parte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mattina,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sarà</w:t>
      </w:r>
      <w:r>
        <w:rPr>
          <w:spacing w:val="-5"/>
        </w:rPr>
        <w:t> </w:t>
      </w:r>
      <w:r>
        <w:rPr>
          <w:spacing w:val="-2"/>
        </w:rPr>
        <w:t>interamente</w:t>
      </w:r>
      <w:r>
        <w:rPr>
          <w:spacing w:val="-5"/>
        </w:rPr>
        <w:t> </w:t>
      </w:r>
      <w:r>
        <w:rPr>
          <w:spacing w:val="-2"/>
        </w:rPr>
        <w:t>dedicata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quartiere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Castello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Praga,</w:t>
      </w:r>
      <w:r>
        <w:rPr>
          <w:spacing w:val="40"/>
        </w:rPr>
        <w:t> </w:t>
      </w:r>
      <w:r>
        <w:rPr>
          <w:spacing w:val="-2"/>
        </w:rPr>
        <w:t>che comprende il Duomo di San Vito, il Palazzo Reale (oggi sede del Presidente della Repubblica), la chiesa romanica di San Giorgio, la torre Daliborka. Caratteristiche</w:t>
      </w:r>
      <w:r>
        <w:rPr>
          <w:spacing w:val="40"/>
        </w:rPr>
        <w:t> </w:t>
      </w:r>
      <w:r>
        <w:rPr>
          <w:spacing w:val="-2"/>
        </w:rPr>
        <w:t>sono</w:t>
      </w:r>
      <w:r>
        <w:rPr>
          <w:spacing w:val="-8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moltissime</w:t>
      </w:r>
      <w:r>
        <w:rPr>
          <w:spacing w:val="-7"/>
        </w:rPr>
        <w:t> </w:t>
      </w:r>
      <w:r>
        <w:rPr>
          <w:spacing w:val="-2"/>
        </w:rPr>
        <w:t>stradine,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famoso</w:t>
      </w:r>
      <w:r>
        <w:rPr>
          <w:spacing w:val="-7"/>
        </w:rPr>
        <w:t> </w:t>
      </w:r>
      <w:r>
        <w:rPr>
          <w:spacing w:val="-2"/>
        </w:rPr>
        <w:t>Vicolo</w:t>
      </w:r>
      <w:r>
        <w:rPr>
          <w:spacing w:val="-7"/>
        </w:rPr>
        <w:t> </w:t>
      </w:r>
      <w:r>
        <w:rPr>
          <w:spacing w:val="-2"/>
        </w:rPr>
        <w:t>d’oro</w:t>
      </w:r>
      <w:r>
        <w:rPr>
          <w:spacing w:val="-7"/>
        </w:rPr>
        <w:t> </w:t>
      </w:r>
      <w:r>
        <w:rPr>
          <w:spacing w:val="-2"/>
        </w:rPr>
        <w:t>conosciuto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“la</w:t>
      </w:r>
      <w:r>
        <w:rPr>
          <w:spacing w:val="-7"/>
        </w:rPr>
        <w:t> </w:t>
      </w:r>
      <w:r>
        <w:rPr>
          <w:spacing w:val="-2"/>
        </w:rPr>
        <w:t>via</w:t>
      </w:r>
      <w:r>
        <w:rPr>
          <w:spacing w:val="-7"/>
        </w:rPr>
        <w:t> </w:t>
      </w:r>
      <w:r>
        <w:rPr>
          <w:spacing w:val="-2"/>
        </w:rPr>
        <w:t>degli</w:t>
      </w:r>
      <w:r>
        <w:rPr>
          <w:spacing w:val="-7"/>
        </w:rPr>
        <w:t> </w:t>
      </w:r>
      <w:r>
        <w:rPr>
          <w:spacing w:val="-2"/>
        </w:rPr>
        <w:t>Alchimisti”,</w:t>
      </w:r>
      <w:r>
        <w:rPr>
          <w:spacing w:val="-7"/>
        </w:rPr>
        <w:t> </w:t>
      </w:r>
      <w:r>
        <w:rPr>
          <w:spacing w:val="-2"/>
        </w:rPr>
        <w:t>oppure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via</w:t>
      </w:r>
      <w:r>
        <w:rPr>
          <w:spacing w:val="-7"/>
        </w:rPr>
        <w:t> </w:t>
      </w:r>
      <w:r>
        <w:rPr>
          <w:spacing w:val="-2"/>
        </w:rPr>
        <w:t>Nerudova,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sembra</w:t>
      </w:r>
      <w:r>
        <w:rPr>
          <w:spacing w:val="-7"/>
        </w:rPr>
        <w:t> </w:t>
      </w:r>
      <w:r>
        <w:rPr>
          <w:spacing w:val="-2"/>
        </w:rPr>
        <w:t>essere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set</w:t>
      </w:r>
      <w:r>
        <w:rPr>
          <w:spacing w:val="-7"/>
        </w:rPr>
        <w:t> </w:t>
      </w:r>
      <w:r>
        <w:rPr>
          <w:spacing w:val="-2"/>
        </w:rPr>
        <w:t>perenne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40"/>
        </w:rPr>
        <w:t> </w:t>
      </w:r>
      <w:r>
        <w:rPr>
          <w:spacing w:val="-2"/>
        </w:rPr>
        <w:t>film storico. Pranzo libero. Pomeriggio dedicato alla città Vecchia, con il suo gioiello: La Piazza, con il suo Orologio Astronomico medievale il cui meccanismo, ogni ora,</w:t>
      </w:r>
      <w:r>
        <w:rPr>
          <w:spacing w:val="40"/>
        </w:rPr>
        <w:t> </w:t>
      </w:r>
      <w:r>
        <w:rPr>
          <w:spacing w:val="-2"/>
        </w:rPr>
        <w:t>mette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movimento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figure</w:t>
      </w:r>
      <w:r>
        <w:rPr>
          <w:spacing w:val="-4"/>
        </w:rPr>
        <w:t> </w:t>
      </w:r>
      <w:r>
        <w:rPr>
          <w:spacing w:val="-2"/>
        </w:rPr>
        <w:t>rappresentanti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12</w:t>
      </w:r>
      <w:r>
        <w:rPr>
          <w:spacing w:val="-4"/>
        </w:rPr>
        <w:t> </w:t>
      </w:r>
      <w:r>
        <w:rPr>
          <w:spacing w:val="-2"/>
        </w:rPr>
        <w:t>Apostoli.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splendida</w:t>
      </w:r>
      <w:r>
        <w:rPr>
          <w:spacing w:val="-4"/>
        </w:rPr>
        <w:t> </w:t>
      </w:r>
      <w:r>
        <w:rPr>
          <w:spacing w:val="-2"/>
        </w:rPr>
        <w:t>chiesa</w:t>
      </w:r>
      <w:r>
        <w:rPr>
          <w:spacing w:val="-4"/>
        </w:rPr>
        <w:t> </w:t>
      </w:r>
      <w:r>
        <w:rPr>
          <w:spacing w:val="-2"/>
        </w:rPr>
        <w:t>barocca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San</w:t>
      </w:r>
      <w:r>
        <w:rPr>
          <w:spacing w:val="-4"/>
        </w:rPr>
        <w:t> </w:t>
      </w:r>
      <w:r>
        <w:rPr>
          <w:spacing w:val="-2"/>
        </w:rPr>
        <w:t>Nicola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Chiesa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Santa</w:t>
      </w:r>
      <w:r>
        <w:rPr>
          <w:spacing w:val="-4"/>
        </w:rPr>
        <w:t> </w:t>
      </w:r>
      <w:r>
        <w:rPr>
          <w:spacing w:val="-2"/>
        </w:rPr>
        <w:t>Maria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Tyn.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40"/>
        </w:rPr>
        <w:t> </w:t>
      </w:r>
      <w:r>
        <w:rPr>
          <w:spacing w:val="-2"/>
        </w:rPr>
        <w:t>allo</w:t>
      </w:r>
      <w:r>
        <w:rPr>
          <w:spacing w:val="-7"/>
        </w:rPr>
        <w:t> </w:t>
      </w:r>
      <w:r>
        <w:rPr>
          <w:spacing w:val="-2"/>
        </w:rPr>
        <w:t>storico</w:t>
      </w:r>
      <w:r>
        <w:rPr>
          <w:spacing w:val="-7"/>
        </w:rPr>
        <w:t> </w:t>
      </w:r>
      <w:r>
        <w:rPr>
          <w:spacing w:val="-2"/>
        </w:rPr>
        <w:t>ponte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pietra:</w:t>
      </w:r>
      <w:r>
        <w:rPr>
          <w:spacing w:val="-7"/>
        </w:rPr>
        <w:t> </w:t>
      </w:r>
      <w:r>
        <w:rPr>
          <w:spacing w:val="-2"/>
        </w:rPr>
        <w:t>Ponte</w:t>
      </w:r>
      <w:r>
        <w:rPr>
          <w:spacing w:val="-7"/>
        </w:rPr>
        <w:t> </w:t>
      </w:r>
      <w:r>
        <w:rPr>
          <w:spacing w:val="-2"/>
        </w:rPr>
        <w:t>Carlo</w:t>
      </w:r>
      <w:r>
        <w:rPr>
          <w:spacing w:val="-7"/>
        </w:rPr>
        <w:t> </w:t>
      </w:r>
      <w:r>
        <w:rPr>
          <w:spacing w:val="-2"/>
        </w:rPr>
        <w:t>caratterizzato</w:t>
      </w:r>
      <w:r>
        <w:rPr>
          <w:spacing w:val="-7"/>
        </w:rPr>
        <w:t> </w:t>
      </w:r>
      <w:r>
        <w:rPr>
          <w:spacing w:val="-2"/>
        </w:rPr>
        <w:t>dalle</w:t>
      </w:r>
      <w:r>
        <w:rPr>
          <w:spacing w:val="-7"/>
        </w:rPr>
        <w:t> </w:t>
      </w:r>
      <w:r>
        <w:rPr>
          <w:spacing w:val="-2"/>
        </w:rPr>
        <w:t>statue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lunghezza,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unisce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Vecchia</w:t>
      </w:r>
      <w:r>
        <w:rPr>
          <w:spacing w:val="-7"/>
        </w:rPr>
        <w:t> </w:t>
      </w:r>
      <w:r>
        <w:rPr>
          <w:spacing w:val="-2"/>
        </w:rPr>
        <w:t>(Stare</w:t>
      </w:r>
      <w:r>
        <w:rPr>
          <w:spacing w:val="-7"/>
        </w:rPr>
        <w:t> </w:t>
      </w:r>
      <w:r>
        <w:rPr>
          <w:spacing w:val="-2"/>
        </w:rPr>
        <w:t>mesto)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piccola</w:t>
      </w:r>
      <w:r>
        <w:rPr>
          <w:spacing w:val="-7"/>
        </w:rPr>
        <w:t> </w:t>
      </w:r>
      <w:r>
        <w:rPr>
          <w:spacing w:val="-2"/>
        </w:rPr>
        <w:t>(Mala</w:t>
      </w:r>
      <w:r>
        <w:rPr>
          <w:spacing w:val="-7"/>
        </w:rPr>
        <w:t> </w:t>
      </w:r>
      <w:r>
        <w:rPr>
          <w:spacing w:val="-2"/>
        </w:rPr>
        <w:t>Strana)</w:t>
      </w:r>
      <w:r>
        <w:rPr>
          <w:spacing w:val="-7"/>
        </w:rPr>
        <w:t> </w:t>
      </w:r>
      <w:r>
        <w:rPr>
          <w:spacing w:val="-2"/>
        </w:rPr>
        <w:t>uno</w:t>
      </w:r>
      <w:r>
        <w:rPr>
          <w:spacing w:val="40"/>
        </w:rPr>
        <w:t> </w:t>
      </w:r>
      <w:r>
        <w:rPr/>
        <w:t>dei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antichi</w:t>
      </w:r>
      <w:r>
        <w:rPr>
          <w:spacing w:val="-4"/>
        </w:rPr>
        <w:t> </w:t>
      </w:r>
      <w:r>
        <w:rPr/>
        <w:t>quartieri</w:t>
      </w:r>
      <w:r>
        <w:rPr>
          <w:spacing w:val="-4"/>
        </w:rPr>
        <w:t> </w:t>
      </w:r>
      <w:r>
        <w:rPr/>
        <w:t>pieno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angoli</w:t>
      </w:r>
      <w:r>
        <w:rPr>
          <w:spacing w:val="-4"/>
        </w:rPr>
        <w:t> </w:t>
      </w:r>
      <w:r>
        <w:rPr/>
        <w:t>singolari.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</w:p>
    <w:p>
      <w:pPr>
        <w:pStyle w:val="Heading5"/>
        <w:spacing w:before="165"/>
      </w:pPr>
      <w:r>
        <w:rPr>
          <w:color w:val="94E000"/>
          <w:spacing w:val="-4"/>
        </w:rPr>
        <w:t>Giorno</w:t>
      </w:r>
      <w:r>
        <w:rPr>
          <w:color w:val="94E000"/>
          <w:spacing w:val="-3"/>
        </w:rPr>
        <w:t> </w:t>
      </w:r>
      <w:r>
        <w:rPr>
          <w:color w:val="94E000"/>
          <w:spacing w:val="-4"/>
        </w:rPr>
        <w:t>3:</w:t>
      </w:r>
      <w:r>
        <w:rPr>
          <w:color w:val="94E000"/>
          <w:spacing w:val="-2"/>
        </w:rPr>
        <w:t> </w:t>
      </w:r>
      <w:r>
        <w:rPr>
          <w:color w:val="94E000"/>
          <w:spacing w:val="-4"/>
        </w:rPr>
        <w:t>Praga</w:t>
      </w:r>
      <w:r>
        <w:rPr>
          <w:color w:val="94E000"/>
          <w:spacing w:val="-2"/>
        </w:rPr>
        <w:t> </w:t>
      </w:r>
      <w:r>
        <w:rPr>
          <w:color w:val="94E000"/>
          <w:spacing w:val="-4"/>
        </w:rPr>
        <w:t>- Cesky</w:t>
      </w:r>
      <w:r>
        <w:rPr>
          <w:color w:val="94E000"/>
          <w:spacing w:val="-2"/>
        </w:rPr>
        <w:t> </w:t>
      </w:r>
      <w:r>
        <w:rPr>
          <w:color w:val="94E000"/>
          <w:spacing w:val="-4"/>
        </w:rPr>
        <w:t>Krumlov</w:t>
      </w:r>
      <w:r>
        <w:rPr>
          <w:color w:val="94E000"/>
          <w:spacing w:val="-3"/>
        </w:rPr>
        <w:t> </w:t>
      </w:r>
      <w:r>
        <w:rPr>
          <w:color w:val="94E000"/>
          <w:spacing w:val="-4"/>
        </w:rPr>
        <w:t>-</w:t>
      </w:r>
      <w:r>
        <w:rPr>
          <w:color w:val="94E000"/>
          <w:spacing w:val="-3"/>
        </w:rPr>
        <w:t> </w:t>
      </w:r>
      <w:r>
        <w:rPr>
          <w:color w:val="94E000"/>
          <w:spacing w:val="-4"/>
        </w:rPr>
        <w:t>Vienna</w:t>
      </w:r>
    </w:p>
    <w:p>
      <w:pPr>
        <w:pStyle w:val="BodyText"/>
        <w:spacing w:line="244" w:lineRule="auto"/>
        <w:ind w:left="153" w:right="151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Cesky</w:t>
      </w:r>
      <w:r>
        <w:rPr>
          <w:spacing w:val="-6"/>
        </w:rPr>
        <w:t> </w:t>
      </w:r>
      <w:r>
        <w:rPr/>
        <w:t>Krumlov,</w:t>
      </w:r>
      <w:r>
        <w:rPr>
          <w:spacing w:val="-6"/>
        </w:rPr>
        <w:t> </w:t>
      </w:r>
      <w:r>
        <w:rPr/>
        <w:t>Patrimonio</w:t>
      </w:r>
      <w:r>
        <w:rPr>
          <w:spacing w:val="-6"/>
        </w:rPr>
        <w:t> </w:t>
      </w:r>
      <w:r>
        <w:rPr/>
        <w:t>dell’Unesco.</w:t>
      </w:r>
      <w:r>
        <w:rPr>
          <w:spacing w:val="-6"/>
        </w:rPr>
        <w:t> </w:t>
      </w:r>
      <w:r>
        <w:rPr/>
        <w:t>Cittadina</w:t>
      </w:r>
      <w:r>
        <w:rPr>
          <w:spacing w:val="-6"/>
        </w:rPr>
        <w:t> </w:t>
      </w:r>
      <w:r>
        <w:rPr/>
        <w:t>meravigliosa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case</w:t>
      </w:r>
      <w:r>
        <w:rPr>
          <w:spacing w:val="-6"/>
        </w:rPr>
        <w:t> </w:t>
      </w:r>
      <w:r>
        <w:rPr/>
        <w:t>signorili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negozi</w:t>
      </w:r>
      <w:r>
        <w:rPr>
          <w:spacing w:val="-6"/>
        </w:rPr>
        <w:t> </w:t>
      </w:r>
      <w:r>
        <w:rPr/>
        <w:t>tradizionali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facciate</w:t>
      </w:r>
      <w:r>
        <w:rPr>
          <w:spacing w:val="-6"/>
        </w:rPr>
        <w:t> </w:t>
      </w:r>
      <w:r>
        <w:rPr/>
        <w:t>dai</w:t>
      </w:r>
      <w:r>
        <w:rPr>
          <w:spacing w:val="-6"/>
        </w:rPr>
        <w:t> </w:t>
      </w:r>
      <w:r>
        <w:rPr/>
        <w:t>vividi</w:t>
      </w:r>
      <w:r>
        <w:rPr>
          <w:spacing w:val="40"/>
        </w:rPr>
        <w:t> </w:t>
      </w:r>
      <w:r>
        <w:rPr/>
        <w:t>colori;</w:t>
      </w:r>
      <w:r>
        <w:rPr>
          <w:spacing w:val="-9"/>
        </w:rPr>
        <w:t> </w:t>
      </w:r>
      <w:r>
        <w:rPr/>
        <w:t>situata</w:t>
      </w:r>
      <w:r>
        <w:rPr>
          <w:spacing w:val="-9"/>
        </w:rPr>
        <w:t> </w:t>
      </w:r>
      <w:r>
        <w:rPr/>
        <w:t>sulle</w:t>
      </w:r>
      <w:r>
        <w:rPr>
          <w:spacing w:val="-9"/>
        </w:rPr>
        <w:t> </w:t>
      </w:r>
      <w:r>
        <w:rPr/>
        <w:t>anse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fiume</w:t>
      </w:r>
      <w:r>
        <w:rPr>
          <w:spacing w:val="-9"/>
        </w:rPr>
        <w:t> </w:t>
      </w:r>
      <w:r>
        <w:rPr/>
        <w:t>moldava,</w:t>
      </w:r>
      <w:r>
        <w:rPr>
          <w:spacing w:val="-9"/>
        </w:rPr>
        <w:t> </w:t>
      </w:r>
      <w:r>
        <w:rPr/>
        <w:t>sovrastata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castello</w:t>
      </w:r>
      <w:r>
        <w:rPr>
          <w:spacing w:val="-9"/>
        </w:rPr>
        <w:t> </w:t>
      </w:r>
      <w:r>
        <w:rPr/>
        <w:t>medievale</w:t>
      </w:r>
      <w:r>
        <w:rPr>
          <w:spacing w:val="-9"/>
        </w:rPr>
        <w:t> </w:t>
      </w:r>
      <w:r>
        <w:rPr/>
        <w:t>(il</w:t>
      </w:r>
      <w:r>
        <w:rPr>
          <w:spacing w:val="-9"/>
        </w:rPr>
        <w:t> </w:t>
      </w:r>
      <w:r>
        <w:rPr/>
        <w:t>secondo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repubblica</w:t>
      </w:r>
      <w:r>
        <w:rPr>
          <w:spacing w:val="-9"/>
        </w:rPr>
        <w:t> </w:t>
      </w:r>
      <w:r>
        <w:rPr/>
        <w:t>ceca)</w:t>
      </w:r>
      <w:r>
        <w:rPr>
          <w:spacing w:val="-9"/>
        </w:rPr>
        <w:t> </w:t>
      </w:r>
      <w:r>
        <w:rPr/>
        <w:t>posto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roccia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particolare</w:t>
      </w:r>
      <w:r>
        <w:rPr>
          <w:spacing w:val="40"/>
        </w:rPr>
        <w:t> </w:t>
      </w:r>
      <w:r>
        <w:rPr>
          <w:spacing w:val="-4"/>
        </w:rPr>
        <w:t>“genius loci”. È un eccezionale esempio di piccola città medievale dell’Europa centrale il cui patrimonio architettonico è rimasto intatto grazie alla sua pacifica evoluzione</w:t>
      </w:r>
      <w:r>
        <w:rPr>
          <w:spacing w:val="40"/>
        </w:rPr>
        <w:t> </w:t>
      </w:r>
      <w:r>
        <w:rPr/>
        <w:t>nel</w:t>
      </w:r>
      <w:r>
        <w:rPr>
          <w:spacing w:val="-9"/>
        </w:rPr>
        <w:t> </w:t>
      </w:r>
      <w:r>
        <w:rPr/>
        <w:t>corso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oltre</w:t>
      </w:r>
      <w:r>
        <w:rPr>
          <w:spacing w:val="-9"/>
        </w:rPr>
        <w:t> </w:t>
      </w:r>
      <w:r>
        <w:rPr/>
        <w:t>cinque</w:t>
      </w:r>
      <w:r>
        <w:rPr>
          <w:spacing w:val="-9"/>
        </w:rPr>
        <w:t> </w:t>
      </w:r>
      <w:r>
        <w:rPr/>
        <w:t>secoli.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Vienna.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riservate;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5"/>
        <w:spacing w:before="162"/>
      </w:pPr>
      <w:r>
        <w:rPr>
          <w:color w:val="94E000"/>
          <w:spacing w:val="-4"/>
        </w:rPr>
        <w:t>Giorno</w:t>
      </w:r>
      <w:r>
        <w:rPr>
          <w:color w:val="94E000"/>
          <w:spacing w:val="-6"/>
        </w:rPr>
        <w:t> </w:t>
      </w:r>
      <w:r>
        <w:rPr>
          <w:color w:val="94E000"/>
          <w:spacing w:val="-4"/>
        </w:rPr>
        <w:t>4: Vienna</w:t>
      </w:r>
    </w:p>
    <w:p>
      <w:pPr>
        <w:pStyle w:val="BodyText"/>
        <w:spacing w:line="244" w:lineRule="auto"/>
        <w:ind w:left="153" w:right="150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09:00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sarà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storica,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quale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avverte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suo</w:t>
      </w:r>
      <w:r>
        <w:rPr>
          <w:spacing w:val="-7"/>
        </w:rPr>
        <w:t> </w:t>
      </w:r>
      <w:r>
        <w:rPr>
          <w:spacing w:val="-2"/>
        </w:rPr>
        <w:t>passato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capitale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impero</w:t>
      </w:r>
      <w:r>
        <w:rPr>
          <w:spacing w:val="40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maestosità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suoi</w:t>
      </w:r>
      <w:r>
        <w:rPr>
          <w:spacing w:val="-7"/>
        </w:rPr>
        <w:t> </w:t>
      </w:r>
      <w:r>
        <w:rPr/>
        <w:t>palazzi,</w:t>
      </w:r>
      <w:r>
        <w:rPr>
          <w:spacing w:val="-7"/>
        </w:rPr>
        <w:t> </w:t>
      </w:r>
      <w:r>
        <w:rPr/>
        <w:t>eleganti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signorili</w:t>
      </w:r>
      <w:r>
        <w:rPr>
          <w:spacing w:val="-7"/>
        </w:rPr>
        <w:t> </w:t>
      </w:r>
      <w:r>
        <w:rPr/>
        <w:t>residence</w:t>
      </w:r>
      <w:r>
        <w:rPr>
          <w:spacing w:val="-7"/>
        </w:rPr>
        <w:t> </w:t>
      </w:r>
      <w:r>
        <w:rPr/>
        <w:t>dagli</w:t>
      </w:r>
      <w:r>
        <w:rPr>
          <w:spacing w:val="-7"/>
        </w:rPr>
        <w:t> </w:t>
      </w:r>
      <w:r>
        <w:rPr/>
        <w:t>altissimi</w:t>
      </w:r>
      <w:r>
        <w:rPr>
          <w:spacing w:val="-7"/>
        </w:rPr>
        <w:t> </w:t>
      </w:r>
      <w:r>
        <w:rPr/>
        <w:t>soffitti.</w:t>
      </w:r>
      <w:r>
        <w:rPr>
          <w:spacing w:val="-7"/>
        </w:rPr>
        <w:t> </w:t>
      </w:r>
      <w:r>
        <w:rPr/>
        <w:t>Percorreremo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Ring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circonda</w:t>
      </w:r>
      <w:r>
        <w:rPr>
          <w:spacing w:val="-7"/>
        </w:rPr>
        <w:t> </w:t>
      </w:r>
      <w:r>
        <w:rPr/>
        <w:t>tutto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centro</w:t>
      </w:r>
      <w:r>
        <w:rPr>
          <w:spacing w:val="-7"/>
        </w:rPr>
        <w:t> </w:t>
      </w:r>
      <w:r>
        <w:rPr/>
        <w:t>storico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città,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quale</w:t>
      </w:r>
      <w:r>
        <w:rPr>
          <w:spacing w:val="-7"/>
        </w:rPr>
        <w:t> </w:t>
      </w:r>
      <w:r>
        <w:rPr/>
        <w:t>si</w:t>
      </w:r>
      <w:r>
        <w:rPr>
          <w:spacing w:val="40"/>
        </w:rPr>
        <w:t> </w:t>
      </w:r>
      <w:r>
        <w:rPr>
          <w:spacing w:val="-2"/>
        </w:rPr>
        <w:t>possono</w:t>
      </w:r>
      <w:r>
        <w:rPr>
          <w:spacing w:val="-6"/>
        </w:rPr>
        <w:t> </w:t>
      </w:r>
      <w:r>
        <w:rPr>
          <w:spacing w:val="-2"/>
        </w:rPr>
        <w:t>ammirare</w:t>
      </w:r>
      <w:r>
        <w:rPr>
          <w:spacing w:val="-6"/>
        </w:rPr>
        <w:t> </w:t>
      </w:r>
      <w:r>
        <w:rPr>
          <w:spacing w:val="-2"/>
        </w:rPr>
        <w:t>alcuni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suoi</w:t>
      </w:r>
      <w:r>
        <w:rPr>
          <w:spacing w:val="-6"/>
        </w:rPr>
        <w:t> </w:t>
      </w:r>
      <w:r>
        <w:rPr>
          <w:spacing w:val="-2"/>
        </w:rPr>
        <w:t>palazzi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maggior</w:t>
      </w:r>
      <w:r>
        <w:rPr>
          <w:spacing w:val="-6"/>
        </w:rPr>
        <w:t> </w:t>
      </w:r>
      <w:r>
        <w:rPr>
          <w:spacing w:val="-2"/>
        </w:rPr>
        <w:t>rilievo:</w:t>
      </w:r>
      <w:r>
        <w:rPr>
          <w:spacing w:val="-6"/>
        </w:rPr>
        <w:t> </w:t>
      </w:r>
      <w:r>
        <w:rPr>
          <w:spacing w:val="-2"/>
        </w:rPr>
        <w:t>l’Opera,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Municipio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Parlamento.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potrà</w:t>
      </w:r>
      <w:r>
        <w:rPr>
          <w:spacing w:val="-6"/>
        </w:rPr>
        <w:t> </w:t>
      </w:r>
      <w:r>
        <w:rPr>
          <w:spacing w:val="-2"/>
        </w:rPr>
        <w:t>scorgere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</w:t>
      </w:r>
      <w:r>
        <w:rPr>
          <w:spacing w:val="-6"/>
        </w:rPr>
        <w:t> </w:t>
      </w:r>
      <w:r>
        <w:rPr>
          <w:spacing w:val="-2"/>
        </w:rPr>
        <w:t>Carlo</w:t>
      </w:r>
      <w:r>
        <w:rPr>
          <w:spacing w:val="-6"/>
        </w:rPr>
        <w:t> </w:t>
      </w:r>
      <w:r>
        <w:rPr>
          <w:spacing w:val="-2"/>
        </w:rPr>
        <w:t>Borromeo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sue</w:t>
      </w:r>
      <w:r>
        <w:rPr>
          <w:spacing w:val="-6"/>
        </w:rPr>
        <w:t> </w:t>
      </w:r>
      <w:r>
        <w:rPr>
          <w:spacing w:val="-2"/>
        </w:rPr>
        <w:t>singolari</w:t>
      </w:r>
      <w:r>
        <w:rPr>
          <w:spacing w:val="40"/>
        </w:rPr>
        <w:t> </w:t>
      </w:r>
      <w:r>
        <w:rPr/>
        <w:t>colonne;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come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visitare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Cattedrale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Santo</w:t>
      </w:r>
      <w:r>
        <w:rPr>
          <w:spacing w:val="-7"/>
        </w:rPr>
        <w:t> </w:t>
      </w:r>
      <w:r>
        <w:rPr/>
        <w:t>Stefano,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trova</w:t>
      </w:r>
      <w:r>
        <w:rPr>
          <w:spacing w:val="-7"/>
        </w:rPr>
        <w:t> </w:t>
      </w:r>
      <w:r>
        <w:rPr/>
        <w:t>proprio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cuore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città.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visiterà,</w:t>
      </w:r>
      <w:r>
        <w:rPr>
          <w:spacing w:val="-7"/>
        </w:rPr>
        <w:t> </w:t>
      </w:r>
      <w:r>
        <w:rPr/>
        <w:t>inoltre,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maestosa</w:t>
      </w:r>
      <w:r>
        <w:rPr>
          <w:spacing w:val="-7"/>
        </w:rPr>
        <w:t> </w:t>
      </w:r>
      <w:r>
        <w:rPr/>
        <w:t>Biblioteca</w:t>
      </w:r>
      <w:r>
        <w:rPr>
          <w:spacing w:val="-7"/>
        </w:rPr>
        <w:t> </w:t>
      </w:r>
      <w:r>
        <w:rPr/>
        <w:t>Nazionale,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suo</w:t>
      </w:r>
      <w:r>
        <w:rPr>
          <w:spacing w:val="40"/>
        </w:rPr>
        <w:t> </w:t>
      </w:r>
      <w:r>
        <w:rPr>
          <w:spacing w:val="-2"/>
        </w:rPr>
        <w:t>salone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Gala,</w:t>
      </w:r>
      <w:r>
        <w:rPr>
          <w:spacing w:val="-3"/>
        </w:rPr>
        <w:t> </w:t>
      </w:r>
      <w:r>
        <w:rPr>
          <w:spacing w:val="-2"/>
        </w:rPr>
        <w:t>senza</w:t>
      </w:r>
      <w:r>
        <w:rPr>
          <w:spacing w:val="-3"/>
        </w:rPr>
        <w:t> </w:t>
      </w:r>
      <w:r>
        <w:rPr>
          <w:spacing w:val="-2"/>
        </w:rPr>
        <w:t>dubbio</w:t>
      </w:r>
      <w:r>
        <w:rPr>
          <w:spacing w:val="-3"/>
        </w:rPr>
        <w:t> </w:t>
      </w:r>
      <w:r>
        <w:rPr>
          <w:spacing w:val="-2"/>
        </w:rPr>
        <w:t>tra</w:t>
      </w:r>
      <w:r>
        <w:rPr>
          <w:spacing w:val="-3"/>
        </w:rPr>
        <w:t> </w:t>
      </w:r>
      <w:r>
        <w:rPr>
          <w:spacing w:val="-2"/>
        </w:rPr>
        <w:t>le più</w:t>
      </w:r>
      <w:r>
        <w:rPr>
          <w:spacing w:val="-3"/>
        </w:rPr>
        <w:t> </w:t>
      </w:r>
      <w:r>
        <w:rPr>
          <w:spacing w:val="-2"/>
        </w:rPr>
        <w:t>importanti</w:t>
      </w:r>
      <w:r>
        <w:rPr>
          <w:spacing w:val="-3"/>
        </w:rPr>
        <w:t> </w:t>
      </w:r>
      <w:r>
        <w:rPr>
          <w:spacing w:val="-2"/>
        </w:rPr>
        <w:t>biblioteche</w:t>
      </w:r>
      <w:r>
        <w:rPr>
          <w:spacing w:val="-3"/>
        </w:rPr>
        <w:t> </w:t>
      </w:r>
      <w:r>
        <w:rPr>
          <w:spacing w:val="-2"/>
        </w:rPr>
        <w:t>storiche nel</w:t>
      </w:r>
      <w:r>
        <w:rPr>
          <w:spacing w:val="-3"/>
        </w:rPr>
        <w:t> </w:t>
      </w:r>
      <w:r>
        <w:rPr>
          <w:spacing w:val="-2"/>
        </w:rPr>
        <w:t>mondo.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libero.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pomeriggio, tempo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disposizione per visite in</w:t>
      </w:r>
      <w:r>
        <w:rPr>
          <w:spacing w:val="-3"/>
        </w:rPr>
        <w:t> </w:t>
      </w:r>
      <w:r>
        <w:rPr>
          <w:spacing w:val="-2"/>
        </w:rPr>
        <w:t>autonomia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per lo</w:t>
      </w:r>
      <w:r>
        <w:rPr>
          <w:spacing w:val="40"/>
        </w:rPr>
        <w:t> </w:t>
      </w:r>
      <w:r>
        <w:rPr/>
        <w:t>shopping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vie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Storico.</w:t>
      </w:r>
      <w:r>
        <w:rPr>
          <w:spacing w:val="34"/>
        </w:rPr>
        <w:t> </w:t>
      </w:r>
      <w:r>
        <w:rPr/>
        <w:t>Cena</w:t>
      </w:r>
      <w:r>
        <w:rPr>
          <w:spacing w:val="-4"/>
        </w:rPr>
        <w:t> </w:t>
      </w:r>
      <w:r>
        <w:rPr/>
        <w:t>libera.</w:t>
      </w:r>
      <w:r>
        <w:rPr>
          <w:spacing w:val="-4"/>
        </w:rPr>
        <w:t> </w:t>
      </w:r>
      <w:r>
        <w:rPr/>
        <w:t>Pernottamento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</w:p>
    <w:p>
      <w:pPr>
        <w:pStyle w:val="Heading5"/>
        <w:spacing w:before="163"/>
      </w:pPr>
      <w:r>
        <w:rPr>
          <w:color w:val="94E000"/>
          <w:spacing w:val="-4"/>
        </w:rPr>
        <w:t>Giorno</w:t>
      </w:r>
      <w:r>
        <w:rPr>
          <w:color w:val="94E000"/>
          <w:spacing w:val="-5"/>
        </w:rPr>
        <w:t> </w:t>
      </w:r>
      <w:r>
        <w:rPr>
          <w:color w:val="94E000"/>
          <w:spacing w:val="-4"/>
        </w:rPr>
        <w:t>5:</w:t>
      </w:r>
      <w:r>
        <w:rPr>
          <w:color w:val="94E000"/>
          <w:spacing w:val="-3"/>
        </w:rPr>
        <w:t> </w:t>
      </w:r>
      <w:r>
        <w:rPr>
          <w:color w:val="94E000"/>
          <w:spacing w:val="-4"/>
        </w:rPr>
        <w:t>Vienna</w:t>
      </w:r>
      <w:r>
        <w:rPr>
          <w:color w:val="94E000"/>
          <w:spacing w:val="-3"/>
        </w:rPr>
        <w:t> </w:t>
      </w:r>
      <w:r>
        <w:rPr>
          <w:color w:val="94E000"/>
          <w:spacing w:val="-4"/>
        </w:rPr>
        <w:t>- Italia</w:t>
      </w:r>
    </w:p>
    <w:p>
      <w:pPr>
        <w:pStyle w:val="BodyText"/>
        <w:spacing w:line="244" w:lineRule="auto"/>
        <w:ind w:left="153" w:right="152"/>
        <w:jc w:val="both"/>
      </w:pPr>
      <w:r>
        <w:rPr>
          <w:spacing w:val="-4"/>
        </w:rPr>
        <w:t>Prima colazione in hotel e nella mattina si visiterà la magnifica residenza estiva di Schönbrunn, la Versailles d’Austria. Fu per secoli la residenza estiva più rappresentativa</w:t>
      </w:r>
      <w:r>
        <w:rPr>
          <w:spacing w:val="40"/>
        </w:rPr>
        <w:t> </w:t>
      </w:r>
      <w:r>
        <w:rPr/>
        <w:t>degli Asburgo a Vienna. Il palazzo possiede uno splendido parco di circa 200 ha. di terreno. Nella seconda metà dell’800 fu poi scelta dall’Imperatore Francesco</w:t>
      </w:r>
      <w:r>
        <w:rPr>
          <w:spacing w:val="40"/>
        </w:rPr>
        <w:t> </w:t>
      </w:r>
      <w:r>
        <w:rPr>
          <w:spacing w:val="-2"/>
        </w:rPr>
        <w:t>Giuseppe</w:t>
      </w:r>
      <w:r>
        <w:rPr>
          <w:spacing w:val="-3"/>
        </w:rPr>
        <w:t> </w:t>
      </w:r>
      <w:r>
        <w:rPr>
          <w:spacing w:val="-2"/>
        </w:rPr>
        <w:t>ed</w:t>
      </w:r>
      <w:r>
        <w:rPr>
          <w:spacing w:val="-3"/>
        </w:rPr>
        <w:t> </w:t>
      </w:r>
      <w:r>
        <w:rPr>
          <w:spacing w:val="-2"/>
        </w:rPr>
        <w:t>Elisabetta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Baviera</w:t>
      </w:r>
      <w:r>
        <w:rPr>
          <w:spacing w:val="-3"/>
        </w:rPr>
        <w:t> </w:t>
      </w:r>
      <w:r>
        <w:rPr>
          <w:spacing w:val="-2"/>
        </w:rPr>
        <w:t>(Sissi)</w:t>
      </w:r>
      <w:r>
        <w:rPr>
          <w:spacing w:val="-3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loro</w:t>
      </w:r>
      <w:r>
        <w:rPr>
          <w:spacing w:val="-3"/>
        </w:rPr>
        <w:t> </w:t>
      </w:r>
      <w:r>
        <w:rPr>
          <w:spacing w:val="-2"/>
        </w:rPr>
        <w:t>residenza.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terminerà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14:00;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3"/>
        </w:rPr>
        <w:t> </w:t>
      </w:r>
      <w:r>
        <w:rPr>
          <w:spacing w:val="-2"/>
        </w:rPr>
        <w:t>libero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aeroporto</w:t>
      </w:r>
      <w:r>
        <w:rPr>
          <w:spacing w:val="-3"/>
        </w:rPr>
        <w:t> </w:t>
      </w:r>
      <w:r>
        <w:rPr>
          <w:spacing w:val="-2"/>
        </w:rPr>
        <w:t>(trasferimento</w:t>
      </w:r>
      <w:r>
        <w:rPr>
          <w:spacing w:val="-3"/>
        </w:rPr>
        <w:t> </w:t>
      </w:r>
      <w:r>
        <w:rPr>
          <w:spacing w:val="-2"/>
        </w:rPr>
        <w:t>privato</w:t>
      </w:r>
      <w:r>
        <w:rPr>
          <w:spacing w:val="-3"/>
        </w:rPr>
        <w:t> </w:t>
      </w:r>
      <w:r>
        <w:rPr>
          <w:spacing w:val="-2"/>
        </w:rPr>
        <w:t>su</w:t>
      </w:r>
      <w:r>
        <w:rPr>
          <w:spacing w:val="-3"/>
        </w:rPr>
        <w:t> </w:t>
      </w:r>
      <w:r>
        <w:rPr>
          <w:spacing w:val="-2"/>
        </w:rPr>
        <w:t>richiesta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/>
        <w:t>supplemento)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tempo</w:t>
      </w:r>
      <w:r>
        <w:rPr>
          <w:spacing w:val="-5"/>
        </w:rPr>
        <w:t> </w:t>
      </w:r>
      <w:r>
        <w:rPr/>
        <w:t>utile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volo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rientro.</w:t>
      </w:r>
      <w:r>
        <w:rPr>
          <w:spacing w:val="-5"/>
        </w:rPr>
        <w:t> </w:t>
      </w:r>
      <w:r>
        <w:rPr/>
        <w:t>Arrivo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Italia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fine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servizi.</w:t>
      </w:r>
    </w:p>
    <w:p>
      <w:pPr>
        <w:pStyle w:val="BodyText"/>
        <w:spacing w:before="5"/>
      </w:pPr>
    </w:p>
    <w:p>
      <w:pPr>
        <w:spacing w:before="0"/>
        <w:ind w:left="153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programma.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spacing w:before="9"/>
        <w:rPr>
          <w:i/>
        </w:rPr>
      </w:pPr>
    </w:p>
    <w:p>
      <w:pPr>
        <w:pStyle w:val="Heading6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IMPORTANTI:</w:t>
      </w:r>
    </w:p>
    <w:p>
      <w:pPr>
        <w:pStyle w:val="BodyText"/>
        <w:spacing w:before="5"/>
        <w:ind w:left="153"/>
      </w:pP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inclusa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tassa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soggiorno</w:t>
      </w:r>
      <w:r>
        <w:rPr>
          <w:spacing w:val="-5"/>
        </w:rPr>
        <w:t> </w:t>
      </w:r>
      <w:r>
        <w:rPr>
          <w:spacing w:val="-2"/>
        </w:rPr>
        <w:t>obbligatoria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pagare</w:t>
      </w:r>
      <w:r>
        <w:rPr>
          <w:spacing w:val="-4"/>
        </w:rPr>
        <w:t> </w:t>
      </w:r>
      <w:r>
        <w:rPr>
          <w:spacing w:val="-2"/>
        </w:rPr>
        <w:t>direttamente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dai</w:t>
      </w:r>
      <w:r>
        <w:rPr>
          <w:spacing w:val="-5"/>
        </w:rPr>
        <w:t> </w:t>
      </w:r>
      <w:r>
        <w:rPr>
          <w:spacing w:val="-2"/>
        </w:rPr>
        <w:t>clienti.</w:t>
      </w:r>
    </w:p>
    <w:p>
      <w:pPr>
        <w:pStyle w:val="BodyText"/>
        <w:spacing w:before="9"/>
      </w:pPr>
    </w:p>
    <w:p>
      <w:pPr>
        <w:pStyle w:val="Heading6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tabs>
          <w:tab w:pos="873" w:val="left" w:leader="none"/>
        </w:tabs>
        <w:spacing w:line="244" w:lineRule="auto" w:before="5"/>
        <w:ind w:left="153" w:right="8438"/>
      </w:pPr>
      <w:r>
        <w:rPr>
          <w:spacing w:val="-2"/>
        </w:rPr>
        <w:t>VIENNA</w:t>
      </w:r>
      <w:r>
        <w:rPr/>
        <w:tab/>
        <w:t>Hotel Exe Vienna</w:t>
      </w:r>
      <w:r>
        <w:rPr>
          <w:spacing w:val="40"/>
        </w:rPr>
        <w:t> </w:t>
      </w:r>
      <w:r>
        <w:rPr>
          <w:spacing w:val="-2"/>
        </w:rPr>
        <w:t>PRAGA</w:t>
      </w:r>
      <w:r>
        <w:rPr/>
        <w:tab/>
      </w:r>
      <w:r>
        <w:rPr>
          <w:spacing w:val="-2"/>
        </w:rPr>
        <w:t>Hotel</w:t>
      </w:r>
      <w:r>
        <w:rPr>
          <w:spacing w:val="-8"/>
        </w:rPr>
        <w:t> </w:t>
      </w:r>
      <w:r>
        <w:rPr>
          <w:spacing w:val="-2"/>
        </w:rPr>
        <w:t>Occidental</w:t>
      </w:r>
      <w:r>
        <w:rPr>
          <w:spacing w:val="-7"/>
        </w:rPr>
        <w:t> </w:t>
      </w:r>
      <w:r>
        <w:rPr>
          <w:spacing w:val="-2"/>
        </w:rPr>
        <w:t>Praha</w:t>
      </w:r>
    </w:p>
    <w:p>
      <w:pPr>
        <w:pStyle w:val="BodyText"/>
        <w:spacing w:before="6"/>
      </w:pPr>
    </w:p>
    <w:p>
      <w:pPr>
        <w:pStyle w:val="Heading6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pStyle w:val="BodyText"/>
        <w:tabs>
          <w:tab w:pos="873" w:val="left" w:leader="none"/>
        </w:tabs>
        <w:spacing w:line="244" w:lineRule="auto" w:before="5"/>
        <w:ind w:left="153" w:right="8673"/>
      </w:pPr>
      <w:r>
        <w:rPr>
          <w:spacing w:val="-2"/>
        </w:rPr>
        <w:t>PRAGA</w:t>
      </w:r>
      <w:r>
        <w:rPr/>
        <w:tab/>
      </w:r>
      <w:r>
        <w:rPr>
          <w:spacing w:val="-2"/>
        </w:rPr>
        <w:t>Chiesa</w:t>
      </w:r>
      <w:r>
        <w:rPr>
          <w:spacing w:val="-8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Michele</w:t>
      </w:r>
      <w:r>
        <w:rPr>
          <w:spacing w:val="40"/>
        </w:rPr>
        <w:t> </w:t>
      </w:r>
      <w:r>
        <w:rPr>
          <w:spacing w:val="-2"/>
        </w:rPr>
        <w:t>VIENNA</w:t>
      </w:r>
      <w:r>
        <w:rPr/>
        <w:tab/>
        <w:t>San</w:t>
      </w:r>
      <w:r>
        <w:rPr>
          <w:spacing w:val="-10"/>
        </w:rPr>
        <w:t> </w:t>
      </w:r>
      <w:r>
        <w:rPr/>
        <w:t>Petri</w:t>
      </w:r>
    </w:p>
    <w:p>
      <w:pPr>
        <w:pStyle w:val="BodyText"/>
        <w:spacing w:before="220"/>
        <w:rPr>
          <w:sz w:val="20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2098"/>
        <w:gridCol w:w="2098"/>
        <w:gridCol w:w="2098"/>
        <w:gridCol w:w="2098"/>
      </w:tblGrid>
      <w:tr>
        <w:trPr>
          <w:trHeight w:val="443" w:hRule="atLeast"/>
        </w:trPr>
        <w:tc>
          <w:tcPr>
            <w:tcW w:w="2098" w:type="dxa"/>
          </w:tcPr>
          <w:p>
            <w:pPr>
              <w:pStyle w:val="TableParagraph"/>
              <w:spacing w:before="129"/>
              <w:ind w:right="99"/>
              <w:rPr>
                <w:b/>
                <w:sz w:val="16"/>
              </w:rPr>
            </w:pPr>
            <w:r>
              <w:rPr>
                <w:b/>
                <w:color w:val="12110C"/>
                <w:spacing w:val="-4"/>
                <w:sz w:val="16"/>
              </w:rPr>
              <w:t>DATA</w:t>
            </w:r>
            <w:r>
              <w:rPr>
                <w:b/>
                <w:color w:val="12110C"/>
                <w:spacing w:val="-5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DI</w:t>
            </w:r>
            <w:r>
              <w:rPr>
                <w:b/>
                <w:color w:val="12110C"/>
                <w:spacing w:val="-3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PARTENZA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129"/>
              <w:ind w:right="10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IN DOPPIA</w:t>
            </w:r>
          </w:p>
        </w:tc>
        <w:tc>
          <w:tcPr>
            <w:tcW w:w="2098" w:type="dxa"/>
          </w:tcPr>
          <w:p>
            <w:pPr>
              <w:pStyle w:val="TableParagraph"/>
              <w:spacing w:before="129"/>
              <w:ind w:right="94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TASSE</w:t>
            </w:r>
            <w:r>
              <w:rPr>
                <w:b/>
                <w:color w:val="020203"/>
                <w:spacing w:val="15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AEROPORTUALI</w:t>
            </w:r>
          </w:p>
        </w:tc>
        <w:tc>
          <w:tcPr>
            <w:tcW w:w="2098" w:type="dxa"/>
          </w:tcPr>
          <w:p>
            <w:pPr>
              <w:pStyle w:val="TableParagraph"/>
              <w:spacing w:before="129"/>
              <w:ind w:right="9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SUPPL.</w:t>
            </w:r>
            <w:r>
              <w:rPr>
                <w:b/>
                <w:color w:val="020203"/>
                <w:spacing w:val="3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  <w:tc>
          <w:tcPr>
            <w:tcW w:w="2098" w:type="dxa"/>
          </w:tcPr>
          <w:p>
            <w:pPr>
              <w:pStyle w:val="TableParagraph"/>
              <w:spacing w:line="178" w:lineRule="exact" w:before="49"/>
              <w:ind w:right="96"/>
              <w:rPr>
                <w:b/>
                <w:sz w:val="16"/>
              </w:rPr>
            </w:pPr>
            <w:r>
              <w:rPr>
                <w:b/>
                <w:color w:val="020203"/>
                <w:spacing w:val="2"/>
                <w:sz w:val="16"/>
              </w:rPr>
              <w:t>RIDUZIONE</w:t>
            </w:r>
            <w:r>
              <w:rPr>
                <w:b/>
                <w:color w:val="020203"/>
                <w:spacing w:val="34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CHILD</w:t>
            </w:r>
          </w:p>
          <w:p>
            <w:pPr>
              <w:pStyle w:val="TableParagraph"/>
              <w:spacing w:line="178" w:lineRule="exact" w:before="0"/>
              <w:ind w:right="10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2-11</w:t>
            </w:r>
            <w:r>
              <w:rPr>
                <w:b/>
                <w:color w:val="020203"/>
                <w:spacing w:val="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ANNI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99"/>
              <w:rPr>
                <w:sz w:val="18"/>
              </w:rPr>
            </w:pPr>
            <w:r>
              <w:rPr>
                <w:color w:val="020203"/>
                <w:sz w:val="18"/>
              </w:rPr>
              <w:t>GIUGNO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'01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38"/>
              <w:ind w:left="765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1.089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318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20"/>
              <w:rPr>
                <w:sz w:val="18"/>
              </w:rPr>
            </w:pPr>
            <w:r>
              <w:rPr>
                <w:color w:val="020203"/>
                <w:sz w:val="18"/>
              </w:rPr>
              <w:t>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color w:val="020203"/>
                <w:sz w:val="18"/>
              </w:rPr>
              <w:t>LUGLIO</w:t>
            </w:r>
            <w:r>
              <w:rPr>
                <w:color w:val="020203"/>
                <w:spacing w:val="-5"/>
                <w:sz w:val="18"/>
              </w:rPr>
              <w:t> </w:t>
            </w:r>
            <w:r>
              <w:rPr>
                <w:color w:val="020203"/>
                <w:sz w:val="18"/>
              </w:rPr>
              <w:t>09,16,</w:t>
            </w:r>
            <w:r>
              <w:rPr>
                <w:color w:val="020203"/>
                <w:spacing w:val="-4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23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38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989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20"/>
              <w:rPr>
                <w:sz w:val="18"/>
              </w:rPr>
            </w:pPr>
            <w:r>
              <w:rPr>
                <w:color w:val="020203"/>
                <w:sz w:val="18"/>
              </w:rPr>
              <w:t>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99"/>
              <w:rPr>
                <w:sz w:val="18"/>
              </w:rPr>
            </w:pPr>
            <w:r>
              <w:rPr>
                <w:color w:val="020203"/>
                <w:sz w:val="18"/>
              </w:rPr>
              <w:t>LUGLIO</w:t>
            </w:r>
            <w:r>
              <w:rPr>
                <w:color w:val="020203"/>
                <w:spacing w:val="-9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'30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38"/>
              <w:ind w:left="765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284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20"/>
              <w:rPr>
                <w:sz w:val="18"/>
              </w:rPr>
            </w:pPr>
            <w:r>
              <w:rPr>
                <w:color w:val="020203"/>
                <w:sz w:val="18"/>
              </w:rPr>
              <w:t>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color w:val="020203"/>
                <w:sz w:val="18"/>
              </w:rPr>
              <w:t>AGOSTO</w:t>
            </w:r>
            <w:r>
              <w:rPr>
                <w:color w:val="020203"/>
                <w:spacing w:val="-7"/>
                <w:sz w:val="18"/>
              </w:rPr>
              <w:t> </w:t>
            </w:r>
            <w:r>
              <w:rPr>
                <w:color w:val="020203"/>
                <w:sz w:val="18"/>
              </w:rPr>
              <w:t>06,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13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38"/>
              <w:ind w:left="765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1.089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284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20"/>
              <w:rPr>
                <w:sz w:val="18"/>
              </w:rPr>
            </w:pPr>
            <w:r>
              <w:rPr>
                <w:color w:val="020203"/>
                <w:sz w:val="18"/>
              </w:rPr>
              <w:t>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color w:val="020203"/>
                <w:sz w:val="18"/>
              </w:rPr>
              <w:t>AGOSTO</w:t>
            </w:r>
            <w:r>
              <w:rPr>
                <w:color w:val="020203"/>
                <w:spacing w:val="-7"/>
                <w:sz w:val="18"/>
              </w:rPr>
              <w:t> </w:t>
            </w:r>
            <w:r>
              <w:rPr>
                <w:color w:val="020203"/>
                <w:sz w:val="18"/>
              </w:rPr>
              <w:t>20,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27</w:t>
            </w:r>
          </w:p>
        </w:tc>
        <w:tc>
          <w:tcPr>
            <w:tcW w:w="2098" w:type="dxa"/>
            <w:shd w:val="clear" w:color="auto" w:fill="98C21D"/>
          </w:tcPr>
          <w:p>
            <w:pPr>
              <w:pStyle w:val="TableParagraph"/>
              <w:spacing w:before="38"/>
              <w:ind w:left="765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1.029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284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20"/>
              <w:rPr>
                <w:sz w:val="18"/>
              </w:rPr>
            </w:pPr>
            <w:r>
              <w:rPr>
                <w:color w:val="020203"/>
                <w:sz w:val="18"/>
              </w:rPr>
              <w:t>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</w:tbl>
    <w:sectPr>
      <w:pgSz w:w="11910" w:h="16840"/>
      <w:pgMar w:top="460" w:bottom="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634" w:right="1295" w:firstLine="949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389" w:lineRule="exact"/>
      <w:ind w:left="153"/>
      <w:outlineLvl w:val="2"/>
    </w:pPr>
    <w:rPr>
      <w:rFonts w:ascii="Calibri" w:hAnsi="Calibri" w:eastAsia="Calibri" w:cs="Calibri"/>
      <w:b/>
      <w:bCs/>
      <w:sz w:val="40"/>
      <w:szCs w:val="4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59"/>
      <w:outlineLvl w:val="3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2" w:line="266" w:lineRule="exact"/>
      <w:ind w:left="1281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49" w:line="241" w:lineRule="exact"/>
      <w:ind w:left="153"/>
      <w:outlineLvl w:val="5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6" w:type="paragraph">
    <w:name w:val="Heading 6"/>
    <w:basedOn w:val="Normal"/>
    <w:uiPriority w:val="1"/>
    <w:qFormat/>
    <w:pPr>
      <w:ind w:left="153"/>
      <w:outlineLvl w:val="6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22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08" w:right="1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2026-05-27T15:36:52Z</dcterms:created>
  <dcterms:modified xsi:type="dcterms:W3CDTF">2026-05-27T15:36:52Z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2026-05-27T00:00:00Z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2026-05-27T00:00:00Z</vt:filetime>
  </property>
  <property fmtid="{D5CDD505-2E9C-101B-9397-08002B2CF9AE}" pid="6" name="Producer">
    <vt:lpwstr>Adobe PDF Library 18.0</vt:lpwstr>
  </property>
</Properties>
</file>