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88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COURMAYEUR</w:t>
      </w:r>
    </w:p>
    <w:p>
      <w:pPr>
        <w:spacing w:line="405" w:lineRule="exact" w:before="0"/>
        <w:ind w:left="12" w:right="175" w:firstLine="0"/>
        <w:jc w:val="center"/>
        <w:rPr>
          <w:rFonts w:ascii="Georgia" w:hAnsi="Georgia"/>
          <w:i/>
          <w:sz w:val="40"/>
        </w:rPr>
      </w:pPr>
      <w:r>
        <w:rPr>
          <w:rFonts w:ascii="Georgia" w:hAnsi="Georgia"/>
          <w:i/>
          <w:color w:val="FFFFFF"/>
          <w:spacing w:val="-8"/>
          <w:sz w:val="40"/>
        </w:rPr>
        <w:t>VALLE</w:t>
      </w:r>
      <w:r>
        <w:rPr>
          <w:rFonts w:ascii="Georgia" w:hAnsi="Georgia"/>
          <w:i/>
          <w:color w:val="FFFFFF"/>
          <w:spacing w:val="-16"/>
          <w:sz w:val="40"/>
        </w:rPr>
        <w:t> </w:t>
      </w:r>
      <w:r>
        <w:rPr>
          <w:rFonts w:ascii="Georgia" w:hAnsi="Georgia"/>
          <w:i/>
          <w:color w:val="FFFFFF"/>
          <w:spacing w:val="-2"/>
          <w:sz w:val="40"/>
        </w:rPr>
        <w:t>D’AOSTA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592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</w:pPr>
      <w:r>
        <w:rPr>
          <w:color w:val="FFFFFF"/>
        </w:rPr>
        <w:t>7</w:t>
      </w:r>
      <w:r>
        <w:rPr>
          <w:color w:val="FFFFFF"/>
          <w:spacing w:val="3"/>
        </w:rPr>
        <w:t> </w:t>
      </w:r>
      <w:r>
        <w:rPr>
          <w:color w:val="FFFFFF"/>
        </w:rPr>
        <w:t>NOTTI</w:t>
      </w:r>
      <w:r>
        <w:rPr>
          <w:color w:val="FFFFFF"/>
          <w:spacing w:val="3"/>
        </w:rPr>
        <w:t> </w:t>
      </w:r>
      <w:r>
        <w:rPr>
          <w:color w:val="FFFFFF"/>
        </w:rPr>
        <w:t>|</w:t>
      </w:r>
      <w:r>
        <w:rPr>
          <w:color w:val="FFFFFF"/>
          <w:spacing w:val="4"/>
        </w:rPr>
        <w:t> </w:t>
      </w:r>
      <w:r>
        <w:rPr>
          <w:color w:val="FFFFFF"/>
        </w:rPr>
        <w:t>QUOTE</w:t>
      </w:r>
      <w:r>
        <w:rPr>
          <w:color w:val="FFFFFF"/>
          <w:spacing w:val="9"/>
        </w:rPr>
        <w:t> </w:t>
      </w:r>
      <w:r>
        <w:rPr>
          <w:color w:val="FFFFFF"/>
        </w:rPr>
        <w:t>SETTIMANALI</w:t>
      </w:r>
      <w:r>
        <w:rPr>
          <w:color w:val="FFFFFF"/>
          <w:spacing w:val="8"/>
        </w:rPr>
        <w:t> </w:t>
      </w:r>
      <w:r>
        <w:rPr>
          <w:color w:val="FFFFFF"/>
        </w:rPr>
        <w:t>PER</w:t>
      </w:r>
      <w:r>
        <w:rPr>
          <w:color w:val="FFFFFF"/>
          <w:spacing w:val="9"/>
        </w:rPr>
        <w:t> </w:t>
      </w:r>
      <w:r>
        <w:rPr>
          <w:color w:val="FFFFFF"/>
        </w:rPr>
        <w:t>PERSONA</w:t>
      </w:r>
      <w:r>
        <w:rPr>
          <w:color w:val="FFFFFF"/>
          <w:spacing w:val="9"/>
        </w:rPr>
        <w:t> </w:t>
      </w:r>
      <w:r>
        <w:rPr>
          <w:color w:val="FFFFFF"/>
        </w:rPr>
        <w:t>NELLA</w:t>
      </w:r>
      <w:r>
        <w:rPr>
          <w:color w:val="FFFFFF"/>
          <w:spacing w:val="9"/>
        </w:rPr>
        <w:t> </w:t>
      </w:r>
      <w:r>
        <w:rPr>
          <w:color w:val="FFFFFF"/>
        </w:rPr>
        <w:t>CAMERA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PRESCELTA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IN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spacing w:line="218" w:lineRule="auto" w:before="191"/>
        <w:ind w:left="12" w:right="150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Il Th Courmayeur sorge nel cuore della Valle d’Aosta, ai piedi della montagna più alta d’Europa. La struttura si trova ad Entreves, un luogo fiabesco,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dove il tempo sembra essersi fermato e dove si possono ammirare panorami spettacolari. Dista pochi passi dalla Skyway, la funivia che consente 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arrivare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cime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perennemente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innevate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Monte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Bianco,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scoperta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maestosità.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stato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recentemente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ristrutturato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rispettando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tutte</w:t>
      </w:r>
      <w:r>
        <w:rPr>
          <w:b/>
          <w:color w:val="FFFFFF"/>
          <w:sz w:val="18"/>
        </w:rPr>
        <w:t> le caratteristiche di eco-sostenibilità.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3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pacing w:val="37"/>
          <w:sz w:val="14"/>
        </w:rPr>
        <w:t> </w:t>
      </w:r>
      <w:r>
        <w:rPr>
          <w:color w:val="FFFFFF"/>
          <w:spacing w:val="-4"/>
          <w:sz w:val="14"/>
        </w:rPr>
        <w:t>Struttura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compone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120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spaziose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ed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elegantemente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arredate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adatte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esigenze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coppia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famiglie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bambini.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sistemazioni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tutte</w:t>
      </w:r>
      <w:r>
        <w:rPr>
          <w:color w:val="FFFFFF"/>
          <w:spacing w:val="-2"/>
          <w:sz w:val="14"/>
        </w:rPr>
        <w:t> </w:t>
      </w:r>
      <w:r>
        <w:rPr>
          <w:color w:val="FFFFFF"/>
          <w:spacing w:val="-4"/>
          <w:sz w:val="14"/>
        </w:rPr>
        <w:t>dotate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sicurezza,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Wi-fi,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(riempimento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essere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diversa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tipologia: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Superior,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Executive con soppalco e Junior Suite che sono composte da un unico ambiente suddiviso in zona soggiorno e zona notte.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Attivià</w:t>
      </w:r>
      <w:r>
        <w:rPr>
          <w:b/>
          <w:color w:val="FFFFFF"/>
          <w:spacing w:val="-5"/>
          <w:sz w:val="14"/>
        </w:rPr>
        <w:t> </w:t>
      </w:r>
      <w:r>
        <w:rPr>
          <w:b/>
          <w:color w:val="FFFFFF"/>
          <w:spacing w:val="-2"/>
          <w:sz w:val="14"/>
        </w:rPr>
        <w:t>e</w:t>
      </w:r>
      <w:r>
        <w:rPr>
          <w:b/>
          <w:color w:val="FFFFFF"/>
          <w:spacing w:val="-5"/>
          <w:sz w:val="14"/>
        </w:rPr>
        <w:t> </w:t>
      </w:r>
      <w:r>
        <w:rPr>
          <w:b/>
          <w:color w:val="FFFFFF"/>
          <w:spacing w:val="-2"/>
          <w:sz w:val="14"/>
        </w:rPr>
        <w:t>servizi:</w:t>
      </w:r>
      <w:r>
        <w:rPr>
          <w:b/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reception,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bar,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ristorante,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connessione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wi-fi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nelle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aree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comuni,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programmi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settimanali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escursioni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attività,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mini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club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assistenza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3-10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anni,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piscina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panoramica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affaccia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benessere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finlandese,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mediterranea,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idromassaggio,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docce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emozionali,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palestra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parcheggio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esterno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vicinanze.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piscina,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animazione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prestabiliti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sportive,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benessere,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navetta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da/per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funivia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Val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Veny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prestabiliti,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ski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room.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Animali:</w:t>
      </w:r>
      <w:r>
        <w:rPr>
          <w:b/>
          <w:color w:val="FFFFFF"/>
          <w:spacing w:val="9"/>
          <w:sz w:val="14"/>
        </w:rPr>
        <w:t> </w:t>
      </w:r>
      <w:r>
        <w:rPr>
          <w:color w:val="FFFFFF"/>
          <w:spacing w:val="-2"/>
          <w:sz w:val="14"/>
        </w:rPr>
        <w:t>ammessi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cani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piccola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taglia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(massimo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10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kg)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richiesta,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escluse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aree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comuni,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supplemento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pagare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loco.</w:t>
      </w:r>
    </w:p>
    <w:p>
      <w:pPr>
        <w:pStyle w:val="BodyText"/>
        <w:spacing w:before="58"/>
      </w:pPr>
    </w:p>
    <w:p>
      <w:pPr>
        <w:spacing w:before="1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11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TH</w:t>
      </w:r>
      <w:r>
        <w:rPr>
          <w:b/>
          <w:color w:val="94E000"/>
          <w:spacing w:val="4"/>
          <w:sz w:val="26"/>
        </w:rPr>
        <w:t> </w:t>
      </w:r>
      <w:r>
        <w:rPr>
          <w:b/>
          <w:color w:val="94E000"/>
          <w:spacing w:val="-2"/>
          <w:sz w:val="26"/>
        </w:rPr>
        <w:t>COURMAYEUR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VALLE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D’AOSTA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line="240" w:lineRule="auto" w:before="1"/>
        <w:ind w:left="40" w:right="175"/>
        <w:jc w:val="center"/>
      </w:pPr>
      <w:r>
        <w:rPr>
          <w:color w:val="98C21D"/>
        </w:rPr>
        <w:t>TARIFFE</w:t>
      </w:r>
      <w:r>
        <w:rPr>
          <w:color w:val="98C21D"/>
          <w:spacing w:val="8"/>
        </w:rPr>
        <w:t> </w:t>
      </w:r>
      <w:r>
        <w:rPr>
          <w:color w:val="98C21D"/>
        </w:rPr>
        <w:t>2026</w:t>
      </w:r>
      <w:r>
        <w:rPr>
          <w:color w:val="98C21D"/>
          <w:spacing w:val="7"/>
        </w:rPr>
        <w:t> </w:t>
      </w:r>
      <w:r>
        <w:rPr>
          <w:color w:val="98C21D"/>
        </w:rPr>
        <w:t>-</w:t>
      </w:r>
      <w:r>
        <w:rPr>
          <w:color w:val="98C21D"/>
          <w:spacing w:val="12"/>
        </w:rPr>
        <w:t> </w:t>
      </w:r>
      <w:r>
        <w:rPr>
          <w:color w:val="98C21D"/>
        </w:rPr>
        <w:t>TRATTAMENTO</w:t>
      </w:r>
      <w:r>
        <w:rPr>
          <w:color w:val="98C21D"/>
          <w:spacing w:val="17"/>
        </w:rPr>
        <w:t> </w:t>
      </w:r>
      <w:r>
        <w:rPr>
          <w:color w:val="98C21D"/>
        </w:rPr>
        <w:t>DI</w:t>
      </w:r>
      <w:r>
        <w:rPr>
          <w:color w:val="98C21D"/>
          <w:spacing w:val="16"/>
        </w:rPr>
        <w:t> </w:t>
      </w:r>
      <w:r>
        <w:rPr>
          <w:color w:val="98C21D"/>
        </w:rPr>
        <w:t>MEZZA</w:t>
      </w:r>
      <w:r>
        <w:rPr>
          <w:color w:val="98C21D"/>
          <w:spacing w:val="17"/>
        </w:rPr>
        <w:t> </w:t>
      </w:r>
      <w:r>
        <w:rPr>
          <w:color w:val="98C21D"/>
        </w:rPr>
        <w:t>PENSIONE</w:t>
      </w:r>
      <w:r>
        <w:rPr>
          <w:color w:val="98C21D"/>
          <w:spacing w:val="10"/>
        </w:rPr>
        <w:t> </w:t>
      </w:r>
      <w:r>
        <w:rPr>
          <w:color w:val="98C21D"/>
        </w:rPr>
        <w:t>(BEVANDE</w:t>
      </w:r>
      <w:r>
        <w:rPr>
          <w:color w:val="98C21D"/>
          <w:spacing w:val="17"/>
        </w:rPr>
        <w:t> </w:t>
      </w:r>
      <w:r>
        <w:rPr>
          <w:color w:val="98C21D"/>
        </w:rPr>
        <w:t>ESCLUSE)</w:t>
      </w:r>
      <w:r>
        <w:rPr>
          <w:color w:val="98C21D"/>
          <w:spacing w:val="7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898" w:hRule="atLeast"/>
        </w:trPr>
        <w:tc>
          <w:tcPr>
            <w:tcW w:w="1497" w:type="dxa"/>
          </w:tcPr>
          <w:p>
            <w:pPr>
              <w:pStyle w:val="TableParagraph"/>
              <w:spacing w:before="16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70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</w:p>
          <w:p>
            <w:pPr>
              <w:pStyle w:val="TableParagraph"/>
              <w:spacing w:line="178" w:lineRule="exact" w:before="0"/>
              <w:ind w:left="70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10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73" w:right="109" w:hanging="3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4U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TRAVEL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left="70"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8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</w:p>
          <w:p>
            <w:pPr>
              <w:pStyle w:val="TableParagraph"/>
              <w:spacing w:line="178" w:lineRule="exact" w:before="0"/>
              <w:ind w:left="70"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10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72" w:right="109" w:hanging="5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4U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TRAVEL</w:t>
            </w:r>
          </w:p>
        </w:tc>
        <w:tc>
          <w:tcPr>
            <w:tcW w:w="1497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70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CAMERA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JUNIOR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SUITE</w:t>
            </w:r>
          </w:p>
          <w:p>
            <w:pPr>
              <w:pStyle w:val="TableParagraph"/>
              <w:spacing w:line="168" w:lineRule="exact" w:before="0"/>
              <w:ind w:left="70" w:right="70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220" w:right="218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JUNIOR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SUITE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4U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TRAVEL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644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695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742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936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815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815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848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1.071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26/07 -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943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1.278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924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914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709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892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695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644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020203"/>
                <w:sz w:val="18"/>
              </w:rPr>
              <w:t>695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020203"/>
                <w:sz w:val="18"/>
              </w:rPr>
              <w:t>870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7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8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5"/>
          <w:sz w:val="16"/>
        </w:rPr>
        <w:t> </w:t>
      </w:r>
      <w:r>
        <w:rPr>
          <w:b/>
          <w:spacing w:val="-2"/>
          <w:sz w:val="16"/>
        </w:rPr>
        <w:t>3/13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n.c.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:</w:t>
      </w:r>
      <w:r>
        <w:rPr>
          <w:b/>
          <w:spacing w:val="-7"/>
          <w:sz w:val="16"/>
        </w:rPr>
        <w:t> </w:t>
      </w:r>
      <w:r>
        <w:rPr>
          <w:spacing w:val="-5"/>
          <w:sz w:val="16"/>
        </w:rPr>
        <w:t>50%</w:t>
      </w:r>
    </w:p>
    <w:p>
      <w:pPr>
        <w:pStyle w:val="BodyText"/>
        <w:spacing w:before="10"/>
        <w:rPr>
          <w:sz w:val="16"/>
        </w:rPr>
      </w:pPr>
    </w:p>
    <w:p>
      <w:pPr>
        <w:spacing w:line="244" w:lineRule="auto" w:before="0"/>
        <w:ind w:left="12" w:right="138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esposte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calcolate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sulla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base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listini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giornalieri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dinamici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variare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qualsiasi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momento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sia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aumento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diminuzione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 devono quindi essere sempre intesi come indicativi.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Soggiorno minimo 3 notti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 OBBLIGATORI (DA PAGARE IN AGENZIA): </w:t>
      </w:r>
      <w:r>
        <w:rPr>
          <w:spacing w:val="-4"/>
          <w:sz w:val="16"/>
        </w:rPr>
        <w:t>Thinky Card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obbligatoria per bambini 0/3 anni n.c.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servizi a loro dedicati, 30 € per bambino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al giorno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2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Doppia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Uso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Singola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25%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8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8"/>
          <w:sz w:val="16"/>
        </w:rPr>
        <w:t> </w:t>
      </w:r>
      <w:r>
        <w:rPr>
          <w:spacing w:val="-5"/>
          <w:sz w:val="16"/>
        </w:rPr>
        <w:t>30%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OCCUPAZIONI:</w:t>
      </w:r>
      <w:r>
        <w:rPr>
          <w:b/>
          <w:spacing w:val="-3"/>
          <w:sz w:val="16"/>
        </w:rPr>
        <w:t> </w:t>
      </w:r>
      <w:r>
        <w:rPr>
          <w:spacing w:val="-4"/>
          <w:sz w:val="16"/>
        </w:rPr>
        <w:t>Junior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Suite: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possibile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adulti;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Executive: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occupazione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doppia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tripla;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Superior: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occupazione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doppia,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tripla,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quadrupla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2" w:hanging="227"/>
        <w:jc w:val="both"/>
        <w:rPr>
          <w:b/>
          <w:sz w:val="16"/>
        </w:rPr>
      </w:pPr>
      <w:r>
        <w:rPr>
          <w:b/>
          <w:sz w:val="16"/>
        </w:rPr>
        <w:t>SERVIZI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FACOLTATIVI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(SU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RICHIESTA)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PAGARE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LOCO:</w:t>
      </w:r>
      <w:r>
        <w:rPr>
          <w:b/>
          <w:spacing w:val="-8"/>
          <w:sz w:val="16"/>
        </w:rPr>
        <w:t> </w:t>
      </w:r>
      <w:r>
        <w:rPr>
          <w:sz w:val="16"/>
        </w:rPr>
        <w:t>Animali,</w:t>
      </w:r>
      <w:r>
        <w:rPr>
          <w:spacing w:val="-7"/>
          <w:sz w:val="16"/>
        </w:rPr>
        <w:t> </w:t>
      </w:r>
      <w:r>
        <w:rPr>
          <w:sz w:val="16"/>
        </w:rPr>
        <w:t>cani</w:t>
      </w:r>
      <w:r>
        <w:rPr>
          <w:spacing w:val="-8"/>
          <w:sz w:val="16"/>
        </w:rPr>
        <w:t> </w:t>
      </w:r>
      <w:r>
        <w:rPr>
          <w:sz w:val="16"/>
        </w:rPr>
        <w:t>ammessi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piccola</w:t>
      </w:r>
      <w:r>
        <w:rPr>
          <w:spacing w:val="-7"/>
          <w:sz w:val="16"/>
        </w:rPr>
        <w:t> </w:t>
      </w:r>
      <w:r>
        <w:rPr>
          <w:sz w:val="16"/>
        </w:rPr>
        <w:t>taglia</w:t>
      </w:r>
      <w:r>
        <w:rPr>
          <w:spacing w:val="-8"/>
          <w:sz w:val="16"/>
        </w:rPr>
        <w:t> </w:t>
      </w:r>
      <w:r>
        <w:rPr>
          <w:sz w:val="16"/>
        </w:rPr>
        <w:t>max</w:t>
      </w:r>
      <w:r>
        <w:rPr>
          <w:spacing w:val="-7"/>
          <w:sz w:val="16"/>
        </w:rPr>
        <w:t> </w:t>
      </w:r>
      <w:r>
        <w:rPr>
          <w:sz w:val="16"/>
        </w:rPr>
        <w:t>10</w:t>
      </w:r>
      <w:r>
        <w:rPr>
          <w:spacing w:val="-8"/>
          <w:sz w:val="16"/>
        </w:rPr>
        <w:t> </w:t>
      </w:r>
      <w:r>
        <w:rPr>
          <w:sz w:val="16"/>
        </w:rPr>
        <w:t>kg</w:t>
      </w:r>
      <w:r>
        <w:rPr>
          <w:spacing w:val="-7"/>
          <w:sz w:val="16"/>
        </w:rPr>
        <w:t> </w:t>
      </w:r>
      <w:r>
        <w:rPr>
          <w:sz w:val="16"/>
        </w:rPr>
        <w:t>(su</w:t>
      </w:r>
      <w:r>
        <w:rPr>
          <w:spacing w:val="-8"/>
          <w:sz w:val="16"/>
        </w:rPr>
        <w:t> </w:t>
      </w:r>
      <w:r>
        <w:rPr>
          <w:sz w:val="16"/>
        </w:rPr>
        <w:t>richiesta),</w:t>
      </w:r>
      <w:r>
        <w:rPr>
          <w:spacing w:val="-7"/>
          <w:sz w:val="16"/>
        </w:rPr>
        <w:t> </w:t>
      </w:r>
      <w:r>
        <w:rPr>
          <w:sz w:val="16"/>
        </w:rPr>
        <w:t>€</w:t>
      </w:r>
      <w:r>
        <w:rPr>
          <w:spacing w:val="-8"/>
          <w:sz w:val="16"/>
        </w:rPr>
        <w:t> </w:t>
      </w:r>
      <w:r>
        <w:rPr>
          <w:sz w:val="16"/>
        </w:rPr>
        <w:t>20</w:t>
      </w:r>
      <w:r>
        <w:rPr>
          <w:spacing w:val="-7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giorno.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richiedere</w:t>
      </w:r>
      <w:r>
        <w:rPr>
          <w:spacing w:val="-7"/>
          <w:sz w:val="16"/>
        </w:rPr>
        <w:t> </w:t>
      </w:r>
      <w:r>
        <w:rPr>
          <w:sz w:val="16"/>
        </w:rPr>
        <w:t>all’atto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Garage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coperto: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prenotazione,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prenotazione).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messaggi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benessere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THwb,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piscina,</w:t>
      </w:r>
      <w:r>
        <w:rPr>
          <w:spacing w:val="40"/>
          <w:sz w:val="16"/>
        </w:rPr>
        <w:t> </w:t>
      </w:r>
      <w:r>
        <w:rPr>
          <w:sz w:val="16"/>
        </w:rPr>
        <w:t>consumazioni frigobar in camera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OFFERTE (da applicare alle quote di solo soggiorno): </w:t>
      </w:r>
      <w:r>
        <w:rPr>
          <w:spacing w:val="-4"/>
          <w:sz w:val="16"/>
        </w:rPr>
        <w:t>OVER 65: Sconto 10% per i clienti over 65 anni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2" w:hanging="227"/>
        <w:jc w:val="both"/>
        <w:rPr>
          <w:b/>
          <w:sz w:val="16"/>
        </w:rPr>
      </w:pPr>
      <w:r>
        <w:rPr>
          <w:b/>
          <w:spacing w:val="-6"/>
          <w:sz w:val="16"/>
        </w:rPr>
        <w:t>SPA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E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PISCINA:</w:t>
      </w:r>
      <w:r>
        <w:rPr>
          <w:b/>
          <w:sz w:val="16"/>
        </w:rPr>
        <w:t> </w:t>
      </w:r>
      <w:r>
        <w:rPr>
          <w:spacing w:val="-6"/>
          <w:sz w:val="16"/>
        </w:rPr>
        <w:t>Ingresso</w:t>
      </w:r>
      <w:r>
        <w:rPr>
          <w:sz w:val="16"/>
        </w:rPr>
        <w:t> </w:t>
      </w:r>
      <w:r>
        <w:rPr>
          <w:spacing w:val="-6"/>
          <w:sz w:val="16"/>
        </w:rPr>
        <w:t>gratuito</w:t>
      </w:r>
      <w:r>
        <w:rPr>
          <w:sz w:val="16"/>
        </w:rPr>
        <w:t> </w:t>
      </w:r>
      <w:r>
        <w:rPr>
          <w:spacing w:val="-6"/>
          <w:sz w:val="16"/>
        </w:rPr>
        <w:t>soggetto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disponibilità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solo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prenotazione.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pagamento:</w:t>
      </w:r>
      <w:r>
        <w:rPr>
          <w:sz w:val="16"/>
        </w:rPr>
        <w:t> </w:t>
      </w:r>
      <w:r>
        <w:rPr>
          <w:spacing w:val="-6"/>
          <w:sz w:val="16"/>
        </w:rPr>
        <w:t>accappatoio,</w:t>
      </w:r>
      <w:r>
        <w:rPr>
          <w:sz w:val="16"/>
        </w:rPr>
        <w:t> </w:t>
      </w:r>
      <w:r>
        <w:rPr>
          <w:spacing w:val="-6"/>
          <w:sz w:val="16"/>
        </w:rPr>
        <w:t>ciabattine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cuffia.</w:t>
      </w:r>
      <w:r>
        <w:rPr>
          <w:sz w:val="16"/>
        </w:rPr>
        <w:t> </w:t>
      </w:r>
      <w:r>
        <w:rPr>
          <w:spacing w:val="-6"/>
          <w:sz w:val="16"/>
        </w:rPr>
        <w:t>Telo</w:t>
      </w:r>
      <w:r>
        <w:rPr>
          <w:sz w:val="16"/>
        </w:rPr>
        <w:t> </w:t>
      </w:r>
      <w:r>
        <w:rPr>
          <w:spacing w:val="-6"/>
          <w:sz w:val="16"/>
        </w:rPr>
        <w:t>SPA/Piscina:</w:t>
      </w:r>
      <w:r>
        <w:rPr>
          <w:sz w:val="16"/>
        </w:rPr>
        <w:t> </w:t>
      </w:r>
      <w:r>
        <w:rPr>
          <w:spacing w:val="-6"/>
          <w:sz w:val="16"/>
        </w:rPr>
        <w:t>primo</w:t>
      </w:r>
      <w:r>
        <w:rPr>
          <w:sz w:val="16"/>
        </w:rPr>
        <w:t> </w:t>
      </w:r>
      <w:r>
        <w:rPr>
          <w:spacing w:val="-6"/>
          <w:sz w:val="16"/>
        </w:rPr>
        <w:t>telo</w:t>
      </w:r>
      <w:r>
        <w:rPr>
          <w:sz w:val="16"/>
        </w:rPr>
        <w:t> </w:t>
      </w:r>
      <w:r>
        <w:rPr>
          <w:spacing w:val="-6"/>
          <w:sz w:val="16"/>
        </w:rPr>
        <w:t>disponibile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gratuitamente, ogni cambio/sostituzione a pagamento. È vietato portare in SPA/Piscina il telo presente in camera. Cuffia obbligatoria per accesso piscina. Regolamento</w:t>
      </w:r>
      <w:r>
        <w:rPr>
          <w:spacing w:val="40"/>
          <w:sz w:val="16"/>
        </w:rPr>
        <w:t> </w:t>
      </w:r>
      <w:r>
        <w:rPr>
          <w:sz w:val="16"/>
        </w:rPr>
        <w:t>disponibile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 servizi 4U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Travel: </w:t>
      </w:r>
      <w:r>
        <w:rPr>
          <w:spacing w:val="-4"/>
          <w:sz w:val="16"/>
        </w:rPr>
        <w:t>obbligatoria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 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compiuti €42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persona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 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medico, 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46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175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77" w:right="68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th-resorts.com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2026-02-09T11:19:28Z</dcterms:created>
  <dcterms:modified xsi:type="dcterms:W3CDTF">2026-02-09T11:19:28Z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