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COTSWOLDS </w:t>
      </w:r>
      <w:r>
        <w:rPr>
          <w:color w:val="FFFFFF"/>
        </w:rPr>
        <w:t>&amp; KENT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87" w:lineRule="exact"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cat.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3*e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prime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privato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 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parlante italiano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dal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2° 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6°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 College di Oxford, Blenheim Palace, Cream Tea, Distilleria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gin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degustazione,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Leeds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Castle,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Cattedrale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Canterbury</w:t>
      </w:r>
    </w:p>
    <w:p>
      <w:pPr>
        <w:pStyle w:val="Heading1"/>
        <w:spacing w:line="287" w:lineRule="exact"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5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189€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apersona(obbligatorie</w:t>
      </w:r>
      <w:r>
        <w:rPr>
          <w:color w:val="FFFFFF"/>
          <w:sz w:val="20"/>
        </w:rPr>
        <w:t> 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 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(30€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Londra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87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E’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sconsigliata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partecipazione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bambini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inferiori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6 anni.</w:t>
      </w:r>
    </w:p>
    <w:p>
      <w:pPr>
        <w:spacing w:line="200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Camere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triple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disponibilità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età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massima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terzo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passeggero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11 anni.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Camere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singole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disponibilità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riconfermare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prenotazione.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3"/>
        <w:jc w:val="right"/>
      </w:pPr>
      <w:r>
        <w:rPr>
          <w:color w:val="FFFFFF"/>
          <w:spacing w:val="-5"/>
        </w:rPr>
        <w:t>ATS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11"/>
        </w:rPr>
        <w:t> </w:t>
      </w:r>
      <w:r>
        <w:rPr>
          <w:color w:val="98C222"/>
        </w:rPr>
        <w:t>COTSWOLDS</w:t>
      </w:r>
      <w:r>
        <w:rPr>
          <w:color w:val="98C222"/>
          <w:spacing w:val="6"/>
        </w:rPr>
        <w:t> </w:t>
      </w:r>
      <w:r>
        <w:rPr>
          <w:color w:val="98C222"/>
        </w:rPr>
        <w:t>&amp;</w:t>
      </w:r>
      <w:r>
        <w:rPr>
          <w:color w:val="98C222"/>
          <w:spacing w:val="6"/>
        </w:rPr>
        <w:t> </w:t>
      </w:r>
      <w:r>
        <w:rPr>
          <w:color w:val="98C222"/>
          <w:spacing w:val="-4"/>
        </w:rPr>
        <w:t>KENT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85" w:hRule="atLeast"/>
        </w:trPr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77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CAMERA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04/11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85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3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8C222"/>
          <w:sz w:val="26"/>
        </w:rPr>
        <w:t>PROGRAMMA</w:t>
      </w:r>
      <w:r>
        <w:rPr>
          <w:b/>
          <w:color w:val="98C222"/>
          <w:spacing w:val="18"/>
          <w:sz w:val="26"/>
        </w:rPr>
        <w:t> </w:t>
      </w:r>
      <w:r>
        <w:rPr>
          <w:b/>
          <w:color w:val="98C222"/>
          <w:sz w:val="26"/>
        </w:rPr>
        <w:t>DI</w:t>
      </w:r>
      <w:r>
        <w:rPr>
          <w:b/>
          <w:color w:val="98C222"/>
          <w:spacing w:val="19"/>
          <w:sz w:val="26"/>
        </w:rPr>
        <w:t> </w:t>
      </w:r>
      <w:r>
        <w:rPr>
          <w:b/>
          <w:color w:val="98C222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8C222"/>
        </w:rPr>
        <w:t>GIORNO</w:t>
      </w:r>
      <w:r>
        <w:rPr>
          <w:color w:val="98C222"/>
          <w:spacing w:val="2"/>
        </w:rPr>
        <w:t> </w:t>
      </w:r>
      <w:r>
        <w:rPr>
          <w:color w:val="98C222"/>
        </w:rPr>
        <w:t>1:</w:t>
      </w:r>
      <w:r>
        <w:rPr>
          <w:color w:val="98C222"/>
          <w:spacing w:val="3"/>
        </w:rPr>
        <w:t> </w:t>
      </w:r>
      <w:r>
        <w:rPr>
          <w:color w:val="98C222"/>
        </w:rPr>
        <w:t>ITALIA</w:t>
      </w:r>
      <w:r>
        <w:rPr>
          <w:color w:val="98C222"/>
          <w:spacing w:val="3"/>
        </w:rPr>
        <w:t> </w:t>
      </w:r>
      <w:r>
        <w:rPr>
          <w:color w:val="98C222"/>
        </w:rPr>
        <w:t>–</w:t>
      </w:r>
      <w:r>
        <w:rPr>
          <w:color w:val="98C222"/>
          <w:spacing w:val="3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Roma/</w:t>
      </w:r>
      <w:r>
        <w:rPr>
          <w:spacing w:val="-6"/>
        </w:rPr>
        <w:t> </w:t>
      </w:r>
      <w:r>
        <w:rPr>
          <w:spacing w:val="-2"/>
        </w:rPr>
        <w:t>Milano.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98C222"/>
        </w:rPr>
        <w:t>GIORNO</w:t>
      </w:r>
      <w:r>
        <w:rPr>
          <w:color w:val="98C222"/>
          <w:spacing w:val="3"/>
        </w:rPr>
        <w:t> </w:t>
      </w:r>
      <w:r>
        <w:rPr>
          <w:color w:val="98C222"/>
        </w:rPr>
        <w:t>2:</w:t>
      </w:r>
      <w:r>
        <w:rPr>
          <w:color w:val="98C222"/>
          <w:spacing w:val="4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In mattinata faremo un giro panoramico della città, partendo dal ‘West End’ di Londra, vedremo Hyde Park, Piccadilly Circus e Trafalgar Square,</w:t>
      </w:r>
      <w:r>
        <w:rPr>
          <w:spacing w:val="40"/>
        </w:rPr>
        <w:t> </w:t>
      </w:r>
      <w:r>
        <w:rPr>
          <w:spacing w:val="-4"/>
        </w:rPr>
        <w:t>zone residenziali e commerciali, il quartiere di Westminster, passando per il n° 10 di Downing Street, residenza del Primo Ministro, Parliament Square con la spettacolare</w:t>
      </w:r>
      <w:r>
        <w:rPr>
          <w:spacing w:val="40"/>
        </w:rPr>
        <w:t> </w:t>
      </w:r>
      <w:r>
        <w:rPr>
          <w:spacing w:val="-4"/>
        </w:rPr>
        <w:t>Abbazia di Westminster e il Palazzo di Westminster dove si trova il famoso ‘Big Ben’. Il tour termina a Covent Garden dove avremo tempo libero per il pranzo. Pomeriggio</w:t>
      </w:r>
      <w:r>
        <w:rPr>
          <w:spacing w:val="40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8C222"/>
        </w:rPr>
        <w:t>GIORNO</w:t>
      </w:r>
      <w:r>
        <w:rPr>
          <w:color w:val="98C222"/>
          <w:spacing w:val="7"/>
        </w:rPr>
        <w:t> </w:t>
      </w:r>
      <w:r>
        <w:rPr>
          <w:color w:val="98C222"/>
        </w:rPr>
        <w:t>3:</w:t>
      </w:r>
      <w:r>
        <w:rPr>
          <w:color w:val="98C222"/>
          <w:spacing w:val="8"/>
        </w:rPr>
        <w:t> </w:t>
      </w:r>
      <w:r>
        <w:rPr>
          <w:color w:val="98C222"/>
        </w:rPr>
        <w:t>LONDRA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9"/>
        </w:rPr>
        <w:t> </w:t>
      </w:r>
      <w:r>
        <w:rPr>
          <w:color w:val="98C222"/>
        </w:rPr>
        <w:t>OXFORD</w:t>
      </w:r>
      <w:r>
        <w:rPr>
          <w:color w:val="98C222"/>
          <w:spacing w:val="8"/>
        </w:rPr>
        <w:t> </w:t>
      </w:r>
      <w:r>
        <w:rPr>
          <w:color w:val="98C222"/>
        </w:rPr>
        <w:t>–</w:t>
      </w:r>
      <w:r>
        <w:rPr>
          <w:color w:val="98C222"/>
          <w:spacing w:val="9"/>
        </w:rPr>
        <w:t> </w:t>
      </w:r>
      <w:r>
        <w:rPr>
          <w:color w:val="98C222"/>
        </w:rPr>
        <w:t>BLENHEIM</w:t>
      </w:r>
      <w:r>
        <w:rPr>
          <w:color w:val="98C222"/>
          <w:spacing w:val="13"/>
        </w:rPr>
        <w:t> </w:t>
      </w:r>
      <w:r>
        <w:rPr>
          <w:color w:val="98C222"/>
        </w:rPr>
        <w:t>PALACE</w:t>
      </w:r>
      <w:r>
        <w:rPr>
          <w:color w:val="98C222"/>
          <w:spacing w:val="8"/>
        </w:rPr>
        <w:t> </w:t>
      </w:r>
      <w:r>
        <w:rPr>
          <w:color w:val="98C222"/>
        </w:rPr>
        <w:t>–</w:t>
      </w:r>
      <w:r>
        <w:rPr>
          <w:color w:val="98C222"/>
          <w:spacing w:val="9"/>
        </w:rPr>
        <w:t> </w:t>
      </w:r>
      <w:r>
        <w:rPr>
          <w:color w:val="98C222"/>
          <w:spacing w:val="-2"/>
        </w:rPr>
        <w:t>COTSWOLDS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Oxford,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storica</w:t>
      </w:r>
      <w:r>
        <w:rPr>
          <w:spacing w:val="-3"/>
        </w:rPr>
        <w:t> </w:t>
      </w:r>
      <w:r>
        <w:rPr>
          <w:spacing w:val="-2"/>
        </w:rPr>
        <w:t>università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l’architettura</w:t>
      </w:r>
      <w:r>
        <w:rPr>
          <w:spacing w:val="-3"/>
        </w:rPr>
        <w:t> </w:t>
      </w:r>
      <w:r>
        <w:rPr>
          <w:spacing w:val="-2"/>
        </w:rPr>
        <w:t>gotica.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pittoresche</w:t>
      </w:r>
      <w:r>
        <w:rPr>
          <w:spacing w:val="-3"/>
        </w:rPr>
        <w:t> </w:t>
      </w:r>
      <w:r>
        <w:rPr>
          <w:spacing w:val="-2"/>
        </w:rPr>
        <w:t>strade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l’ingresso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college</w:t>
      </w:r>
      <w:r>
        <w:rPr>
          <w:spacing w:val="-9"/>
        </w:rPr>
        <w:t> </w:t>
      </w:r>
      <w:r>
        <w:rPr/>
        <w:t>dell’ateneo.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Successivamente</w:t>
      </w:r>
      <w:r>
        <w:rPr>
          <w:spacing w:val="-9"/>
        </w:rPr>
        <w:t> </w:t>
      </w:r>
      <w:r>
        <w:rPr/>
        <w:t>partiremo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Blenheim</w:t>
      </w:r>
      <w:r>
        <w:rPr>
          <w:spacing w:val="-9"/>
        </w:rPr>
        <w:t> </w:t>
      </w:r>
      <w:r>
        <w:rPr/>
        <w:t>Palace,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10"/>
        </w:rPr>
        <w:t> </w:t>
      </w:r>
      <w:r>
        <w:rPr/>
        <w:t>residenze</w:t>
      </w:r>
      <w:r>
        <w:rPr>
          <w:spacing w:val="-9"/>
        </w:rPr>
        <w:t> </w:t>
      </w:r>
      <w:r>
        <w:rPr/>
        <w:t>storiche</w:t>
      </w:r>
      <w:r>
        <w:rPr>
          <w:spacing w:val="40"/>
        </w:rPr>
        <w:t> </w:t>
      </w:r>
      <w:r>
        <w:rPr/>
        <w:t>più</w:t>
      </w:r>
      <w:r>
        <w:rPr>
          <w:spacing w:val="-10"/>
        </w:rPr>
        <w:t> </w:t>
      </w:r>
      <w:r>
        <w:rPr/>
        <w:t>importanti</w:t>
      </w:r>
      <w:r>
        <w:rPr>
          <w:spacing w:val="-9"/>
        </w:rPr>
        <w:t> </w:t>
      </w:r>
      <w:r>
        <w:rPr/>
        <w:t>dell’Inghilterra,</w:t>
      </w:r>
      <w:r>
        <w:rPr>
          <w:spacing w:val="-9"/>
        </w:rPr>
        <w:t> </w:t>
      </w:r>
      <w:r>
        <w:rPr/>
        <w:t>dichiarata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dall’UNESCO.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magnifica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barocca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Winston</w:t>
      </w:r>
      <w:r>
        <w:rPr>
          <w:spacing w:val="-9"/>
        </w:rPr>
        <w:t> </w:t>
      </w:r>
      <w:r>
        <w:rPr/>
        <w:t>Churchill,</w:t>
      </w:r>
      <w:r>
        <w:rPr>
          <w:spacing w:val="-9"/>
        </w:rPr>
        <w:t> </w:t>
      </w:r>
      <w:r>
        <w:rPr/>
        <w:t>offre</w:t>
      </w:r>
      <w:r>
        <w:rPr>
          <w:spacing w:val="40"/>
        </w:rPr>
        <w:t> </w:t>
      </w:r>
      <w:r>
        <w:rPr/>
        <w:t>splendidi</w:t>
      </w:r>
      <w:r>
        <w:rPr>
          <w:spacing w:val="-7"/>
        </w:rPr>
        <w:t> </w:t>
      </w:r>
      <w:r>
        <w:rPr/>
        <w:t>giardini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arredi</w:t>
      </w:r>
      <w:r>
        <w:rPr>
          <w:spacing w:val="-7"/>
        </w:rPr>
        <w:t> </w:t>
      </w:r>
      <w:r>
        <w:rPr/>
        <w:t>sontuosi.</w:t>
      </w:r>
      <w:r>
        <w:rPr>
          <w:spacing w:val="-7"/>
        </w:rPr>
        <w:t> </w:t>
      </w:r>
      <w:r>
        <w:rPr/>
        <w:t>Proseguiamo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Cotswold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regione</w:t>
      </w:r>
      <w:r>
        <w:rPr>
          <w:spacing w:val="-7"/>
        </w:rPr>
        <w:t> </w:t>
      </w:r>
      <w:r>
        <w:rPr/>
        <w:t>famosa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dolci</w:t>
      </w:r>
      <w:r>
        <w:rPr>
          <w:spacing w:val="-7"/>
        </w:rPr>
        <w:t> </w:t>
      </w:r>
      <w:r>
        <w:rPr/>
        <w:t>colline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villaggi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pietra.</w:t>
      </w:r>
      <w:r>
        <w:rPr>
          <w:spacing w:val="40"/>
        </w:rPr>
        <w:t> </w:t>
      </w:r>
      <w:r>
        <w:rPr/>
        <w:t>Sistemazione in hotel, cena e 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4"/>
        </w:rPr>
        <w:t> </w:t>
      </w:r>
      <w:r>
        <w:rPr>
          <w:color w:val="98C222"/>
        </w:rPr>
        <w:t>4:</w:t>
      </w:r>
      <w:r>
        <w:rPr>
          <w:color w:val="98C222"/>
          <w:spacing w:val="4"/>
        </w:rPr>
        <w:t> </w:t>
      </w:r>
      <w:r>
        <w:rPr>
          <w:color w:val="98C222"/>
          <w:spacing w:val="-2"/>
        </w:rPr>
        <w:t>COTSWOLDS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Cotswold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Sud,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scopriremo</w:t>
      </w:r>
      <w:r>
        <w:rPr>
          <w:spacing w:val="-7"/>
        </w:rPr>
        <w:t> </w:t>
      </w:r>
      <w:r>
        <w:rPr/>
        <w:t>villaggi</w:t>
      </w:r>
      <w:r>
        <w:rPr>
          <w:spacing w:val="-7"/>
        </w:rPr>
        <w:t> </w:t>
      </w:r>
      <w:r>
        <w:rPr/>
        <w:t>pittoreschi</w:t>
      </w:r>
      <w:r>
        <w:rPr>
          <w:spacing w:val="-7"/>
        </w:rPr>
        <w:t> </w:t>
      </w:r>
      <w:r>
        <w:rPr/>
        <w:t>famosi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strade</w:t>
      </w:r>
      <w:r>
        <w:rPr>
          <w:spacing w:val="-7"/>
        </w:rPr>
        <w:t> </w:t>
      </w:r>
      <w:r>
        <w:rPr/>
        <w:t>acciottolate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abbazie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sembrano</w:t>
      </w:r>
      <w:r>
        <w:rPr>
          <w:spacing w:val="40"/>
        </w:rPr>
        <w:t> </w:t>
      </w:r>
      <w:r>
        <w:rPr>
          <w:spacing w:val="-4"/>
        </w:rPr>
        <w:t>usciti da una fiaba. Nel pomeriggio sosta per un “Cream Tea”, antica tradizione del tè pomeridiano inglese che include scones con clotted cream e marmellata di fragole.</w:t>
      </w:r>
      <w:r>
        <w:rPr>
          <w:spacing w:val="40"/>
        </w:rPr>
        <w:t> </w:t>
      </w:r>
      <w:r>
        <w:rPr/>
        <w:t>Rientro in hotel, cena e pernottamento.</w:t>
      </w:r>
    </w:p>
    <w:p>
      <w:pPr>
        <w:pStyle w:val="Heading2"/>
        <w:spacing w:before="161"/>
      </w:pPr>
      <w:r>
        <w:rPr>
          <w:color w:val="98C222"/>
        </w:rPr>
        <w:t>GIORNO</w:t>
      </w:r>
      <w:r>
        <w:rPr>
          <w:color w:val="98C222"/>
          <w:spacing w:val="9"/>
        </w:rPr>
        <w:t> </w:t>
      </w:r>
      <w:r>
        <w:rPr>
          <w:color w:val="98C222"/>
        </w:rPr>
        <w:t>5:</w:t>
      </w:r>
      <w:r>
        <w:rPr>
          <w:color w:val="98C222"/>
          <w:spacing w:val="9"/>
        </w:rPr>
        <w:t> </w:t>
      </w:r>
      <w:r>
        <w:rPr>
          <w:color w:val="98C222"/>
        </w:rPr>
        <w:t>COTSWOLDS</w:t>
      </w:r>
      <w:r>
        <w:rPr>
          <w:color w:val="98C222"/>
          <w:spacing w:val="10"/>
        </w:rPr>
        <w:t> </w:t>
      </w:r>
      <w:r>
        <w:rPr>
          <w:color w:val="98C222"/>
        </w:rPr>
        <w:t>–</w:t>
      </w:r>
      <w:r>
        <w:rPr>
          <w:color w:val="98C222"/>
          <w:spacing w:val="10"/>
        </w:rPr>
        <w:t> </w:t>
      </w:r>
      <w:r>
        <w:rPr>
          <w:color w:val="98C222"/>
        </w:rPr>
        <w:t>DISTILLERIA</w:t>
      </w:r>
      <w:r>
        <w:rPr>
          <w:color w:val="98C222"/>
          <w:spacing w:val="15"/>
        </w:rPr>
        <w:t> </w:t>
      </w:r>
      <w:r>
        <w:rPr>
          <w:color w:val="98C222"/>
        </w:rPr>
        <w:t>DI</w:t>
      </w:r>
      <w:r>
        <w:rPr>
          <w:color w:val="98C222"/>
          <w:spacing w:val="15"/>
        </w:rPr>
        <w:t> </w:t>
      </w:r>
      <w:r>
        <w:rPr>
          <w:color w:val="98C222"/>
        </w:rPr>
        <w:t>GIN</w:t>
      </w:r>
      <w:r>
        <w:rPr>
          <w:color w:val="98C222"/>
          <w:spacing w:val="9"/>
        </w:rPr>
        <w:t> </w:t>
      </w:r>
      <w:r>
        <w:rPr>
          <w:color w:val="98C222"/>
        </w:rPr>
        <w:t>–</w:t>
      </w:r>
      <w:r>
        <w:rPr>
          <w:color w:val="98C222"/>
          <w:spacing w:val="11"/>
        </w:rPr>
        <w:t> </w:t>
      </w:r>
      <w:r>
        <w:rPr>
          <w:color w:val="98C222"/>
        </w:rPr>
        <w:t>LEEDS</w:t>
      </w:r>
      <w:r>
        <w:rPr>
          <w:color w:val="98C222"/>
          <w:spacing w:val="14"/>
        </w:rPr>
        <w:t> </w:t>
      </w:r>
      <w:r>
        <w:rPr>
          <w:color w:val="98C222"/>
        </w:rPr>
        <w:t>CASTLE</w:t>
      </w:r>
      <w:r>
        <w:rPr>
          <w:color w:val="98C222"/>
          <w:spacing w:val="10"/>
        </w:rPr>
        <w:t> </w:t>
      </w:r>
      <w:r>
        <w:rPr>
          <w:color w:val="98C222"/>
        </w:rPr>
        <w:t>–</w:t>
      </w:r>
      <w:r>
        <w:rPr>
          <w:color w:val="98C222"/>
          <w:spacing w:val="11"/>
        </w:rPr>
        <w:t> </w:t>
      </w:r>
      <w:r>
        <w:rPr>
          <w:color w:val="98C222"/>
          <w:spacing w:val="-4"/>
        </w:rPr>
        <w:t>KENT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partenza per il Kent. Ci fermeremo lungo il percorso per visitare una distilleria di gin con degustazione. Faremo una visita guidata per</w:t>
      </w:r>
      <w:r>
        <w:rPr>
          <w:spacing w:val="40"/>
        </w:rPr>
        <w:t> </w:t>
      </w:r>
      <w:r>
        <w:rPr>
          <w:spacing w:val="-2"/>
        </w:rPr>
        <w:t>scoprire il processo di distillazione del gin, bevanda nazionale, attraverso l’utilizzo di prodotti botanici locali e ingredienti stagionali tipici della zona. Pranzo libero. Nel</w:t>
      </w:r>
      <w:r>
        <w:rPr>
          <w:spacing w:val="40"/>
        </w:rPr>
        <w:t> </w:t>
      </w:r>
      <w:r>
        <w:rPr>
          <w:spacing w:val="-2"/>
        </w:rPr>
        <w:t>pomeriggio, partiremo per Leeds Castle, una delle attrazioni più incantevoli della regione, conosciuto come il castello delle regine e spesso descritto come “il castello</w:t>
      </w:r>
      <w:r>
        <w:rPr>
          <w:spacing w:val="40"/>
        </w:rPr>
        <w:t> </w:t>
      </w:r>
      <w:r>
        <w:rPr/>
        <w:t>più</w:t>
      </w:r>
      <w:r>
        <w:rPr>
          <w:spacing w:val="-4"/>
        </w:rPr>
        <w:t> </w:t>
      </w:r>
      <w:r>
        <w:rPr/>
        <w:t>bello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mondo”.</w:t>
      </w:r>
      <w:r>
        <w:rPr>
          <w:spacing w:val="-4"/>
        </w:rPr>
        <w:t> </w:t>
      </w:r>
      <w:r>
        <w:rPr/>
        <w:t>Immerso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parco</w:t>
      </w:r>
      <w:r>
        <w:rPr>
          <w:spacing w:val="-4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estende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oltre</w:t>
      </w:r>
      <w:r>
        <w:rPr>
          <w:spacing w:val="-5"/>
        </w:rPr>
        <w:t> </w:t>
      </w:r>
      <w:r>
        <w:rPr/>
        <w:t>500</w:t>
      </w:r>
      <w:r>
        <w:rPr>
          <w:spacing w:val="-4"/>
        </w:rPr>
        <w:t> </w:t>
      </w:r>
      <w:r>
        <w:rPr/>
        <w:t>ettari,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circondato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lago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giardini.</w:t>
      </w:r>
      <w:r>
        <w:rPr>
          <w:spacing w:val="-4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visita,</w:t>
      </w:r>
      <w:r>
        <w:rPr>
          <w:spacing w:val="-5"/>
        </w:rPr>
        <w:t> </w:t>
      </w:r>
      <w:r>
        <w:rPr/>
        <w:t>esploreremo</w:t>
      </w:r>
      <w:r>
        <w:rPr>
          <w:spacing w:val="40"/>
        </w:rPr>
        <w:t> </w:t>
      </w:r>
      <w:r>
        <w:rPr>
          <w:spacing w:val="-2"/>
        </w:rPr>
        <w:t>le deliziose stanze interne, i giardini e la storia affascinante di questa residenza di campagna. Proseguimento per la contea del Kent, cena e pernottamento in hotel.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4"/>
        </w:rPr>
        <w:t> </w:t>
      </w:r>
      <w:r>
        <w:rPr>
          <w:color w:val="98C222"/>
        </w:rPr>
        <w:t>6:</w:t>
      </w:r>
      <w:r>
        <w:rPr>
          <w:color w:val="98C222"/>
          <w:spacing w:val="5"/>
        </w:rPr>
        <w:t> </w:t>
      </w:r>
      <w:r>
        <w:rPr>
          <w:color w:val="98C222"/>
        </w:rPr>
        <w:t>KENT</w:t>
      </w:r>
      <w:r>
        <w:rPr>
          <w:color w:val="98C222"/>
          <w:spacing w:val="4"/>
        </w:rPr>
        <w:t> </w:t>
      </w:r>
      <w:r>
        <w:rPr>
          <w:color w:val="98C222"/>
        </w:rPr>
        <w:t>–</w:t>
      </w:r>
      <w:r>
        <w:rPr>
          <w:color w:val="98C222"/>
          <w:spacing w:val="5"/>
        </w:rPr>
        <w:t> </w:t>
      </w:r>
      <w:r>
        <w:rPr>
          <w:color w:val="98C222"/>
        </w:rPr>
        <w:t>WHISTABLE</w:t>
      </w:r>
      <w:r>
        <w:rPr>
          <w:color w:val="98C222"/>
          <w:spacing w:val="4"/>
        </w:rPr>
        <w:t> </w:t>
      </w:r>
      <w:r>
        <w:rPr>
          <w:color w:val="98C222"/>
        </w:rPr>
        <w:t>–</w:t>
      </w:r>
      <w:r>
        <w:rPr>
          <w:color w:val="98C222"/>
          <w:spacing w:val="5"/>
        </w:rPr>
        <w:t> </w:t>
      </w:r>
      <w:r>
        <w:rPr>
          <w:color w:val="98C222"/>
        </w:rPr>
        <w:t>DOVER</w:t>
      </w:r>
      <w:r>
        <w:rPr>
          <w:color w:val="98C222"/>
          <w:spacing w:val="4"/>
        </w:rPr>
        <w:t> </w:t>
      </w:r>
      <w:r>
        <w:rPr>
          <w:color w:val="98C222"/>
        </w:rPr>
        <w:t>-</w:t>
      </w:r>
      <w:r>
        <w:rPr>
          <w:color w:val="98C222"/>
          <w:spacing w:val="5"/>
        </w:rPr>
        <w:t> </w:t>
      </w:r>
      <w:r>
        <w:rPr>
          <w:color w:val="98C222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storica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Canterbury,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esplorarne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storico,</w:t>
      </w:r>
      <w:r>
        <w:rPr/>
        <w:t> </w:t>
      </w:r>
      <w:r>
        <w:rPr>
          <w:spacing w:val="-4"/>
        </w:rPr>
        <w:t>ricco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negozi</w:t>
      </w:r>
      <w:r>
        <w:rPr/>
        <w:t> </w:t>
      </w:r>
      <w:r>
        <w:rPr>
          <w:spacing w:val="-4"/>
        </w:rPr>
        <w:t>caratteristici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caffè</w:t>
      </w:r>
      <w:r>
        <w:rPr/>
        <w:t> </w:t>
      </w:r>
      <w:r>
        <w:rPr>
          <w:spacing w:val="-4"/>
        </w:rPr>
        <w:t>accoglienti.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Cattedrale</w:t>
      </w:r>
      <w:r>
        <w:rPr>
          <w:spacing w:val="40"/>
        </w:rPr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Canterbury,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luoghi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culto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significativi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Regno</w:t>
      </w:r>
      <w:r>
        <w:rPr/>
        <w:t> </w:t>
      </w:r>
      <w:r>
        <w:rPr>
          <w:spacing w:val="-4"/>
        </w:rPr>
        <w:t>Unito,</w:t>
      </w:r>
      <w:r>
        <w:rPr/>
        <w:t> </w:t>
      </w:r>
      <w:r>
        <w:rPr>
          <w:spacing w:val="-4"/>
        </w:rPr>
        <w:t>dichiarata</w:t>
      </w:r>
      <w:r>
        <w:rPr/>
        <w:t> </w:t>
      </w:r>
      <w:r>
        <w:rPr>
          <w:spacing w:val="-4"/>
        </w:rPr>
        <w:t>patrimonio</w:t>
      </w:r>
      <w:r>
        <w:rPr/>
        <w:t> </w:t>
      </w:r>
      <w:r>
        <w:rPr>
          <w:spacing w:val="-4"/>
        </w:rPr>
        <w:t>mondiale</w:t>
      </w:r>
      <w:r>
        <w:rPr/>
        <w:t> </w:t>
      </w:r>
      <w:r>
        <w:rPr>
          <w:spacing w:val="-4"/>
        </w:rPr>
        <w:t>dell’umanità.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famosa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sua</w:t>
      </w:r>
      <w:r>
        <w:rPr/>
        <w:t> </w:t>
      </w:r>
      <w:r>
        <w:rPr>
          <w:spacing w:val="-4"/>
        </w:rPr>
        <w:t>architettura</w:t>
      </w:r>
      <w:r>
        <w:rPr/>
        <w:t> </w:t>
      </w:r>
      <w:r>
        <w:rPr>
          <w:spacing w:val="-4"/>
        </w:rPr>
        <w:t>gotica</w:t>
      </w:r>
      <w:r>
        <w:rPr>
          <w:spacing w:val="80"/>
        </w:rPr>
        <w:t> </w:t>
      </w:r>
      <w:r>
        <w:rPr>
          <w:spacing w:val="-4"/>
        </w:rPr>
        <w:t>e per essere stata teatro di eventi storici cruciali. Partenza per Whistable, sulla costa settentrionale del Kent, paese di pescatori famoso per le ostriche e per le numerose</w:t>
      </w:r>
      <w:r>
        <w:rPr>
          <w:spacing w:val="40"/>
        </w:rPr>
        <w:t> </w:t>
      </w:r>
      <w:r>
        <w:rPr>
          <w:spacing w:val="-2"/>
        </w:rPr>
        <w:t>gallerie</w:t>
      </w:r>
      <w:r>
        <w:rPr>
          <w:spacing w:val="-6"/>
        </w:rPr>
        <w:t> </w:t>
      </w:r>
      <w:r>
        <w:rPr>
          <w:spacing w:val="-2"/>
        </w:rPr>
        <w:t>d’arte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negozi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artigianato.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pranzo,</w:t>
      </w:r>
      <w:r>
        <w:rPr>
          <w:spacing w:val="-6"/>
        </w:rPr>
        <w:t> </w:t>
      </w:r>
      <w:r>
        <w:rPr>
          <w:spacing w:val="-2"/>
        </w:rPr>
        <w:t>suggeriamo</w:t>
      </w:r>
      <w:r>
        <w:rPr>
          <w:spacing w:val="-6"/>
        </w:rPr>
        <w:t> </w:t>
      </w:r>
      <w:r>
        <w:rPr>
          <w:spacing w:val="-2"/>
        </w:rPr>
        <w:t>frutti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fish&amp;chips.</w:t>
      </w:r>
      <w:r>
        <w:rPr>
          <w:spacing w:val="-6"/>
        </w:rPr>
        <w:t> </w:t>
      </w:r>
      <w:r>
        <w:rPr>
          <w:spacing w:val="-2"/>
        </w:rPr>
        <w:t>Contineremo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Dover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imponesti</w:t>
      </w:r>
      <w:r>
        <w:rPr>
          <w:spacing w:val="-6"/>
        </w:rPr>
        <w:t> </w:t>
      </w:r>
      <w:r>
        <w:rPr>
          <w:spacing w:val="-2"/>
        </w:rPr>
        <w:t>falesie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gesso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affacciano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canale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Manica,</w:t>
      </w:r>
      <w:r>
        <w:rPr>
          <w:spacing w:val="-9"/>
        </w:rPr>
        <w:t> </w:t>
      </w:r>
      <w:r>
        <w:rPr/>
        <w:t>icona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paesaggio</w:t>
      </w:r>
      <w:r>
        <w:rPr>
          <w:spacing w:val="-9"/>
        </w:rPr>
        <w:t> </w:t>
      </w:r>
      <w:r>
        <w:rPr/>
        <w:t>britannico.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Londra.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8C222"/>
        </w:rPr>
        <w:t>GIORNO</w:t>
      </w:r>
      <w:r>
        <w:rPr>
          <w:color w:val="98C222"/>
          <w:spacing w:val="5"/>
        </w:rPr>
        <w:t> </w:t>
      </w:r>
      <w:r>
        <w:rPr>
          <w:color w:val="98C222"/>
        </w:rPr>
        <w:t>7:</w:t>
      </w:r>
      <w:r>
        <w:rPr>
          <w:color w:val="98C222"/>
          <w:spacing w:val="5"/>
        </w:rPr>
        <w:t> </w:t>
      </w:r>
      <w:r>
        <w:rPr>
          <w:color w:val="98C222"/>
        </w:rPr>
        <w:t>LONDRA</w:t>
      </w:r>
      <w:r>
        <w:rPr>
          <w:color w:val="98C222"/>
          <w:spacing w:val="5"/>
        </w:rPr>
        <w:t> </w:t>
      </w:r>
      <w:r>
        <w:rPr>
          <w:color w:val="98C222"/>
        </w:rPr>
        <w:t>–</w:t>
      </w:r>
      <w:r>
        <w:rPr>
          <w:color w:val="98C222"/>
          <w:spacing w:val="6"/>
        </w:rPr>
        <w:t> </w:t>
      </w:r>
      <w:r>
        <w:rPr>
          <w:color w:val="98C222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1451" w:val="left" w:leader="none"/>
        </w:tabs>
        <w:spacing w:line="244" w:lineRule="auto" w:before="0"/>
        <w:ind w:left="12" w:right="7683" w:firstLine="0"/>
        <w:jc w:val="left"/>
        <w:rPr>
          <w:sz w:val="16"/>
        </w:rPr>
      </w:pPr>
      <w:r>
        <w:rPr>
          <w:b/>
          <w:sz w:val="16"/>
        </w:rPr>
        <w:t>Alberghi previsti Cat. 3*/4* (o similari):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Londra</w:t>
      </w:r>
      <w:r>
        <w:rPr>
          <w:b/>
          <w:sz w:val="16"/>
        </w:rPr>
        <w:tab/>
      </w:r>
      <w:r>
        <w:rPr>
          <w:spacing w:val="-2"/>
          <w:sz w:val="16"/>
        </w:rPr>
        <w:t>Hiilton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Kensington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4*</w:t>
      </w:r>
    </w:p>
    <w:p>
      <w:pPr>
        <w:tabs>
          <w:tab w:pos="1451" w:val="left" w:leader="none"/>
        </w:tabs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Costwolds</w:t>
      </w:r>
      <w:r>
        <w:rPr>
          <w:b/>
          <w:sz w:val="16"/>
        </w:rPr>
        <w:tab/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Costwold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Water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Park</w:t>
      </w:r>
      <w:r>
        <w:rPr>
          <w:spacing w:val="-5"/>
          <w:sz w:val="16"/>
        </w:rPr>
        <w:t> 4*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862126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83980pt;width:286.75pt;height:45.9pt;mso-position-horizontal-relative:page;mso-position-vertical-relative:paragraph;z-index:15730688" id="docshapegroup26" coordorigin="3086,1358" coordsize="5735,918">
                <v:shape style="position:absolute;left:3085;top:1357;width:5735;height:918" id="docshape27" coordorigin="3086,1358" coordsize="5735,918" path="m8145,1358l3760,1358,3687,1362,3615,1374,3547,1393,3482,1420,3420,1453,3362,1492,3308,1537,3259,1587,3216,1642,3178,1702,3146,1766,3120,1833,3101,1904,3090,1977,3086,2053,3086,2275,8820,2275,8820,2053,8816,1977,8804,1904,8785,1833,8760,1766,8728,1702,8690,1642,8646,1587,8597,1537,8544,1492,8486,1453,8424,1420,8359,1393,8290,1374,8219,1362,8145,13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</w:rPr>
        <w:t>Kent</w:t>
      </w:r>
      <w:r>
        <w:rPr>
          <w:b/>
        </w:rPr>
        <w:tab/>
      </w:r>
      <w:r>
        <w:rPr>
          <w:spacing w:val="-2"/>
        </w:rPr>
        <w:t>Hampton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3"/>
        </w:rPr>
        <w:t> </w:t>
      </w:r>
      <w:r>
        <w:rPr>
          <w:spacing w:val="-2"/>
        </w:rPr>
        <w:t>Hilton</w:t>
      </w:r>
      <w:r>
        <w:rPr>
          <w:spacing w:val="-4"/>
        </w:rPr>
        <w:t> </w:t>
      </w:r>
      <w:r>
        <w:rPr>
          <w:spacing w:val="-2"/>
        </w:rPr>
        <w:t>Canterbury</w:t>
      </w:r>
      <w:r>
        <w:rPr>
          <w:spacing w:val="-3"/>
        </w:rPr>
        <w:t> </w:t>
      </w:r>
      <w:r>
        <w:rPr>
          <w:spacing w:val="-5"/>
        </w:rPr>
        <w:t>3*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029" w:right="1796" w:hanging="182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2026-01-20T10:49:41Z</dcterms:created>
  <dcterms:modified xsi:type="dcterms:W3CDTF">2026-01-20T10:49:41Z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