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2"/>
        </w:rPr>
        <w:t>TURCHIA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7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89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Bergamo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Venezia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Bologna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Fiumicino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(orario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voli</w:t>
      </w:r>
    </w:p>
    <w:p>
      <w:pPr>
        <w:spacing w:line="200" w:lineRule="exact" w:before="0"/>
        <w:ind w:left="324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soggetti a riconferma in fase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1 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8 kg 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1 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20 kg 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persona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Sistemazione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cat.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4/5 stelle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Trattamento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pensione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completa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7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colazioni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6 pranzi in ristoranti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locali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7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(bevande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Guida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professionale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italiano durante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tutto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tour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A/C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per tutta 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durata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tour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6"/>
          <w:sz w:val="18"/>
        </w:rPr>
        <w:t>Tasse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soggiorno</w:t>
      </w:r>
    </w:p>
    <w:p>
      <w:pPr>
        <w:pStyle w:val="Heading1"/>
        <w:spacing w:before="47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89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2"/>
          <w:sz w:val="18"/>
        </w:rPr>
        <w:t>Tasse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aeroportuali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ed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oneri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accessori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120€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persona</w:t>
      </w:r>
      <w:r>
        <w:rPr>
          <w:color w:val="FFFFFF"/>
          <w:spacing w:val="3"/>
          <w:sz w:val="18"/>
        </w:rPr>
        <w:t> </w:t>
      </w:r>
      <w:r>
        <w:rPr>
          <w:b/>
          <w:i/>
          <w:color w:val="FFFFFF"/>
          <w:spacing w:val="-2"/>
          <w:sz w:val="18"/>
        </w:rPr>
        <w:t>(obbligatorie</w:t>
      </w:r>
      <w:r>
        <w:rPr>
          <w:b/>
          <w:i/>
          <w:color w:val="FFFFFF"/>
          <w:spacing w:val="2"/>
          <w:sz w:val="18"/>
        </w:rPr>
        <w:t> </w:t>
      </w:r>
      <w:r>
        <w:rPr>
          <w:b/>
          <w:i/>
          <w:color w:val="FFFFFF"/>
          <w:spacing w:val="-10"/>
          <w:sz w:val="18"/>
        </w:rPr>
        <w:t>e</w:t>
      </w:r>
    </w:p>
    <w:p>
      <w:pPr>
        <w:pStyle w:val="Heading3"/>
      </w:pPr>
      <w:r>
        <w:rPr>
          <w:color w:val="FFFFFF"/>
          <w:spacing w:val="-4"/>
        </w:rPr>
        <w:t>soggette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riconferma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6" w:after="0"/>
        <w:ind w:left="324" w:right="9" w:hanging="171"/>
        <w:jc w:val="both"/>
        <w:rPr>
          <w:b/>
          <w:i/>
          <w:color w:val="FFFFFF"/>
          <w:sz w:val="18"/>
        </w:rPr>
      </w:pPr>
      <w:r>
        <w:rPr>
          <w:b/>
          <w:i/>
          <w:color w:val="FFFFFF"/>
          <w:spacing w:val="-8"/>
          <w:sz w:val="18"/>
        </w:rPr>
        <w:t>Quota</w:t>
      </w:r>
      <w:r>
        <w:rPr>
          <w:b/>
          <w:i/>
          <w:color w:val="FFFFFF"/>
          <w:sz w:val="18"/>
        </w:rPr>
        <w:t> </w:t>
      </w:r>
      <w:r>
        <w:rPr>
          <w:b/>
          <w:i/>
          <w:color w:val="FFFFFF"/>
          <w:spacing w:val="-8"/>
          <w:sz w:val="18"/>
        </w:rPr>
        <w:t>servizi</w:t>
      </w:r>
      <w:r>
        <w:rPr>
          <w:b/>
          <w:i/>
          <w:color w:val="FFFFFF"/>
          <w:sz w:val="18"/>
        </w:rPr>
        <w:t> </w:t>
      </w:r>
      <w:r>
        <w:rPr>
          <w:b/>
          <w:i/>
          <w:color w:val="FFFFFF"/>
          <w:spacing w:val="-8"/>
          <w:sz w:val="18"/>
        </w:rPr>
        <w:t>4U</w:t>
      </w:r>
      <w:r>
        <w:rPr>
          <w:b/>
          <w:i/>
          <w:color w:val="FFFFFF"/>
          <w:sz w:val="18"/>
        </w:rPr>
        <w:t> </w:t>
      </w:r>
      <w:r>
        <w:rPr>
          <w:b/>
          <w:i/>
          <w:color w:val="FFFFFF"/>
          <w:spacing w:val="-8"/>
          <w:sz w:val="18"/>
        </w:rPr>
        <w:t>Travel</w:t>
      </w:r>
      <w:r>
        <w:rPr>
          <w:b/>
          <w:i/>
          <w:color w:val="FFFFFF"/>
          <w:sz w:val="18"/>
        </w:rPr>
        <w:t> </w:t>
      </w:r>
      <w:r>
        <w:rPr>
          <w:color w:val="FFFFFF"/>
          <w:spacing w:val="-8"/>
          <w:sz w:val="18"/>
        </w:rPr>
        <w:t>inclusiva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assistenza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del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Tour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Operator,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€50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color w:val="FFFFFF"/>
          <w:sz w:val="18"/>
        </w:rPr>
      </w:pPr>
      <w:r>
        <w:rPr>
          <w:color w:val="FFFFFF"/>
          <w:sz w:val="18"/>
        </w:rPr>
        <w:t>Pacchetto ingressi ai monumenti 175€ </w:t>
      </w:r>
      <w:r>
        <w:rPr>
          <w:b/>
          <w:i/>
          <w:color w:val="FFFFFF"/>
          <w:sz w:val="18"/>
        </w:rPr>
        <w:t>(obbligatorio da pagare all’arrivo alla guida)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4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z w:val="18"/>
        </w:rPr>
        <w:t>Mance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la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guida-autista-alberghi-ristoranti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25€</w:t>
      </w:r>
      <w:r>
        <w:rPr>
          <w:color w:val="FFFFFF"/>
          <w:spacing w:val="4"/>
          <w:sz w:val="18"/>
        </w:rPr>
        <w:t> </w:t>
      </w:r>
      <w:r>
        <w:rPr>
          <w:b/>
          <w:i/>
          <w:color w:val="FFFFFF"/>
          <w:sz w:val="18"/>
        </w:rPr>
        <w:t>(obbligatorio</w:t>
      </w:r>
      <w:r>
        <w:rPr>
          <w:b/>
          <w:i/>
          <w:color w:val="FFFFFF"/>
          <w:spacing w:val="3"/>
          <w:sz w:val="18"/>
        </w:rPr>
        <w:t> </w:t>
      </w:r>
      <w:r>
        <w:rPr>
          <w:b/>
          <w:i/>
          <w:color w:val="FFFFFF"/>
          <w:spacing w:val="-5"/>
          <w:sz w:val="18"/>
        </w:rPr>
        <w:t>da</w:t>
      </w:r>
    </w:p>
    <w:p>
      <w:pPr>
        <w:pStyle w:val="Heading3"/>
      </w:pPr>
      <w:r>
        <w:rPr>
          <w:color w:val="FFFFFF"/>
          <w:spacing w:val="-4"/>
        </w:rPr>
        <w:t>pagare</w:t>
      </w:r>
      <w:r>
        <w:rPr>
          <w:color w:val="FFFFFF"/>
          <w:spacing w:val="1"/>
        </w:rPr>
        <w:t> </w:t>
      </w:r>
      <w:r>
        <w:rPr>
          <w:color w:val="FFFFFF"/>
          <w:spacing w:val="-4"/>
        </w:rPr>
        <w:t>all’arrivo</w:t>
      </w:r>
      <w:r>
        <w:rPr>
          <w:color w:val="FFFFFF"/>
          <w:spacing w:val="3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guida)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2"/>
          <w:sz w:val="18"/>
        </w:rPr>
        <w:t>Pasti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non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ListParagraph"/>
        <w:spacing w:after="0" w:line="210" w:lineRule="exact"/>
        <w:jc w:val="both"/>
        <w:rPr>
          <w:sz w:val="18"/>
        </w:rPr>
        <w:sectPr>
          <w:type w:val="continuous"/>
          <w:pgSz w:w="11910" w:h="16840"/>
          <w:pgMar w:top="1920" w:bottom="280" w:left="566" w:right="708"/>
          <w:cols w:num="2" w:equalWidth="0">
            <w:col w:w="5273" w:space="73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0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974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086"/>
        <w:gridCol w:w="2086"/>
        <w:gridCol w:w="2086"/>
        <w:gridCol w:w="2086"/>
      </w:tblGrid>
      <w:tr>
        <w:trPr>
          <w:trHeight w:val="585" w:hRule="atLeast"/>
        </w:trPr>
        <w:tc>
          <w:tcPr>
            <w:tcW w:w="2086" w:type="dxa"/>
          </w:tcPr>
          <w:p>
            <w:pPr>
              <w:pStyle w:val="TableParagraph"/>
              <w:spacing w:before="177"/>
              <w:ind w:right="9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177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86" w:type="dxa"/>
          </w:tcPr>
          <w:p>
            <w:pPr>
              <w:pStyle w:val="TableParagraph"/>
              <w:spacing w:before="177"/>
              <w:ind w:right="8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86" w:type="dxa"/>
          </w:tcPr>
          <w:p>
            <w:pPr>
              <w:pStyle w:val="TableParagraph"/>
              <w:spacing w:line="235" w:lineRule="auto" w:before="61"/>
              <w:ind w:left="686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2086" w:type="dxa"/>
          </w:tcPr>
          <w:p>
            <w:pPr>
              <w:pStyle w:val="TableParagraph"/>
              <w:spacing w:line="242" w:lineRule="exact" w:before="57"/>
              <w:ind w:right="8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QUOTA</w:t>
            </w:r>
            <w:r>
              <w:rPr>
                <w:b/>
                <w:color w:val="020203"/>
                <w:spacing w:val="2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2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12</w:t>
            </w:r>
          </w:p>
          <w:p>
            <w:pPr>
              <w:pStyle w:val="TableParagraph"/>
              <w:spacing w:line="242" w:lineRule="exact" w:before="0"/>
              <w:ind w:right="8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ANNI</w:t>
            </w:r>
            <w:r>
              <w:rPr>
                <w:b/>
                <w:color w:val="020203"/>
                <w:spacing w:val="28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</w:tr>
      <w:tr>
        <w:trPr>
          <w:trHeight w:val="418" w:hRule="atLeast"/>
        </w:trPr>
        <w:tc>
          <w:tcPr>
            <w:tcW w:w="2086" w:type="dxa"/>
          </w:tcPr>
          <w:p>
            <w:pPr>
              <w:pStyle w:val="TableParagraph"/>
              <w:spacing w:before="116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16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222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16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16"/>
              <w:ind w:left="0" w:right="81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536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'27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266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683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309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683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683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829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266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683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355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RIDUZIONE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975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222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60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536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222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60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536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line="240" w:lineRule="auto" w:before="199"/>
        <w:ind w:left="159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ISTANBUL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diretto.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accoglienza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riservate,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spacing w:before="5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**NOTA: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gli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arrivi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hotel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dopo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le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21:00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prevista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fredda.</w:t>
      </w:r>
    </w:p>
    <w:p>
      <w:pPr>
        <w:pStyle w:val="Heading2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ISTANBUL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4"/>
        </w:rPr>
        <w:t>Prima colazione in hotel. Visita all’Ippodromo, sede delle corse delle bighe; agli obelischi e alla Moschea del Sultano Ahmet, nota come Moschea Blu per le sue maioliche</w:t>
      </w:r>
      <w:r>
        <w:rPr>
          <w:spacing w:val="40"/>
        </w:rPr>
        <w:t> </w:t>
      </w:r>
      <w:r>
        <w:rPr>
          <w:spacing w:val="-2"/>
        </w:rPr>
        <w:t>del XVII secolo. Tempo libero per visitare autonomamente la Chiesa di Santa Sofia e la Cisterna Basilica (ingressi esclusi), capolavori dell’architettura bizantina. Pranzo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ristorante.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Topkapi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sezione</w:t>
      </w:r>
      <w:r>
        <w:rPr>
          <w:spacing w:val="-6"/>
        </w:rPr>
        <w:t> </w:t>
      </w:r>
      <w:r>
        <w:rPr/>
        <w:t>Harem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Chiesa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Santa</w:t>
      </w:r>
      <w:r>
        <w:rPr>
          <w:spacing w:val="-6"/>
        </w:rPr>
        <w:t> </w:t>
      </w:r>
      <w:r>
        <w:rPr/>
        <w:t>Irene,</w:t>
      </w:r>
      <w:r>
        <w:rPr>
          <w:spacing w:val="-6"/>
        </w:rPr>
        <w:t> </w:t>
      </w:r>
      <w:r>
        <w:rPr/>
        <w:t>dimora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Sultani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quasi</w:t>
      </w:r>
      <w:r>
        <w:rPr>
          <w:spacing w:val="-6"/>
        </w:rPr>
        <w:t> </w:t>
      </w:r>
      <w:r>
        <w:rPr/>
        <w:t>quattro</w:t>
      </w:r>
      <w:r>
        <w:rPr>
          <w:spacing w:val="-6"/>
        </w:rPr>
        <w:t> </w:t>
      </w:r>
      <w:r>
        <w:rPr/>
        <w:t>secoli,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testimonia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magnificenza</w:t>
      </w:r>
      <w:r>
        <w:rPr>
          <w:spacing w:val="40"/>
        </w:rPr>
        <w:t> </w:t>
      </w:r>
      <w:r>
        <w:rPr/>
        <w:t>dell’Impero</w:t>
      </w:r>
      <w:r>
        <w:rPr>
          <w:spacing w:val="-3"/>
        </w:rPr>
        <w:t> </w:t>
      </w:r>
      <w:r>
        <w:rPr/>
        <w:t>Ottomano,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Gran</w:t>
      </w:r>
      <w:r>
        <w:rPr>
          <w:spacing w:val="-3"/>
        </w:rPr>
        <w:t> </w:t>
      </w:r>
      <w:r>
        <w:rPr/>
        <w:t>Bazaar,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mercato</w:t>
      </w:r>
      <w:r>
        <w:rPr>
          <w:spacing w:val="-3"/>
        </w:rPr>
        <w:t> </w:t>
      </w:r>
      <w:r>
        <w:rPr/>
        <w:t>coperto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mondo.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gita</w:t>
      </w:r>
      <w:r>
        <w:rPr>
          <w:spacing w:val="-3"/>
        </w:rPr>
        <w:t> </w:t>
      </w:r>
      <w:r>
        <w:rPr/>
        <w:t>(facoltativa,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pagamento)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Bosforo,</w:t>
      </w:r>
      <w:r>
        <w:rPr>
          <w:spacing w:val="-3"/>
        </w:rPr>
        <w:t> </w:t>
      </w:r>
      <w:r>
        <w:rPr/>
        <w:t>per</w:t>
      </w:r>
      <w:r>
        <w:rPr>
          <w:spacing w:val="40"/>
        </w:rPr>
        <w:t> </w:t>
      </w:r>
      <w:r>
        <w:rPr/>
        <w:t>ammirare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versante</w:t>
      </w:r>
      <w:r>
        <w:rPr>
          <w:spacing w:val="-7"/>
        </w:rPr>
        <w:t> </w:t>
      </w:r>
      <w:r>
        <w:rPr/>
        <w:t>asiatico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europeo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albergo.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ISTANBUL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ANKARA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CAPPADOCIA</w:t>
      </w:r>
      <w:r>
        <w:rPr>
          <w:color w:val="94E000"/>
          <w:spacing w:val="6"/>
        </w:rPr>
        <w:t> </w:t>
      </w:r>
      <w:r>
        <w:rPr>
          <w:color w:val="94E000"/>
        </w:rPr>
        <w:t>(737</w:t>
      </w:r>
      <w:r>
        <w:rPr>
          <w:color w:val="94E000"/>
          <w:spacing w:val="9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 colazione in hotel. Partenza per Ankara, capitale della Turchia, attraversando il Ponte Euroasia, famoso per il panorama. Pranzo in ristorante. Visita al Museo delle</w:t>
      </w:r>
      <w:r>
        <w:rPr>
          <w:spacing w:val="40"/>
        </w:rPr>
        <w:t> </w:t>
      </w:r>
      <w:r>
        <w:rPr/>
        <w:t>Civiltà</w:t>
      </w:r>
      <w:r>
        <w:rPr>
          <w:spacing w:val="-8"/>
        </w:rPr>
        <w:t> </w:t>
      </w:r>
      <w:r>
        <w:rPr/>
        <w:t>Anatoliche</w:t>
      </w:r>
      <w:r>
        <w:rPr>
          <w:spacing w:val="-8"/>
        </w:rPr>
        <w:t> </w:t>
      </w:r>
      <w:r>
        <w:rPr/>
        <w:t>(Museo</w:t>
      </w:r>
      <w:r>
        <w:rPr>
          <w:spacing w:val="-8"/>
        </w:rPr>
        <w:t> </w:t>
      </w:r>
      <w:r>
        <w:rPr/>
        <w:t>Ittita)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reperti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esposti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ordine</w:t>
      </w:r>
      <w:r>
        <w:rPr>
          <w:spacing w:val="-8"/>
        </w:rPr>
        <w:t> </w:t>
      </w:r>
      <w:r>
        <w:rPr/>
        <w:t>cronologico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visitatore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l’evoluzione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civiltà</w:t>
      </w:r>
      <w:r>
        <w:rPr>
          <w:spacing w:val="-8"/>
        </w:rPr>
        <w:t> </w:t>
      </w:r>
      <w:r>
        <w:rPr/>
        <w:t>succedutesi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Anatolia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partire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preistoria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romano.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Cappadocia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Salato.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sotterranee</w:t>
      </w:r>
      <w:r>
        <w:rPr>
          <w:spacing w:val="-3"/>
        </w:rPr>
        <w:t> </w:t>
      </w:r>
      <w:r>
        <w:rPr>
          <w:spacing w:val="-2"/>
        </w:rPr>
        <w:t>(Ozkonak,</w:t>
      </w:r>
      <w:r>
        <w:rPr>
          <w:spacing w:val="-3"/>
        </w:rPr>
        <w:t> </w:t>
      </w:r>
      <w:r>
        <w:rPr>
          <w:spacing w:val="-2"/>
        </w:rPr>
        <w:t>Saratli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Mazi).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40"/>
        </w:rPr>
        <w:t> </w:t>
      </w:r>
      <w:r>
        <w:rPr/>
        <w:t>in hotel, cena e pernottamento.</w:t>
      </w: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**Possibilità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effettuare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tratta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ISTANBUL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-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CAPPADOCIA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volo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interno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supplemento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250€.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All’arrivo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incontro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guida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resto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del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gruppo</w:t>
      </w:r>
      <w:r>
        <w:rPr>
          <w:i/>
          <w:sz w:val="16"/>
        </w:rPr>
        <w:t> </w:t>
      </w:r>
      <w:r>
        <w:rPr>
          <w:i/>
          <w:spacing w:val="-5"/>
          <w:sz w:val="16"/>
        </w:rPr>
        <w:t>(il</w:t>
      </w:r>
    </w:p>
    <w:p>
      <w:pPr>
        <w:spacing w:before="5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pranzo</w:t>
      </w:r>
      <w:r>
        <w:rPr>
          <w:i/>
          <w:spacing w:val="-1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questo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caso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libero.**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CAPPADOCIA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gita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mongolfiera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dall’alto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paesaggio</w:t>
      </w:r>
      <w:r>
        <w:rPr>
          <w:spacing w:val="-4"/>
        </w:rPr>
        <w:t> </w:t>
      </w:r>
      <w:r>
        <w:rPr>
          <w:spacing w:val="-2"/>
        </w:rPr>
        <w:t>unico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Cappadocia,</w:t>
      </w:r>
      <w:r>
        <w:rPr>
          <w:spacing w:val="-4"/>
        </w:rPr>
        <w:t> </w:t>
      </w:r>
      <w:r>
        <w:rPr>
          <w:spacing w:val="-2"/>
        </w:rPr>
        <w:t>illuminato</w:t>
      </w:r>
      <w:r>
        <w:rPr>
          <w:spacing w:val="-4"/>
        </w:rPr>
        <w:t> </w:t>
      </w:r>
      <w:r>
        <w:rPr>
          <w:spacing w:val="-2"/>
        </w:rPr>
        <w:t>dall’alba</w:t>
      </w:r>
      <w:r>
        <w:rPr>
          <w:spacing w:val="-4"/>
        </w:rPr>
        <w:t> </w:t>
      </w:r>
      <w:r>
        <w:rPr>
          <w:spacing w:val="-2"/>
        </w:rPr>
        <w:t>(facoltativa,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soggetta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disponibilità.</w:t>
      </w:r>
      <w:r>
        <w:rPr>
          <w:spacing w:val="-3"/>
        </w:rPr>
        <w:t> </w:t>
      </w:r>
      <w:r>
        <w:rPr>
          <w:spacing w:val="-2"/>
        </w:rPr>
        <w:t>Potrebbe</w:t>
      </w:r>
      <w:r>
        <w:rPr>
          <w:spacing w:val="-3"/>
        </w:rPr>
        <w:t> </w:t>
      </w:r>
      <w:r>
        <w:rPr>
          <w:spacing w:val="-2"/>
        </w:rPr>
        <w:t>essere</w:t>
      </w:r>
      <w:r>
        <w:rPr>
          <w:spacing w:val="-3"/>
        </w:rPr>
        <w:t> </w:t>
      </w:r>
      <w:r>
        <w:rPr>
          <w:spacing w:val="-2"/>
        </w:rPr>
        <w:t>annullata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condizioni</w:t>
      </w:r>
      <w:r>
        <w:rPr>
          <w:spacing w:val="-3"/>
        </w:rPr>
        <w:t> </w:t>
      </w:r>
      <w:r>
        <w:rPr>
          <w:spacing w:val="-2"/>
        </w:rPr>
        <w:t>meteo</w:t>
      </w:r>
      <w:r>
        <w:rPr>
          <w:spacing w:val="-3"/>
        </w:rPr>
        <w:t> </w:t>
      </w:r>
      <w:r>
        <w:rPr>
          <w:spacing w:val="-2"/>
        </w:rPr>
        <w:t>avverse).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Valle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Devrent,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roccia</w:t>
      </w:r>
      <w:r>
        <w:rPr>
          <w:spacing w:val="-3"/>
        </w:rPr>
        <w:t> </w:t>
      </w:r>
      <w:r>
        <w:rPr>
          <w:spacing w:val="-2"/>
        </w:rPr>
        <w:t>erosa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3"/>
        </w:rPr>
        <w:t> </w:t>
      </w:r>
      <w:r>
        <w:rPr>
          <w:spacing w:val="-2"/>
        </w:rPr>
        <w:t>creato</w:t>
      </w:r>
      <w:r>
        <w:rPr>
          <w:spacing w:val="-3"/>
        </w:rPr>
        <w:t> </w:t>
      </w:r>
      <w:r>
        <w:rPr>
          <w:spacing w:val="-2"/>
        </w:rPr>
        <w:t>picchi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2"/>
        </w:rPr>
        <w:t>obelischi,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all’aperto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Goreme,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colonne</w:t>
      </w:r>
      <w:r>
        <w:rPr>
          <w:spacing w:val="-7"/>
        </w:rPr>
        <w:t> </w:t>
      </w:r>
      <w:r>
        <w:rPr>
          <w:spacing w:val="-2"/>
        </w:rPr>
        <w:t>rocciose</w:t>
      </w:r>
      <w:r>
        <w:rPr>
          <w:spacing w:val="-7"/>
        </w:rPr>
        <w:t> </w:t>
      </w:r>
      <w:r>
        <w:rPr>
          <w:spacing w:val="-2"/>
        </w:rPr>
        <w:t>chiamate</w:t>
      </w:r>
      <w:r>
        <w:rPr>
          <w:spacing w:val="-7"/>
        </w:rPr>
        <w:t> </w:t>
      </w:r>
      <w:r>
        <w:rPr>
          <w:spacing w:val="-2"/>
        </w:rPr>
        <w:t>“camini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fate”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-7"/>
        </w:rPr>
        <w:t> </w:t>
      </w:r>
      <w:r>
        <w:rPr>
          <w:spacing w:val="-2"/>
        </w:rPr>
        <w:t>aspetto</w:t>
      </w:r>
      <w:r>
        <w:rPr>
          <w:spacing w:val="-7"/>
        </w:rPr>
        <w:t> </w:t>
      </w:r>
      <w:r>
        <w:rPr>
          <w:spacing w:val="-2"/>
        </w:rPr>
        <w:t>fiabesco.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cooperativa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tappeti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scoprirne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lavorazione.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esterna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Cittadella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Uchisar</w:t>
      </w:r>
      <w:r>
        <w:rPr>
          <w:spacing w:val="-7"/>
        </w:rPr>
        <w:t> </w:t>
      </w:r>
      <w:r>
        <w:rPr/>
        <w:t>situata</w:t>
      </w:r>
      <w:r>
        <w:rPr>
          <w:spacing w:val="-7"/>
        </w:rPr>
        <w:t> </w:t>
      </w:r>
      <w:r>
        <w:rPr/>
        <w:t>all’interno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cono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roccia</w:t>
      </w:r>
      <w:r>
        <w:rPr>
          <w:spacing w:val="-7"/>
        </w:rPr>
        <w:t> </w:t>
      </w:r>
      <w:r>
        <w:rPr/>
        <w:t>tufacea.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40"/>
        </w:rPr>
        <w:t> </w:t>
      </w:r>
      <w:r>
        <w:rPr/>
        <w:t>alla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Guvercinlik,</w:t>
      </w:r>
      <w:r>
        <w:rPr>
          <w:spacing w:val="-8"/>
        </w:rPr>
        <w:t> </w:t>
      </w:r>
      <w:r>
        <w:rPr/>
        <w:t>detta</w:t>
      </w:r>
      <w:r>
        <w:rPr>
          <w:spacing w:val="-8"/>
        </w:rPr>
        <w:t> </w:t>
      </w:r>
      <w:r>
        <w:rPr/>
        <w:t>pure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Piccioni;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dell’Amore,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proprio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mezzo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vigneto,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osservano</w:t>
      </w:r>
      <w:r>
        <w:rPr>
          <w:spacing w:val="-8"/>
        </w:rPr>
        <w:t> </w:t>
      </w:r>
      <w:r>
        <w:rPr/>
        <w:t>notevoli</w:t>
      </w:r>
      <w:r>
        <w:rPr>
          <w:spacing w:val="-8"/>
        </w:rPr>
        <w:t> </w:t>
      </w:r>
      <w:r>
        <w:rPr/>
        <w:t>costruzioni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fungo</w:t>
      </w:r>
      <w:r>
        <w:rPr>
          <w:spacing w:val="40"/>
        </w:rPr>
        <w:t> </w:t>
      </w:r>
      <w:r>
        <w:rPr>
          <w:spacing w:val="-2"/>
        </w:rPr>
        <w:t>realizzate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roccia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Rosa,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belli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Cappadocia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centinaia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formazioni</w:t>
      </w:r>
      <w:r>
        <w:rPr>
          <w:spacing w:val="-4"/>
        </w:rPr>
        <w:t> </w:t>
      </w:r>
      <w:r>
        <w:rPr>
          <w:spacing w:val="-2"/>
        </w:rPr>
        <w:t>rocciose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colore</w:t>
      </w:r>
      <w:r>
        <w:rPr>
          <w:spacing w:val="-4"/>
        </w:rPr>
        <w:t> </w:t>
      </w:r>
      <w:r>
        <w:rPr>
          <w:spacing w:val="-2"/>
        </w:rPr>
        <w:t>rosa.</w:t>
      </w:r>
      <w:r>
        <w:rPr>
          <w:spacing w:val="-4"/>
        </w:rPr>
        <w:t> </w:t>
      </w:r>
      <w:r>
        <w:rPr>
          <w:spacing w:val="-2"/>
        </w:rPr>
        <w:t>Sopra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serie</w:t>
      </w:r>
      <w:r>
        <w:rPr>
          <w:spacing w:val="40"/>
        </w:rPr>
        <w:t> </w:t>
      </w:r>
      <w:r>
        <w:rPr>
          <w:spacing w:val="-2"/>
        </w:rPr>
        <w:t>di belle chiese ubicate in grotte rupestri. Sosta in un laboratorio di lavorazione di pietre preziose, oro e argento. Rientro in albergo. Cena in albergo e pernottamento.</w:t>
      </w:r>
      <w:r>
        <w:rPr>
          <w:spacing w:val="40"/>
        </w:rPr>
        <w:t> </w:t>
      </w:r>
      <w:r>
        <w:rPr/>
        <w:t>Possibilità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partecipare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serata</w:t>
      </w:r>
      <w:r>
        <w:rPr>
          <w:spacing w:val="-7"/>
        </w:rPr>
        <w:t> </w:t>
      </w:r>
      <w:r>
        <w:rPr/>
        <w:t>folkloristica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danzatrice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ventre</w:t>
      </w:r>
      <w:r>
        <w:rPr>
          <w:spacing w:val="-7"/>
        </w:rPr>
        <w:t> </w:t>
      </w:r>
      <w:r>
        <w:rPr/>
        <w:t>(facoltativa,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pagamento).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700" w:bottom="900" w:left="566" w:right="708"/>
        </w:sectPr>
      </w:pPr>
    </w:p>
    <w:p>
      <w:pPr>
        <w:pStyle w:val="Heading2"/>
        <w:spacing w:before="219"/>
      </w:pPr>
      <w:r>
        <w:rPr>
          <w:color w:val="94E000"/>
        </w:rPr>
        <w:t>5°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CAPPADOCIA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PAMUKKALE</w:t>
      </w:r>
      <w:r>
        <w:rPr>
          <w:color w:val="94E000"/>
          <w:spacing w:val="7"/>
        </w:rPr>
        <w:t> </w:t>
      </w:r>
      <w:r>
        <w:rPr>
          <w:color w:val="94E000"/>
        </w:rPr>
        <w:t>(627</w:t>
      </w:r>
      <w:r>
        <w:rPr>
          <w:color w:val="94E000"/>
          <w:spacing w:val="7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/>
        <w:ind w:left="153" w:right="9"/>
        <w:jc w:val="both"/>
      </w:pPr>
      <w:r>
        <w:rPr/>
        <w:t>Possibilità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partecipare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un’escursione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Jeep</w:t>
      </w:r>
      <w:r>
        <w:rPr>
          <w:spacing w:val="-2"/>
        </w:rPr>
        <w:t> </w:t>
      </w:r>
      <w:r>
        <w:rPr/>
        <w:t>Safari</w:t>
      </w:r>
      <w:r>
        <w:rPr>
          <w:spacing w:val="-2"/>
        </w:rPr>
        <w:t> </w:t>
      </w:r>
      <w:r>
        <w:rPr/>
        <w:t>(facoltativa,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pagamento)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modi</w:t>
      </w:r>
      <w:r>
        <w:rPr>
          <w:spacing w:val="-2"/>
        </w:rPr>
        <w:t> </w:t>
      </w:r>
      <w:r>
        <w:rPr/>
        <w:t>migliori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godersi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paesaggi</w:t>
      </w:r>
      <w:r>
        <w:rPr>
          <w:spacing w:val="-2"/>
        </w:rPr>
        <w:t> </w:t>
      </w:r>
      <w:r>
        <w:rPr/>
        <w:t>unici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Cappadocia,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valli</w:t>
      </w:r>
      <w:r>
        <w:rPr>
          <w:spacing w:val="40"/>
        </w:rPr>
        <w:t> </w:t>
      </w:r>
      <w:r>
        <w:rPr/>
        <w:t>e l’incredibile mix di formazioni rocciose e dolci colline. Un itinerario ricco di tappe suggestive per fotografare i paesaggi e le caratteristiche mongolfiere. Prima</w:t>
      </w:r>
      <w:r>
        <w:rPr>
          <w:spacing w:val="40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Pamukkale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Caravanserraglio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Sultanhani</w:t>
      </w:r>
      <w:r>
        <w:rPr>
          <w:spacing w:val="-7"/>
        </w:rPr>
        <w:t> </w:t>
      </w:r>
      <w:r>
        <w:rPr/>
        <w:t>(o</w:t>
      </w:r>
      <w:r>
        <w:rPr>
          <w:spacing w:val="-7"/>
        </w:rPr>
        <w:t> </w:t>
      </w:r>
      <w:r>
        <w:rPr/>
        <w:t>Agzikarahan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Alayhan),</w:t>
      </w:r>
      <w:r>
        <w:rPr>
          <w:spacing w:val="-7"/>
        </w:rPr>
        <w:t> </w:t>
      </w:r>
      <w:r>
        <w:rPr/>
        <w:t>oggi</w:t>
      </w:r>
      <w:r>
        <w:rPr>
          <w:spacing w:val="-7"/>
        </w:rPr>
        <w:t> </w:t>
      </w:r>
      <w:r>
        <w:rPr/>
        <w:t>museo.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locale.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cooperativa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viene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prodotto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celebre</w:t>
      </w:r>
      <w:r>
        <w:rPr>
          <w:spacing w:val="-5"/>
        </w:rPr>
        <w:t> </w:t>
      </w:r>
      <w:r>
        <w:rPr>
          <w:spacing w:val="-2"/>
        </w:rPr>
        <w:t>Buldan</w:t>
      </w:r>
      <w:r>
        <w:rPr>
          <w:spacing w:val="-5"/>
        </w:rPr>
        <w:t> </w:t>
      </w:r>
      <w:r>
        <w:rPr>
          <w:spacing w:val="-2"/>
        </w:rPr>
        <w:t>Cloth,</w:t>
      </w:r>
      <w:r>
        <w:rPr>
          <w:spacing w:val="-5"/>
        </w:rPr>
        <w:t> </w:t>
      </w:r>
      <w:r>
        <w:rPr>
          <w:spacing w:val="-2"/>
        </w:rPr>
        <w:t>tessuto</w:t>
      </w:r>
      <w:r>
        <w:rPr>
          <w:spacing w:val="-5"/>
        </w:rPr>
        <w:t> </w:t>
      </w:r>
      <w:r>
        <w:rPr>
          <w:spacing w:val="-2"/>
        </w:rPr>
        <w:t>già</w:t>
      </w:r>
      <w:r>
        <w:rPr>
          <w:spacing w:val="-5"/>
        </w:rPr>
        <w:t> </w:t>
      </w:r>
      <w:r>
        <w:rPr>
          <w:spacing w:val="-2"/>
        </w:rPr>
        <w:t>apprezzato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dell’Impero</w:t>
      </w:r>
      <w:r>
        <w:rPr>
          <w:spacing w:val="-5"/>
        </w:rPr>
        <w:t> </w:t>
      </w:r>
      <w:r>
        <w:rPr>
          <w:spacing w:val="-2"/>
        </w:rPr>
        <w:t>Ottomano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qualità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raffinatezza.</w:t>
      </w:r>
      <w:r>
        <w:rPr>
          <w:spacing w:val="40"/>
        </w:rPr>
        <w:t> </w:t>
      </w:r>
      <w:r>
        <w:rPr>
          <w:spacing w:val="-2"/>
        </w:rPr>
        <w:t>Visita all’antica Hierapolis, ricostruita dopo il terremoto del 17 d.C., e a Pamukkale, con le sue vasche naturali formate dal millenario scorrere dell’acqua calcarea; qui</w:t>
      </w:r>
      <w:r>
        <w:rPr>
          <w:spacing w:val="40"/>
        </w:rPr>
        <w:t> </w:t>
      </w:r>
      <w:r>
        <w:rPr/>
        <w:t>sembra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fermato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cascate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gigantesca</w:t>
      </w:r>
      <w:r>
        <w:rPr>
          <w:spacing w:val="-3"/>
        </w:rPr>
        <w:t> </w:t>
      </w:r>
      <w:r>
        <w:rPr/>
        <w:t>fontana</w:t>
      </w:r>
      <w:r>
        <w:rPr>
          <w:spacing w:val="-3"/>
        </w:rPr>
        <w:t> </w:t>
      </w:r>
      <w:r>
        <w:rPr/>
        <w:t>siano</w:t>
      </w:r>
      <w:r>
        <w:rPr>
          <w:spacing w:val="-3"/>
        </w:rPr>
        <w:t> </w:t>
      </w:r>
      <w:r>
        <w:rPr/>
        <w:t>pietrificate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suggerisce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nome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luogo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tradotto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italiano</w:t>
      </w:r>
      <w:r>
        <w:rPr>
          <w:spacing w:val="-3"/>
        </w:rPr>
        <w:t> </w:t>
      </w:r>
      <w:r>
        <w:rPr/>
        <w:t>significa</w:t>
      </w:r>
      <w:r>
        <w:rPr>
          <w:spacing w:val="40"/>
        </w:rPr>
        <w:t> </w:t>
      </w:r>
      <w:r>
        <w:rPr>
          <w:spacing w:val="-2"/>
        </w:rPr>
        <w:t>“fortezza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cotone”.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camere</w:t>
      </w:r>
      <w:r>
        <w:rPr>
          <w:spacing w:val="-5"/>
        </w:rPr>
        <w:t> </w:t>
      </w:r>
      <w:r>
        <w:rPr>
          <w:spacing w:val="-2"/>
        </w:rPr>
        <w:t>riservate.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utilizzare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piscina</w:t>
      </w:r>
      <w:r>
        <w:rPr>
          <w:spacing w:val="-5"/>
        </w:rPr>
        <w:t> </w:t>
      </w:r>
      <w:r>
        <w:rPr>
          <w:spacing w:val="-2"/>
        </w:rPr>
        <w:t>termale.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40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spettacolo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dervisci</w:t>
      </w:r>
      <w:r>
        <w:rPr>
          <w:spacing w:val="-3"/>
        </w:rPr>
        <w:t> </w:t>
      </w:r>
      <w:r>
        <w:rPr/>
        <w:t>danzanti</w:t>
      </w:r>
      <w:r>
        <w:rPr>
          <w:spacing w:val="-3"/>
        </w:rPr>
        <w:t> </w:t>
      </w:r>
      <w:r>
        <w:rPr/>
        <w:t>(facoltativa,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pagamento).</w:t>
      </w:r>
    </w:p>
    <w:p>
      <w:pPr>
        <w:pStyle w:val="Heading2"/>
        <w:spacing w:before="165"/>
      </w:pPr>
      <w:r>
        <w:rPr>
          <w:color w:val="94E000"/>
        </w:rPr>
        <w:t>6°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PAMUKKALE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IZMIR</w:t>
      </w:r>
      <w:r>
        <w:rPr>
          <w:color w:val="94E000"/>
          <w:spacing w:val="5"/>
        </w:rPr>
        <w:t> </w:t>
      </w:r>
      <w:r>
        <w:rPr>
          <w:color w:val="94E000"/>
        </w:rPr>
        <w:t>(284</w:t>
      </w:r>
      <w:r>
        <w:rPr>
          <w:color w:val="94E000"/>
          <w:spacing w:val="6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hotel e partenza. Visita a Efeso, con il Tempio di Adriano, la Biblioteca di Celsio, il Grande Teatro e l’Ephesus Experience Museum. Sosta in</w:t>
      </w:r>
      <w:r>
        <w:rPr>
          <w:spacing w:val="80"/>
        </w:rPr>
        <w:t> </w:t>
      </w:r>
      <w:r>
        <w:rPr/>
        <w:t>una caratteristica pelletteria. Pranzo in ristorante. Proseguimento per Izmir, la terza città più grande della Turchia, considerata una delle più belle dopo Istanbul.</w:t>
      </w:r>
      <w:r>
        <w:rPr>
          <w:spacing w:val="40"/>
        </w:rPr>
        <w:t> </w:t>
      </w:r>
      <w:r>
        <w:rPr/>
        <w:t>Trasferimento in hotel, cena e pernottamento.</w:t>
      </w:r>
    </w:p>
    <w:p>
      <w:pPr>
        <w:pStyle w:val="Heading2"/>
        <w:spacing w:before="162"/>
      </w:pPr>
      <w:r>
        <w:rPr>
          <w:color w:val="94E000"/>
        </w:rPr>
        <w:t>7°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IZIMIR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PERGAMO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ISTANBUL</w:t>
      </w:r>
      <w:r>
        <w:rPr>
          <w:color w:val="94E000"/>
          <w:spacing w:val="6"/>
        </w:rPr>
        <w:t> </w:t>
      </w:r>
      <w:r>
        <w:rPr>
          <w:color w:val="94E000"/>
        </w:rPr>
        <w:t>(464</w:t>
      </w:r>
      <w:r>
        <w:rPr>
          <w:color w:val="94E000"/>
          <w:spacing w:val="6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all’Asclepio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Pergamo</w:t>
      </w:r>
      <w:r>
        <w:rPr>
          <w:spacing w:val="-4"/>
        </w:rPr>
        <w:t> </w:t>
      </w:r>
      <w:r>
        <w:rPr>
          <w:spacing w:val="-2"/>
        </w:rPr>
        <w:t>(Acropoli</w:t>
      </w:r>
      <w:r>
        <w:rPr>
          <w:spacing w:val="-4"/>
        </w:rPr>
        <w:t> </w:t>
      </w:r>
      <w:r>
        <w:rPr>
          <w:spacing w:val="-2"/>
        </w:rPr>
        <w:t>esclusa),</w:t>
      </w:r>
      <w:r>
        <w:rPr>
          <w:spacing w:val="-4"/>
        </w:rPr>
        <w:t> </w:t>
      </w:r>
      <w:r>
        <w:rPr>
          <w:spacing w:val="-2"/>
        </w:rPr>
        <w:t>antico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dedicato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dio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salute,</w:t>
      </w:r>
      <w:r>
        <w:rPr>
          <w:spacing w:val="-4"/>
        </w:rPr>
        <w:t> </w:t>
      </w:r>
      <w:r>
        <w:rPr>
          <w:spacing w:val="-2"/>
        </w:rPr>
        <w:t>Esculapio.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attraversando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Osmangazi,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quarto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mondo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lunghezza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campata</w:t>
      </w:r>
      <w:r>
        <w:rPr>
          <w:spacing w:val="-5"/>
        </w:rPr>
        <w:t> </w:t>
      </w:r>
      <w:r>
        <w:rPr>
          <w:spacing w:val="-2"/>
        </w:rPr>
        <w:t>centrale.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0"/>
      </w:pPr>
      <w:r>
        <w:rPr>
          <w:color w:val="94E000"/>
        </w:rPr>
        <w:t>8°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ISTANBUL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spacing w:before="5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programma.***</w:t>
      </w:r>
    </w:p>
    <w:p>
      <w:pPr>
        <w:pStyle w:val="BodyText"/>
        <w:spacing w:before="9"/>
        <w:rPr>
          <w:i/>
        </w:rPr>
      </w:pPr>
    </w:p>
    <w:p>
      <w:pPr>
        <w:pStyle w:val="Heading4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</w:t>
      </w:r>
    </w:p>
    <w:p>
      <w:pPr>
        <w:pStyle w:val="ListParagraph"/>
        <w:numPr>
          <w:ilvl w:val="0"/>
          <w:numId w:val="2"/>
        </w:numPr>
        <w:tabs>
          <w:tab w:pos="230" w:val="left" w:leader="none"/>
        </w:tabs>
        <w:spacing w:line="244" w:lineRule="auto" w:before="5" w:after="0"/>
        <w:ind w:left="153" w:right="10" w:firstLine="0"/>
        <w:jc w:val="both"/>
        <w:rPr>
          <w:sz w:val="16"/>
        </w:rPr>
      </w:pP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occasioni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festività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religiose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nazionali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eventi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speciali,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autorità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locali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chiudere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strade,</w:t>
      </w:r>
      <w:r>
        <w:rPr>
          <w:spacing w:val="33"/>
          <w:sz w:val="16"/>
        </w:rPr>
        <w:t> </w:t>
      </w:r>
      <w:r>
        <w:rPr>
          <w:spacing w:val="-2"/>
          <w:sz w:val="16"/>
        </w:rPr>
        <w:t>quartieri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monumenti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turistici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preavviso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paio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giorni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dell’evento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potrebbe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causare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ritardi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(anche)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cancellazione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alcune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qualsiasi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monumento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museo.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alcun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rimborso</w:t>
      </w:r>
      <w:r>
        <w:rPr>
          <w:spacing w:val="40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eventuali</w:t>
      </w:r>
      <w:r>
        <w:rPr>
          <w:spacing w:val="-8"/>
          <w:sz w:val="16"/>
        </w:rPr>
        <w:t> </w:t>
      </w:r>
      <w:r>
        <w:rPr>
          <w:sz w:val="16"/>
        </w:rPr>
        <w:t>visite</w:t>
      </w:r>
      <w:r>
        <w:rPr>
          <w:spacing w:val="-8"/>
          <w:sz w:val="16"/>
        </w:rPr>
        <w:t> </w:t>
      </w:r>
      <w:r>
        <w:rPr>
          <w:sz w:val="16"/>
        </w:rPr>
        <w:t>perse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queste</w:t>
      </w:r>
      <w:r>
        <w:rPr>
          <w:spacing w:val="-8"/>
          <w:sz w:val="16"/>
        </w:rPr>
        <w:t> </w:t>
      </w:r>
      <w:r>
        <w:rPr>
          <w:sz w:val="16"/>
        </w:rPr>
        <w:t>motivazioni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forza</w:t>
      </w:r>
      <w:r>
        <w:rPr>
          <w:spacing w:val="-8"/>
          <w:sz w:val="16"/>
        </w:rPr>
        <w:t> </w:t>
      </w:r>
      <w:r>
        <w:rPr>
          <w:sz w:val="16"/>
        </w:rPr>
        <w:t>maggiore.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costi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ingresso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monumenti</w:t>
      </w:r>
      <w:r>
        <w:rPr>
          <w:spacing w:val="-8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siti</w:t>
      </w:r>
      <w:r>
        <w:rPr>
          <w:spacing w:val="-8"/>
          <w:sz w:val="16"/>
        </w:rPr>
        <w:t> </w:t>
      </w:r>
      <w:r>
        <w:rPr>
          <w:sz w:val="16"/>
        </w:rPr>
        <w:t>possono</w:t>
      </w:r>
      <w:r>
        <w:rPr>
          <w:spacing w:val="-8"/>
          <w:sz w:val="16"/>
        </w:rPr>
        <w:t> </w:t>
      </w:r>
      <w:r>
        <w:rPr>
          <w:sz w:val="16"/>
        </w:rPr>
        <w:t>variare</w:t>
      </w:r>
      <w:r>
        <w:rPr>
          <w:spacing w:val="-8"/>
          <w:sz w:val="16"/>
        </w:rPr>
        <w:t> </w:t>
      </w:r>
      <w:r>
        <w:rPr>
          <w:sz w:val="16"/>
        </w:rPr>
        <w:t>anche</w:t>
      </w:r>
      <w:r>
        <w:rPr>
          <w:spacing w:val="-8"/>
          <w:sz w:val="16"/>
        </w:rPr>
        <w:t> </w:t>
      </w:r>
      <w:r>
        <w:rPr>
          <w:sz w:val="16"/>
        </w:rPr>
        <w:t>senza</w:t>
      </w:r>
      <w:r>
        <w:rPr>
          <w:spacing w:val="-8"/>
          <w:sz w:val="16"/>
        </w:rPr>
        <w:t> </w:t>
      </w:r>
      <w:r>
        <w:rPr>
          <w:sz w:val="16"/>
        </w:rPr>
        <w:t>preavviso.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26" w:val="left" w:leader="none"/>
        </w:tabs>
        <w:spacing w:line="244" w:lineRule="auto" w:before="0" w:after="0"/>
        <w:ind w:left="153" w:right="9" w:firstLine="0"/>
        <w:jc w:val="both"/>
        <w:rPr>
          <w:sz w:val="16"/>
        </w:rPr>
      </w:pPr>
      <w:r>
        <w:rPr>
          <w:spacing w:val="-2"/>
          <w:sz w:val="16"/>
        </w:rPr>
        <w:t>Le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escursioni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facoltative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Turchia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(ad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Istanbul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Cappadocia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mongolfiera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jeep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safari)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organizzate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fornitori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terzi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hanno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accordo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commerciale</w:t>
      </w:r>
      <w:r>
        <w:rPr>
          <w:spacing w:val="40"/>
          <w:sz w:val="16"/>
        </w:rPr>
        <w:t> </w:t>
      </w:r>
      <w:r>
        <w:rPr>
          <w:sz w:val="16"/>
        </w:rPr>
        <w:t>con il nostro fornitore locale; L’esecuzione delle stesse nella modalità e nel prezzo di vendita dipende da quelli organizzatori. Possono essere acquistate in loco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nostro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fornitore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locale,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euro.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l’immediata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rimborsabilità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mancata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avverse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condizioni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(vento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pioggia).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alcuni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accettati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carte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credito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l’applicazione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locali.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4" w:lineRule="auto" w:before="1" w:after="0"/>
        <w:ind w:left="153" w:right="7" w:firstLine="0"/>
        <w:jc w:val="both"/>
        <w:rPr>
          <w:sz w:val="16"/>
        </w:rPr>
      </w:pPr>
      <w:r>
        <w:rPr>
          <w:spacing w:val="-2"/>
          <w:sz w:val="16"/>
        </w:rPr>
        <w:t>Qualsiasi escursione acquistata da parte dei clienti, al di fuori della nostra organizzazione italiana o locale, non potrà determinare soste o attese diverse da quelle già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previste per il resto del gruppo e pertanto non potranno determinare o causare alcuna variazione al programma prestabilito. La nostra organizzazione non è tenuta a</w:t>
      </w:r>
      <w:r>
        <w:rPr>
          <w:spacing w:val="40"/>
          <w:sz w:val="16"/>
        </w:rPr>
        <w:t> </w:t>
      </w:r>
      <w:r>
        <w:rPr>
          <w:sz w:val="16"/>
        </w:rPr>
        <w:t>rispettare i tempi per l’effettuazione di escursioni acquistate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0" w:lineRule="auto" w:before="0" w:after="0"/>
        <w:ind w:left="231" w:right="0" w:hanging="78"/>
        <w:jc w:val="left"/>
        <w:rPr>
          <w:sz w:val="16"/>
        </w:rPr>
      </w:pP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previsti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sempre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“collettiva”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accompagnare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recuperare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4" w:lineRule="auto" w:before="0" w:after="0"/>
        <w:ind w:left="153" w:right="9" w:firstLine="0"/>
        <w:jc w:val="both"/>
        <w:rPr>
          <w:sz w:val="16"/>
        </w:rPr>
      </w:pP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colazioni</w:t>
      </w:r>
      <w:r>
        <w:rPr>
          <w:spacing w:val="-1"/>
          <w:sz w:val="16"/>
        </w:rPr>
        <w:t> </w:t>
      </w:r>
      <w:r>
        <w:rPr>
          <w:sz w:val="16"/>
        </w:rPr>
        <w:t>saranno</w:t>
      </w:r>
      <w:r>
        <w:rPr>
          <w:spacing w:val="-1"/>
          <w:sz w:val="16"/>
        </w:rPr>
        <w:t> </w:t>
      </w:r>
      <w:r>
        <w:rPr>
          <w:sz w:val="16"/>
        </w:rPr>
        <w:t>fornite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meno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dell’orario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partenza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transfer</w:t>
      </w:r>
      <w:r>
        <w:rPr>
          <w:spacing w:val="-1"/>
          <w:sz w:val="16"/>
        </w:rPr>
        <w:t> </w:t>
      </w:r>
      <w:r>
        <w:rPr>
          <w:sz w:val="16"/>
        </w:rPr>
        <w:t>e/o</w:t>
      </w:r>
      <w:r>
        <w:rPr>
          <w:spacing w:val="-1"/>
          <w:sz w:val="16"/>
        </w:rPr>
        <w:t> </w:t>
      </w:r>
      <w:r>
        <w:rPr>
          <w:sz w:val="16"/>
        </w:rPr>
        <w:t>orario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apertura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ristorante</w:t>
      </w:r>
      <w:r>
        <w:rPr>
          <w:spacing w:val="-1"/>
          <w:sz w:val="16"/>
        </w:rPr>
        <w:t> </w:t>
      </w:r>
      <w:r>
        <w:rPr>
          <w:sz w:val="16"/>
        </w:rPr>
        <w:t>dell’albergo.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strutture</w:t>
      </w:r>
      <w:r>
        <w:rPr>
          <w:spacing w:val="-1"/>
          <w:sz w:val="16"/>
        </w:rPr>
        <w:t> </w:t>
      </w:r>
      <w:r>
        <w:rPr>
          <w:sz w:val="16"/>
        </w:rPr>
        <w:t>alberghiere</w:t>
      </w:r>
      <w:r>
        <w:rPr>
          <w:spacing w:val="-1"/>
          <w:sz w:val="16"/>
        </w:rPr>
        <w:t> </w:t>
      </w:r>
      <w:r>
        <w:rPr>
          <w:sz w:val="16"/>
        </w:rPr>
        <w:t>non</w:t>
      </w:r>
      <w:r>
        <w:rPr>
          <w:spacing w:val="40"/>
          <w:sz w:val="16"/>
        </w:rPr>
        <w:t> </w:t>
      </w:r>
      <w:r>
        <w:rPr>
          <w:sz w:val="16"/>
        </w:rPr>
        <w:t>rimborsano</w:t>
      </w:r>
      <w:r>
        <w:rPr>
          <w:spacing w:val="-8"/>
          <w:sz w:val="16"/>
        </w:rPr>
        <w:t> </w:t>
      </w:r>
      <w:r>
        <w:rPr>
          <w:sz w:val="16"/>
        </w:rPr>
        <w:t>alcun</w:t>
      </w:r>
      <w:r>
        <w:rPr>
          <w:spacing w:val="-8"/>
          <w:sz w:val="16"/>
        </w:rPr>
        <w:t> </w:t>
      </w:r>
      <w:r>
        <w:rPr>
          <w:sz w:val="16"/>
        </w:rPr>
        <w:t>importo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eventuali</w:t>
      </w:r>
      <w:r>
        <w:rPr>
          <w:spacing w:val="-8"/>
          <w:sz w:val="16"/>
        </w:rPr>
        <w:t> </w:t>
      </w:r>
      <w:r>
        <w:rPr>
          <w:sz w:val="16"/>
        </w:rPr>
        <w:t>colazioni</w:t>
      </w:r>
      <w:r>
        <w:rPr>
          <w:spacing w:val="-8"/>
          <w:sz w:val="16"/>
        </w:rPr>
        <w:t> </w:t>
      </w:r>
      <w:r>
        <w:rPr>
          <w:sz w:val="16"/>
        </w:rPr>
        <w:t>mancanti.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caso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ritardato</w:t>
      </w:r>
      <w:r>
        <w:rPr>
          <w:spacing w:val="-8"/>
          <w:sz w:val="16"/>
        </w:rPr>
        <w:t> </w:t>
      </w:r>
      <w:r>
        <w:rPr>
          <w:sz w:val="16"/>
        </w:rPr>
        <w:t>arrivo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hotel</w:t>
      </w:r>
      <w:r>
        <w:rPr>
          <w:spacing w:val="-8"/>
          <w:sz w:val="16"/>
        </w:rPr>
        <w:t> </w:t>
      </w:r>
      <w:r>
        <w:rPr>
          <w:sz w:val="16"/>
        </w:rPr>
        <w:t>(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causa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volo</w:t>
      </w:r>
      <w:r>
        <w:rPr>
          <w:spacing w:val="-8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ritardi</w:t>
      </w:r>
      <w:r>
        <w:rPr>
          <w:spacing w:val="-8"/>
          <w:sz w:val="16"/>
        </w:rPr>
        <w:t> </w:t>
      </w:r>
      <w:r>
        <w:rPr>
          <w:sz w:val="16"/>
        </w:rPr>
        <w:t>nell’itinerario,</w:t>
      </w:r>
      <w:r>
        <w:rPr>
          <w:spacing w:val="-8"/>
          <w:sz w:val="16"/>
        </w:rPr>
        <w:t> </w:t>
      </w:r>
      <w:r>
        <w:rPr>
          <w:sz w:val="16"/>
        </w:rPr>
        <w:t>potrebbero</w:t>
      </w:r>
      <w:r>
        <w:rPr>
          <w:spacing w:val="-8"/>
          <w:sz w:val="16"/>
        </w:rPr>
        <w:t> </w:t>
      </w:r>
      <w:r>
        <w:rPr>
          <w:sz w:val="16"/>
        </w:rPr>
        <w:t>essere</w:t>
      </w:r>
      <w:r>
        <w:rPr>
          <w:spacing w:val="-8"/>
          <w:sz w:val="16"/>
        </w:rPr>
        <w:t> </w:t>
      </w:r>
      <w:r>
        <w:rPr>
          <w:sz w:val="16"/>
        </w:rPr>
        <w:t>servite</w:t>
      </w:r>
      <w:r>
        <w:rPr>
          <w:spacing w:val="40"/>
          <w:sz w:val="16"/>
        </w:rPr>
        <w:t> </w:t>
      </w:r>
      <w:r>
        <w:rPr>
          <w:sz w:val="16"/>
        </w:rPr>
        <w:t>cene fredde in hotel)</w:t>
      </w:r>
    </w:p>
    <w:p>
      <w:pPr>
        <w:pStyle w:val="BodyText"/>
        <w:spacing w:before="7"/>
      </w:pPr>
    </w:p>
    <w:p>
      <w:pPr>
        <w:pStyle w:val="Heading4"/>
      </w:pPr>
      <w:r>
        <w:rPr>
          <w:spacing w:val="-2"/>
        </w:rPr>
        <w:t>PACCHETTO</w:t>
      </w:r>
      <w:r>
        <w:rPr>
          <w:spacing w:val="-1"/>
        </w:rPr>
        <w:t> </w:t>
      </w:r>
      <w:r>
        <w:rPr>
          <w:spacing w:val="-2"/>
        </w:rPr>
        <w:t>INGRESSI:</w:t>
      </w:r>
    </w:p>
    <w:p>
      <w:pPr>
        <w:pStyle w:val="BodyText"/>
        <w:spacing w:before="5"/>
        <w:ind w:left="153"/>
      </w:pPr>
      <w:r>
        <w:rPr>
          <w:spacing w:val="-2"/>
        </w:rPr>
        <w:t>Palazzo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Topkapi,</w:t>
      </w:r>
      <w:r>
        <w:rPr>
          <w:spacing w:val="-13"/>
        </w:rPr>
        <w:t> </w:t>
      </w:r>
      <w:r>
        <w:rPr>
          <w:spacing w:val="-2"/>
        </w:rPr>
        <w:t>Museo</w:t>
      </w:r>
      <w:r>
        <w:rPr>
          <w:spacing w:val="-12"/>
        </w:rPr>
        <w:t> </w:t>
      </w:r>
      <w:r>
        <w:rPr>
          <w:spacing w:val="-2"/>
        </w:rPr>
        <w:t>delle</w:t>
      </w:r>
      <w:r>
        <w:rPr>
          <w:spacing w:val="-13"/>
        </w:rPr>
        <w:t> </w:t>
      </w:r>
      <w:r>
        <w:rPr>
          <w:spacing w:val="-2"/>
        </w:rPr>
        <w:t>Civiltà</w:t>
      </w:r>
      <w:r>
        <w:rPr>
          <w:spacing w:val="-13"/>
        </w:rPr>
        <w:t> </w:t>
      </w:r>
      <w:r>
        <w:rPr>
          <w:spacing w:val="-2"/>
        </w:rPr>
        <w:t>Anatoliche,</w:t>
      </w:r>
      <w:r>
        <w:rPr>
          <w:spacing w:val="-13"/>
        </w:rPr>
        <w:t> </w:t>
      </w:r>
      <w:r>
        <w:rPr>
          <w:spacing w:val="-2"/>
        </w:rPr>
        <w:t>Città</w:t>
      </w:r>
      <w:r>
        <w:rPr>
          <w:spacing w:val="-12"/>
        </w:rPr>
        <w:t> </w:t>
      </w:r>
      <w:r>
        <w:rPr>
          <w:spacing w:val="-2"/>
        </w:rPr>
        <w:t>Sotterranea,</w:t>
      </w:r>
      <w:r>
        <w:rPr>
          <w:spacing w:val="-13"/>
        </w:rPr>
        <w:t> </w:t>
      </w:r>
      <w:r>
        <w:rPr>
          <w:spacing w:val="-2"/>
        </w:rPr>
        <w:t>Museo</w:t>
      </w:r>
      <w:r>
        <w:rPr>
          <w:spacing w:val="-13"/>
        </w:rPr>
        <w:t> </w:t>
      </w:r>
      <w:r>
        <w:rPr>
          <w:spacing w:val="-2"/>
        </w:rPr>
        <w:t>all’aperto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Goreme,</w:t>
      </w:r>
      <w:r>
        <w:rPr>
          <w:spacing w:val="-13"/>
        </w:rPr>
        <w:t> </w:t>
      </w:r>
      <w:r>
        <w:rPr>
          <w:spacing w:val="-2"/>
        </w:rPr>
        <w:t>Caravanserraglio,</w:t>
      </w:r>
      <w:r>
        <w:rPr>
          <w:spacing w:val="-13"/>
        </w:rPr>
        <w:t> </w:t>
      </w:r>
      <w:r>
        <w:rPr>
          <w:spacing w:val="-2"/>
        </w:rPr>
        <w:t>Pamukkale</w:t>
      </w:r>
      <w:r>
        <w:rPr>
          <w:spacing w:val="-12"/>
        </w:rPr>
        <w:t> </w:t>
      </w:r>
      <w:r>
        <w:rPr>
          <w:spacing w:val="-2"/>
        </w:rPr>
        <w:t>(Hierapolis),</w:t>
      </w:r>
      <w:r>
        <w:rPr>
          <w:spacing w:val="-13"/>
        </w:rPr>
        <w:t> </w:t>
      </w:r>
      <w:r>
        <w:rPr>
          <w:spacing w:val="-2"/>
        </w:rPr>
        <w:t>Efeso,</w:t>
      </w:r>
      <w:r>
        <w:rPr>
          <w:spacing w:val="-13"/>
        </w:rPr>
        <w:t> </w:t>
      </w:r>
      <w:r>
        <w:rPr>
          <w:spacing w:val="-2"/>
        </w:rPr>
        <w:t>Asclepio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Pergamo.</w:t>
      </w:r>
    </w:p>
    <w:p>
      <w:pPr>
        <w:pStyle w:val="BodyText"/>
        <w:spacing w:before="9"/>
      </w:pPr>
    </w:p>
    <w:p>
      <w:pPr>
        <w:pStyle w:val="Heading4"/>
        <w:spacing w:after="38"/>
      </w:pPr>
      <w:r>
        <w:rPr>
          <w:spacing w:val="-2"/>
        </w:rPr>
        <w:t>OPERATIVO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(soggetto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riconferma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fase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prenotazione):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572"/>
        <w:gridCol w:w="2748"/>
        <w:gridCol w:w="1318"/>
      </w:tblGrid>
      <w:tr>
        <w:trPr>
          <w:trHeight w:val="180" w:hRule="atLeast"/>
        </w:trPr>
        <w:tc>
          <w:tcPr>
            <w:tcW w:w="1772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60" w:lineRule="exact" w:before="0"/>
              <w:ind w:left="132" w:right="10"/>
              <w:rPr>
                <w:sz w:val="16"/>
              </w:rPr>
            </w:pPr>
            <w:r>
              <w:rPr>
                <w:spacing w:val="-4"/>
                <w:sz w:val="16"/>
              </w:rPr>
              <w:t>11:45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15:25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6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318" w:type="dxa"/>
          </w:tcPr>
          <w:p>
            <w:pPr>
              <w:pStyle w:val="TableParagraph"/>
              <w:spacing w:line="160" w:lineRule="exact" w:before="0"/>
              <w:ind w:left="0"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14:20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16:10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17"/>
              <w:rPr>
                <w:sz w:val="16"/>
              </w:rPr>
            </w:pPr>
            <w:r>
              <w:rPr>
                <w:spacing w:val="-4"/>
                <w:sz w:val="16"/>
              </w:rPr>
              <w:t>17:15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20:55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08:50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10:40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9"/>
              <w:rPr>
                <w:sz w:val="16"/>
              </w:rPr>
            </w:pPr>
            <w:r>
              <w:rPr>
                <w:spacing w:val="-4"/>
                <w:sz w:val="16"/>
              </w:rPr>
              <w:t>12:45 -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16:30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11:45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Venezia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10"/>
              <w:rPr>
                <w:sz w:val="16"/>
              </w:rPr>
            </w:pPr>
            <w:r>
              <w:rPr>
                <w:spacing w:val="-4"/>
                <w:sz w:val="16"/>
              </w:rPr>
              <w:t>14:55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18:25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Venezia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12:10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13:50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Bologna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15:25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19:00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Bologna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12:40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14:20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9"/>
              <w:rPr>
                <w:sz w:val="16"/>
              </w:rPr>
            </w:pPr>
            <w:r>
              <w:rPr>
                <w:spacing w:val="-4"/>
                <w:sz w:val="16"/>
              </w:rPr>
              <w:t>11:55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15:30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12:00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13:45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11"/>
              <w:rPr>
                <w:sz w:val="16"/>
              </w:rPr>
            </w:pPr>
            <w:r>
              <w:rPr>
                <w:spacing w:val="-2"/>
                <w:sz w:val="16"/>
              </w:rPr>
              <w:t>12:30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16:10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09:35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11:30</w:t>
            </w:r>
          </w:p>
        </w:tc>
      </w:tr>
      <w:tr>
        <w:trPr>
          <w:trHeight w:val="180" w:hRule="atLeast"/>
        </w:trPr>
        <w:tc>
          <w:tcPr>
            <w:tcW w:w="1772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60" w:lineRule="exact" w:before="0"/>
              <w:ind w:left="132" w:right="8"/>
              <w:rPr>
                <w:sz w:val="16"/>
              </w:rPr>
            </w:pPr>
            <w:r>
              <w:rPr>
                <w:spacing w:val="-4"/>
                <w:sz w:val="16"/>
              </w:rPr>
              <w:t>14:50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18:25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6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318" w:type="dxa"/>
          </w:tcPr>
          <w:p>
            <w:pPr>
              <w:pStyle w:val="TableParagraph"/>
              <w:spacing w:line="160" w:lineRule="exact" w:before="0"/>
              <w:ind w:left="0"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09:05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10:50</w:t>
            </w:r>
          </w:p>
        </w:tc>
      </w:tr>
    </w:tbl>
    <w:p>
      <w:pPr>
        <w:pStyle w:val="BodyText"/>
        <w:spacing w:before="12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4*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ISTANBUL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Vicenza</w:t>
      </w:r>
    </w:p>
    <w:p>
      <w:pPr>
        <w:tabs>
          <w:tab w:pos="1593" w:val="left" w:leader="none"/>
        </w:tabs>
        <w:spacing w:before="4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CAPPADOCIA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Perissia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PAMUKKALE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z w:val="16"/>
        </w:rPr>
        <w:t> </w:t>
      </w:r>
      <w:r>
        <w:rPr>
          <w:spacing w:val="-4"/>
          <w:sz w:val="16"/>
        </w:rPr>
        <w:t>Lycus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River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IZMIR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Kaya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Prestige</w:t>
      </w:r>
    </w:p>
    <w:p>
      <w:pPr>
        <w:tabs>
          <w:tab w:pos="1593" w:val="left" w:leader="none"/>
        </w:tabs>
        <w:spacing w:before="4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ISTANBUL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Titanic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Kartal</w:t>
      </w:r>
    </w:p>
    <w:sectPr>
      <w:pgSz w:w="11910" w:h="16840"/>
      <w:pgMar w:header="470" w:footer="718" w:top="170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94368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93856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97440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96928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96416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95904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95392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7734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5773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TURCHIA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24.2pt;height:15pt;mso-position-horizontal-relative:page;mso-position-vertical-relative:page;z-index:-15994880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DELLA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TURCHIA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1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4" w:hanging="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7" w:hanging="7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54" w:hanging="7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01" w:hanging="7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8" w:hanging="7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5" w:hanging="7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2" w:hanging="7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0" w:hanging="7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7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97" w:lineRule="exact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6" w:line="241" w:lineRule="exact"/>
      <w:ind w:left="153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200" w:lineRule="exact"/>
      <w:ind w:left="324"/>
      <w:jc w:val="both"/>
      <w:outlineLvl w:val="3"/>
    </w:pPr>
    <w:rPr>
      <w:rFonts w:ascii="Calibri" w:hAnsi="Calibri" w:eastAsia="Calibri" w:cs="Calibri"/>
      <w:b/>
      <w:bCs/>
      <w:i/>
      <w:iCs/>
      <w:sz w:val="18"/>
      <w:szCs w:val="18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53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867" w:right="3182" w:hanging="55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3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2026-01-16T14:45:04Z</dcterms:created>
  <dcterms:modified xsi:type="dcterms:W3CDTF">2026-01-16T14:45:04Z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