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082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60081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10"/>
        </w:rPr>
        <w:t>TH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GIOIOSA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MAREA</w:t>
      </w:r>
    </w:p>
    <w:p>
      <w:pPr>
        <w:spacing w:line="405" w:lineRule="exact" w:before="0"/>
        <w:ind w:left="9" w:right="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SICILIA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444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pacing w:val="-2"/>
          <w:sz w:val="20"/>
        </w:rPr>
        <w:t>INCLUSIVE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87"/>
      </w:pPr>
      <w:r>
        <w:rPr>
          <w:color w:val="FFFFFF"/>
          <w:spacing w:val="-4"/>
        </w:rPr>
        <w:t>TH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Gioiosa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Marea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tua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vacanza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vista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angolo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affacciato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sul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blu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Costa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Saracena.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soggiorno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 equilibrio tra natura e divertimento, che conquista ogni giorno con tramonti indimenticabili e ricordi autentici.</w:t>
      </w:r>
    </w:p>
    <w:p>
      <w:pPr>
        <w:pStyle w:val="BodyText"/>
        <w:spacing w:line="177" w:lineRule="auto" w:before="202"/>
        <w:ind w:left="12" w:right="130"/>
        <w:jc w:val="both"/>
      </w:pPr>
      <w:r>
        <w:rPr>
          <w:color w:val="FFFFFF"/>
          <w:spacing w:val="-4"/>
        </w:rPr>
        <w:t>Il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complesso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sorge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lungo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tratto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costa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guarda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direttamente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verso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l’arcipelago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delle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Eolie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assume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l’aspetto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 raccolto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nucleo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mediterraneo.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costruzioni,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realizzate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solida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pietra,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sono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circondate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distesa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antichi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ulivi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che scendono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dolcemente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fino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riva.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scenario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apre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Capo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Schino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l’imponente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Roccione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Capo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Calavà,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 </w:t>
      </w:r>
      <w:r>
        <w:rPr>
          <w:color w:val="FFFFFF"/>
          <w:spacing w:val="-2"/>
        </w:rPr>
        <w:t>angolo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particolarmente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suggestivo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Costa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Saracena,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celebre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bellezza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sue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spiagge.</w:t>
      </w:r>
    </w:p>
    <w:p>
      <w:pPr>
        <w:pStyle w:val="BodyText"/>
        <w:spacing w:line="177" w:lineRule="auto" w:before="205"/>
        <w:ind w:left="12" w:right="87"/>
      </w:pPr>
      <w:r>
        <w:rPr>
          <w:color w:val="FFFFFF"/>
          <w:spacing w:val="-4"/>
        </w:rPr>
        <w:t>Il panorama lascia senza fiato: al calare del sole l’orizzonte si accende di sfumature calde che si riflettono su un mare </w:t>
      </w:r>
      <w:r>
        <w:rPr>
          <w:color w:val="FFFFFF"/>
          <w:spacing w:val="-6"/>
        </w:rPr>
        <w:t>profondo e luminoso. Tieni pronta la fotocamera, perché sarà impossibile resistere alla tentazione di catturare immagini di </w:t>
      </w:r>
      <w:r>
        <w:rPr>
          <w:color w:val="FFFFFF"/>
        </w:rPr>
        <w:t>un</w:t>
      </w:r>
      <w:r>
        <w:rPr>
          <w:color w:val="FFFFFF"/>
          <w:spacing w:val="-7"/>
        </w:rPr>
        <w:t> </w:t>
      </w:r>
      <w:r>
        <w:rPr>
          <w:color w:val="FFFFFF"/>
        </w:rPr>
        <w:t>luogo</w:t>
      </w:r>
      <w:r>
        <w:rPr>
          <w:color w:val="FFFFFF"/>
          <w:spacing w:val="-7"/>
        </w:rPr>
        <w:t> </w:t>
      </w:r>
      <w:r>
        <w:rPr>
          <w:color w:val="FFFFFF"/>
        </w:rPr>
        <w:t>che</w:t>
      </w:r>
      <w:r>
        <w:rPr>
          <w:color w:val="FFFFFF"/>
          <w:spacing w:val="-7"/>
        </w:rPr>
        <w:t> </w:t>
      </w:r>
      <w:r>
        <w:rPr>
          <w:color w:val="FFFFFF"/>
        </w:rPr>
        <w:t>sembra</w:t>
      </w:r>
      <w:r>
        <w:rPr>
          <w:color w:val="FFFFFF"/>
          <w:spacing w:val="-7"/>
        </w:rPr>
        <w:t> </w:t>
      </w:r>
      <w:r>
        <w:rPr>
          <w:color w:val="FFFFFF"/>
        </w:rPr>
        <w:t>uscito</w:t>
      </w:r>
      <w:r>
        <w:rPr>
          <w:color w:val="FFFFFF"/>
          <w:spacing w:val="-7"/>
        </w:rPr>
        <w:t> </w:t>
      </w:r>
      <w:r>
        <w:rPr>
          <w:color w:val="FFFFFF"/>
        </w:rPr>
        <w:t>da</w:t>
      </w:r>
      <w:r>
        <w:rPr>
          <w:color w:val="FFFFFF"/>
          <w:spacing w:val="-7"/>
        </w:rPr>
        <w:t> </w:t>
      </w:r>
      <w:r>
        <w:rPr>
          <w:color w:val="FFFFFF"/>
        </w:rPr>
        <w:t>un</w:t>
      </w:r>
      <w:r>
        <w:rPr>
          <w:color w:val="FFFFFF"/>
          <w:spacing w:val="-7"/>
        </w:rPr>
        <w:t> </w:t>
      </w:r>
      <w:r>
        <w:rPr>
          <w:color w:val="FFFFFF"/>
        </w:rPr>
        <w:t>racconto.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spacing w:before="1"/>
        <w:ind w:left="31" w:right="31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3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4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5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TH</w:t>
      </w:r>
      <w:r>
        <w:rPr>
          <w:color w:val="94E000"/>
          <w:spacing w:val="14"/>
        </w:rPr>
        <w:t> </w:t>
      </w:r>
      <w:r>
        <w:rPr>
          <w:color w:val="94E000"/>
        </w:rPr>
        <w:t>GIOIOSA</w:t>
      </w:r>
      <w:r>
        <w:rPr>
          <w:color w:val="94E000"/>
          <w:spacing w:val="15"/>
        </w:rPr>
        <w:t> </w:t>
      </w:r>
      <w:r>
        <w:rPr>
          <w:color w:val="94E000"/>
          <w:spacing w:val="-4"/>
        </w:rPr>
        <w:t>MAREA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SICILIA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15" w:right="303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4U </w:t>
            </w:r>
            <w:r>
              <w:rPr>
                <w:b/>
                <w:color w:val="FFFFFF"/>
                <w:spacing w:val="-4"/>
                <w:sz w:val="20"/>
              </w:rPr>
              <w:t>TRAVEL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95" w:right="181" w:hanging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4°/5° LETTO</w:t>
            </w:r>
            <w:r>
              <w:rPr>
                <w:b/>
                <w:color w:val="020203"/>
                <w:spacing w:val="4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2/16 ANNI 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3°/4°</w:t>
            </w:r>
          </w:p>
          <w:p>
            <w:pPr>
              <w:pStyle w:val="TableParagraph"/>
              <w:spacing w:line="222" w:lineRule="exact" w:before="0"/>
              <w:ind w:right="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3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24/05 -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483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444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07/06 -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511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470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14/06 -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511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470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21/06 -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553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509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28/06 -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553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509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05/07 -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574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528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12/07 -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616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567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3"/>
              <w:rPr>
                <w:sz w:val="20"/>
              </w:rPr>
            </w:pPr>
            <w:r>
              <w:rPr>
                <w:sz w:val="20"/>
              </w:rPr>
              <w:t>19/07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616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567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26/07 -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630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580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02/08 -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826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760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09/08 -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ind w:left="372"/>
              <w:jc w:val="left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1.036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953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16/08 -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924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850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23/08 -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665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612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30/08 -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457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457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  <w:tr>
        <w:trPr>
          <w:trHeight w:val="415" w:hRule="atLeast"/>
        </w:trPr>
        <w:tc>
          <w:tcPr>
            <w:tcW w:w="14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20203"/>
                <w:spacing w:val="-10"/>
                <w:sz w:val="20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20"/>
              </w:rPr>
            </w:pPr>
            <w:r>
              <w:rPr>
                <w:sz w:val="20"/>
              </w:rPr>
              <w:t>06/09 -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7"/>
              <w:rPr>
                <w:b/>
                <w:sz w:val="26"/>
              </w:rPr>
            </w:pPr>
            <w:r>
              <w:rPr>
                <w:b/>
                <w:color w:val="020203"/>
                <w:sz w:val="26"/>
              </w:rPr>
              <w:t>431 </w:t>
            </w:r>
            <w:r>
              <w:rPr>
                <w:b/>
                <w:color w:val="020203"/>
                <w:spacing w:val="-10"/>
                <w:sz w:val="26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7"/>
              <w:ind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431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55%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pacing w:val="-5"/>
                <w:sz w:val="20"/>
              </w:rPr>
              <w:t>30%</w:t>
            </w:r>
          </w:p>
        </w:tc>
      </w:tr>
    </w:tbl>
    <w:p>
      <w:pPr>
        <w:pStyle w:val="Heading1"/>
        <w:spacing w:before="230"/>
      </w:pPr>
      <w:r>
        <w:rPr>
          <w:color w:val="94E000"/>
        </w:rPr>
        <w:t>SPECIALE</w:t>
      </w:r>
      <w:r>
        <w:rPr>
          <w:color w:val="94E000"/>
          <w:spacing w:val="12"/>
        </w:rPr>
        <w:t> </w:t>
      </w:r>
      <w:r>
        <w:rPr>
          <w:color w:val="94E000"/>
        </w:rPr>
        <w:t>PERIODI</w:t>
      </w:r>
      <w:r>
        <w:rPr>
          <w:color w:val="94E000"/>
          <w:spacing w:val="15"/>
        </w:rPr>
        <w:t> </w:t>
      </w:r>
      <w:r>
        <w:rPr>
          <w:color w:val="94E000"/>
        </w:rPr>
        <w:t>LUNGHI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CAMERA</w:t>
      </w:r>
      <w:r>
        <w:rPr>
          <w:color w:val="94E000"/>
          <w:spacing w:val="15"/>
        </w:rPr>
        <w:t> </w:t>
      </w:r>
      <w:r>
        <w:rPr>
          <w:color w:val="94E000"/>
        </w:rPr>
        <w:t>IN</w:t>
      </w:r>
      <w:r>
        <w:rPr>
          <w:color w:val="94E000"/>
          <w:spacing w:val="15"/>
        </w:rPr>
        <w:t> </w:t>
      </w:r>
      <w:r>
        <w:rPr>
          <w:color w:val="94E000"/>
        </w:rPr>
        <w:t>ALL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INCLUSIVE</w:t>
      </w:r>
    </w:p>
    <w:p>
      <w:pPr>
        <w:spacing w:line="214" w:lineRule="exact" w:before="0"/>
        <w:ind w:left="15" w:right="0" w:firstLine="0"/>
        <w:jc w:val="left"/>
        <w:rPr>
          <w:b/>
          <w:i/>
          <w:sz w:val="20"/>
        </w:rPr>
      </w:pPr>
      <w:r>
        <w:rPr>
          <w:b/>
          <w:i/>
          <w:color w:val="94E000"/>
          <w:sz w:val="20"/>
        </w:rPr>
        <w:t>RIDUZIONE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LETTI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AGGIUNTI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z w:val="20"/>
        </w:rPr>
        <w:t>COME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DA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pacing w:val="-2"/>
          <w:sz w:val="20"/>
        </w:rPr>
        <w:t>TABELLA</w:t>
      </w:r>
    </w:p>
    <w:p>
      <w:pPr>
        <w:pStyle w:val="BodyText"/>
        <w:rPr>
          <w:b/>
          <w:i/>
          <w:sz w:val="12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14/6/2026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748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24/6/2026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869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5/7/2026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838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15/7/2026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968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26/7/2026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984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5/8/2026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7"/>
              <w:ind w:left="1348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1.508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16/8/2026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7"/>
              <w:ind w:left="1348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1.209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  <w:tr>
        <w:trPr>
          <w:trHeight w:val="415" w:hRule="atLeast"/>
        </w:trPr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>26/8/2026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7"/>
              <w:ind w:left="9" w:right="1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877 </w:t>
            </w:r>
            <w:r>
              <w:rPr>
                <w:b/>
                <w:color w:val="FFFFFF"/>
                <w:spacing w:val="-10"/>
                <w:sz w:val="26"/>
              </w:rPr>
              <w:t>€</w:t>
            </w:r>
          </w:p>
        </w:tc>
      </w:tr>
    </w:tbl>
    <w:p>
      <w:pPr>
        <w:pStyle w:val="BodyText"/>
        <w:spacing w:before="83"/>
        <w:rPr>
          <w:b/>
          <w:i/>
          <w:sz w:val="20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4U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TRAVEL: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€42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Classic.</w:t>
      </w:r>
    </w:p>
    <w:p>
      <w:pPr>
        <w:spacing w:line="244" w:lineRule="auto" w:before="5"/>
        <w:ind w:left="12" w:right="4735" w:firstLine="0"/>
        <w:jc w:val="left"/>
        <w:rPr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OVER 65: </w:t>
      </w:r>
      <w:r>
        <w:rPr>
          <w:sz w:val="16"/>
        </w:rPr>
        <w:t>Sconto 10% per i clienti over 65 anni.</w:t>
      </w:r>
    </w:p>
    <w:p>
      <w:pPr>
        <w:spacing w:before="1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Adulto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1°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2-16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n.c.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1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adulto: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70%.</w:t>
      </w:r>
    </w:p>
    <w:p>
      <w:pPr>
        <w:pStyle w:val="BodyText"/>
        <w:spacing w:before="9"/>
        <w:rPr>
          <w:sz w:val="16"/>
        </w:rPr>
      </w:pPr>
    </w:p>
    <w:p>
      <w:pPr>
        <w:spacing w:before="1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97301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.661519pt;width:286.75pt;height:45.9pt;mso-position-horizontal-relative:page;mso-position-vertical-relative:paragraph;z-index:15730688" id="docshapegroup26" coordorigin="3086,153" coordsize="5735,918">
                <v:shape style="position:absolute;left:3085;top:153;width:5735;height:918" id="docshape27" coordorigin="3086,153" coordsize="5735,918" path="m8145,153l3760,153,3687,157,3615,169,3547,189,3482,215,3420,248,3362,287,3308,332,3259,383,3216,438,3178,497,3146,561,3120,629,3101,699,3090,773,3086,848,3086,1071,8820,1071,8820,848,8816,773,8804,699,8785,629,8760,561,8728,497,8690,438,8646,383,8597,332,8544,287,8486,248,8424,215,8359,189,8290,169,8219,157,8145,153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3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NOTE: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Animali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2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2026-01-21T14:23:10Z</dcterms:created>
  <dcterms:modified xsi:type="dcterms:W3CDTF">2026-01-21T14:23:10Z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