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9" w:lineRule="auto" w:before="318"/>
        <w:ind w:left="97" w:right="81" w:firstLine="17"/>
        <w:jc w:val="left"/>
        <w:rPr>
          <w:rFonts w:ascii="Times New Roman"/>
          <w:b/>
          <w:sz w:val="60"/>
        </w:rPr>
      </w:pPr>
      <w:r>
        <w:rPr>
          <w:rFonts w:ascii="Times New Roman"/>
          <w:b/>
          <w:color w:val="FFFFFF"/>
          <w:spacing w:val="-6"/>
          <w:sz w:val="60"/>
        </w:rPr>
        <w:t>CAPODANNO</w:t>
      </w:r>
      <w:r>
        <w:rPr>
          <w:rFonts w:ascii="Times New Roman"/>
          <w:b/>
          <w:color w:val="FFFFFF"/>
          <w:spacing w:val="-46"/>
          <w:sz w:val="60"/>
        </w:rPr>
        <w:t> </w:t>
      </w:r>
      <w:r>
        <w:rPr>
          <w:rFonts w:ascii="Times New Roman"/>
          <w:b/>
          <w:color w:val="FFFFFF"/>
          <w:spacing w:val="-6"/>
          <w:sz w:val="60"/>
        </w:rPr>
        <w:t>A</w:t>
      </w:r>
      <w:r>
        <w:rPr>
          <w:rFonts w:ascii="Times New Roman"/>
          <w:b/>
          <w:color w:val="FFFFFF"/>
          <w:spacing w:val="-56"/>
          <w:sz w:val="60"/>
        </w:rPr>
        <w:t> </w:t>
      </w:r>
      <w:r>
        <w:rPr>
          <w:rFonts w:ascii="Times New Roman"/>
          <w:b/>
          <w:color w:val="FFFFFF"/>
          <w:spacing w:val="-6"/>
          <w:sz w:val="60"/>
        </w:rPr>
        <w:t>TARANTO</w:t>
      </w:r>
      <w:r>
        <w:rPr>
          <w:rFonts w:ascii="Times New Roman"/>
          <w:b/>
          <w:color w:val="FFFFFF"/>
          <w:spacing w:val="-32"/>
          <w:sz w:val="60"/>
        </w:rPr>
        <w:t> </w:t>
      </w:r>
      <w:r>
        <w:rPr>
          <w:rFonts w:ascii="Times New Roman"/>
          <w:b/>
          <w:color w:val="FFFFFF"/>
          <w:spacing w:val="-6"/>
          <w:sz w:val="60"/>
        </w:rPr>
        <w:t>E</w:t>
      </w:r>
      <w:r>
        <w:rPr>
          <w:rFonts w:ascii="Times New Roman"/>
          <w:b/>
          <w:color w:val="FFFFFF"/>
          <w:spacing w:val="-31"/>
          <w:sz w:val="60"/>
        </w:rPr>
        <w:t> </w:t>
      </w:r>
      <w:r>
        <w:rPr>
          <w:rFonts w:ascii="Times New Roman"/>
          <w:b/>
          <w:color w:val="FFFFFF"/>
          <w:spacing w:val="-6"/>
          <w:sz w:val="60"/>
        </w:rPr>
        <w:t>MANDURIA </w:t>
      </w:r>
      <w:r>
        <w:rPr>
          <w:rFonts w:ascii="Times New Roman"/>
          <w:b/>
          <w:color w:val="FFFFFF"/>
          <w:spacing w:val="-8"/>
          <w:sz w:val="60"/>
        </w:rPr>
        <w:t>HOTEL</w:t>
      </w:r>
      <w:r>
        <w:rPr>
          <w:rFonts w:ascii="Times New Roman"/>
          <w:b/>
          <w:color w:val="FFFFFF"/>
          <w:spacing w:val="-77"/>
          <w:sz w:val="60"/>
        </w:rPr>
        <w:t> </w:t>
      </w:r>
      <w:r>
        <w:rPr>
          <w:rFonts w:ascii="Times New Roman"/>
          <w:b/>
          <w:color w:val="FFFFFF"/>
          <w:spacing w:val="-8"/>
          <w:sz w:val="60"/>
        </w:rPr>
        <w:t>APULIA</w:t>
      </w:r>
      <w:r>
        <w:rPr>
          <w:rFonts w:ascii="Times New Roman"/>
          <w:b/>
          <w:color w:val="FFFFFF"/>
          <w:spacing w:val="-77"/>
          <w:sz w:val="60"/>
        </w:rPr>
        <w:t> </w:t>
      </w:r>
      <w:r>
        <w:rPr>
          <w:rFonts w:ascii="Times New Roman"/>
          <w:b/>
          <w:color w:val="FFFFFF"/>
          <w:spacing w:val="-8"/>
          <w:sz w:val="60"/>
        </w:rPr>
        <w:t>ARA</w:t>
      </w:r>
      <w:r>
        <w:rPr>
          <w:rFonts w:ascii="Times New Roman"/>
          <w:b/>
          <w:color w:val="FFFFFF"/>
          <w:spacing w:val="-43"/>
          <w:sz w:val="60"/>
        </w:rPr>
        <w:t> </w:t>
      </w:r>
      <w:r>
        <w:rPr>
          <w:rFonts w:ascii="Times New Roman"/>
          <w:b/>
          <w:color w:val="FFFFFF"/>
          <w:spacing w:val="-8"/>
          <w:sz w:val="60"/>
        </w:rPr>
        <w:t>SOLIS</w:t>
      </w:r>
      <w:r>
        <w:rPr>
          <w:rFonts w:ascii="Times New Roman"/>
          <w:b/>
          <w:color w:val="FFFFFF"/>
          <w:spacing w:val="-20"/>
          <w:sz w:val="60"/>
        </w:rPr>
        <w:t> </w:t>
      </w:r>
      <w:r>
        <w:rPr>
          <w:rFonts w:ascii="Times New Roman"/>
          <w:b/>
          <w:color w:val="FFFFFF"/>
          <w:spacing w:val="-8"/>
          <w:sz w:val="60"/>
        </w:rPr>
        <w:t>TARANTO</w:t>
      </w:r>
      <w:r>
        <w:rPr>
          <w:rFonts w:ascii="Times New Roman"/>
          <w:b/>
          <w:color w:val="FFFFFF"/>
          <w:spacing w:val="-7"/>
          <w:sz w:val="60"/>
        </w:rPr>
        <w:t> </w:t>
      </w:r>
      <w:r>
        <w:rPr>
          <w:rFonts w:ascii="Times New Roman"/>
          <w:b/>
          <w:color w:val="FFFFFF"/>
          <w:spacing w:val="-8"/>
          <w:sz w:val="60"/>
        </w:rPr>
        <w:t>4*</w:t>
      </w:r>
    </w:p>
    <w:p>
      <w:pPr>
        <w:pStyle w:val="BodyText"/>
        <w:spacing w:before="246"/>
        <w:rPr>
          <w:rFonts w:ascii="Times New Roman"/>
          <w:b/>
          <w:sz w:val="40"/>
        </w:rPr>
      </w:pPr>
    </w:p>
    <w:p>
      <w:pPr>
        <w:spacing w:before="0"/>
        <w:ind w:left="1276" w:right="0" w:firstLine="0"/>
        <w:jc w:val="left"/>
        <w:rPr>
          <w:rFonts w:ascii="Times New Roman"/>
          <w:b/>
          <w:sz w:val="40"/>
        </w:rPr>
      </w:pPr>
      <w:r>
        <w:rPr>
          <w:rFonts w:ascii="Times New Roman"/>
          <w:b/>
          <w:color w:val="FFFFFF"/>
          <w:spacing w:val="45"/>
          <w:sz w:val="40"/>
          <w:shd w:fill="94E000" w:color="auto" w:val="clear"/>
        </w:rPr>
        <w:t> </w:t>
      </w:r>
      <w:r>
        <w:rPr>
          <w:rFonts w:ascii="Times New Roman"/>
          <w:b/>
          <w:color w:val="FFFFFF"/>
          <w:sz w:val="40"/>
          <w:shd w:fill="94E000" w:color="auto" w:val="clear"/>
        </w:rPr>
        <w:t>CENONE</w:t>
      </w:r>
      <w:r>
        <w:rPr>
          <w:rFonts w:ascii="Times New Roman"/>
          <w:b/>
          <w:color w:val="FFFFFF"/>
          <w:spacing w:val="-19"/>
          <w:sz w:val="40"/>
          <w:shd w:fill="94E000" w:color="auto" w:val="clear"/>
        </w:rPr>
        <w:t> </w:t>
      </w:r>
      <w:r>
        <w:rPr>
          <w:rFonts w:ascii="Times New Roman"/>
          <w:b/>
          <w:color w:val="FFFFFF"/>
          <w:sz w:val="40"/>
          <w:shd w:fill="94E000" w:color="auto" w:val="clear"/>
        </w:rPr>
        <w:t>E</w:t>
      </w:r>
      <w:r>
        <w:rPr>
          <w:rFonts w:ascii="Times New Roman"/>
          <w:b/>
          <w:color w:val="FFFFFF"/>
          <w:spacing w:val="-20"/>
          <w:sz w:val="40"/>
          <w:shd w:fill="94E000" w:color="auto" w:val="clear"/>
        </w:rPr>
        <w:t> </w:t>
      </w:r>
      <w:r>
        <w:rPr>
          <w:rFonts w:ascii="Times New Roman"/>
          <w:b/>
          <w:color w:val="FFFFFF"/>
          <w:sz w:val="40"/>
          <w:shd w:fill="94E000" w:color="auto" w:val="clear"/>
        </w:rPr>
        <w:t>PRANZO</w:t>
      </w:r>
      <w:r>
        <w:rPr>
          <w:rFonts w:ascii="Times New Roman"/>
          <w:b/>
          <w:color w:val="FFFFFF"/>
          <w:spacing w:val="-19"/>
          <w:sz w:val="40"/>
          <w:shd w:fill="94E000" w:color="auto" w:val="clear"/>
        </w:rPr>
        <w:t> </w:t>
      </w:r>
      <w:r>
        <w:rPr>
          <w:rFonts w:ascii="Times New Roman"/>
          <w:b/>
          <w:color w:val="FFFFFF"/>
          <w:sz w:val="40"/>
          <w:shd w:fill="94E000" w:color="auto" w:val="clear"/>
        </w:rPr>
        <w:t>DI</w:t>
      </w:r>
      <w:r>
        <w:rPr>
          <w:rFonts w:ascii="Times New Roman"/>
          <w:b/>
          <w:color w:val="FFFFFF"/>
          <w:spacing w:val="-20"/>
          <w:sz w:val="40"/>
          <w:shd w:fill="94E000" w:color="auto" w:val="clear"/>
        </w:rPr>
        <w:t> </w:t>
      </w:r>
      <w:r>
        <w:rPr>
          <w:rFonts w:ascii="Times New Roman"/>
          <w:b/>
          <w:color w:val="FFFFFF"/>
          <w:sz w:val="40"/>
          <w:shd w:fill="94E000" w:color="auto" w:val="clear"/>
        </w:rPr>
        <w:t>CAPODANNO</w:t>
      </w:r>
      <w:r>
        <w:rPr>
          <w:rFonts w:ascii="Times New Roman"/>
          <w:b/>
          <w:color w:val="FFFFFF"/>
          <w:spacing w:val="-19"/>
          <w:sz w:val="40"/>
          <w:shd w:fill="94E000" w:color="auto" w:val="clear"/>
        </w:rPr>
        <w:t> </w:t>
      </w:r>
      <w:r>
        <w:rPr>
          <w:rFonts w:ascii="Times New Roman"/>
          <w:b/>
          <w:color w:val="FFFFFF"/>
          <w:spacing w:val="-2"/>
          <w:sz w:val="40"/>
          <w:shd w:fill="94E000" w:color="auto" w:val="clear"/>
        </w:rPr>
        <w:t>INCLUSI</w:t>
      </w:r>
      <w:r>
        <w:rPr>
          <w:rFonts w:ascii="Times New Roman"/>
          <w:b/>
          <w:color w:val="FFFFFF"/>
          <w:spacing w:val="80"/>
          <w:sz w:val="40"/>
          <w:shd w:fill="94E000" w:color="auto" w:val="clear"/>
        </w:rPr>
        <w:t> </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159"/>
        <w:rPr>
          <w:rFonts w:ascii="Times New Roman"/>
          <w:b/>
          <w:sz w:val="34"/>
        </w:rPr>
      </w:pPr>
    </w:p>
    <w:p>
      <w:pPr>
        <w:spacing w:before="0"/>
        <w:ind w:left="472" w:right="0" w:firstLine="0"/>
        <w:jc w:val="left"/>
        <w:rPr>
          <w:b/>
          <w:sz w:val="34"/>
        </w:rPr>
      </w:pPr>
      <w:r>
        <w:rPr>
          <w:b/>
          <w:sz w:val="34"/>
        </w:rPr>
        <mc:AlternateContent>
          <mc:Choice Requires="wps">
            <w:drawing>
              <wp:anchor distT="0" distB="0" distL="0" distR="0" allowOverlap="1" layoutInCell="1" locked="0" behindDoc="1" simplePos="0" relativeHeight="487528448">
                <wp:simplePos x="0" y="0"/>
                <wp:positionH relativeFrom="page">
                  <wp:posOffset>878525</wp:posOffset>
                </wp:positionH>
                <wp:positionV relativeFrom="paragraph">
                  <wp:posOffset>279242</wp:posOffset>
                </wp:positionV>
                <wp:extent cx="702945" cy="4445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02945" cy="444500"/>
                        </a:xfrm>
                        <a:prstGeom prst="rect">
                          <a:avLst/>
                        </a:prstGeom>
                      </wps:spPr>
                      <wps:txbx>
                        <w:txbxContent>
                          <w:p>
                            <w:pPr>
                              <w:spacing w:line="700" w:lineRule="exact" w:before="0"/>
                              <w:ind w:left="0" w:right="0" w:firstLine="0"/>
                              <w:jc w:val="left"/>
                              <w:rPr>
                                <w:b/>
                                <w:sz w:val="70"/>
                              </w:rPr>
                            </w:pPr>
                            <w:r>
                              <w:rPr>
                                <w:b/>
                                <w:color w:val="FFFFFF"/>
                                <w:spacing w:val="9"/>
                                <w:sz w:val="70"/>
                              </w:rPr>
                              <w:t>620</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9.175201pt;margin-top:21.987562pt;width:55.35pt;height:35pt;mso-position-horizontal-relative:page;mso-position-vertical-relative:paragraph;z-index:-15788032" type="#_x0000_t202" id="docshape1" filled="false" stroked="false">
                <v:textbox inset="0,0,0,0">
                  <w:txbxContent>
                    <w:p>
                      <w:pPr>
                        <w:spacing w:line="700" w:lineRule="exact" w:before="0"/>
                        <w:ind w:left="0" w:right="0" w:firstLine="0"/>
                        <w:jc w:val="left"/>
                        <w:rPr>
                          <w:b/>
                          <w:sz w:val="70"/>
                        </w:rPr>
                      </w:pPr>
                      <w:r>
                        <w:rPr>
                          <w:b/>
                          <w:color w:val="FFFFFF"/>
                          <w:spacing w:val="9"/>
                          <w:sz w:val="70"/>
                        </w:rPr>
                        <w:t>620</w:t>
                      </w:r>
                    </w:p>
                  </w:txbxContent>
                </v:textbox>
                <w10:wrap type="none"/>
              </v:shape>
            </w:pict>
          </mc:Fallback>
        </mc:AlternateContent>
      </w:r>
      <w:r>
        <w:rPr>
          <w:b/>
          <w:color w:val="FFFFFF"/>
          <w:sz w:val="34"/>
        </w:rPr>
        <w:t>DAL</w:t>
      </w:r>
      <w:r>
        <w:rPr>
          <w:b/>
          <w:color w:val="FFFFFF"/>
          <w:spacing w:val="-2"/>
          <w:sz w:val="34"/>
        </w:rPr>
        <w:t> </w:t>
      </w:r>
      <w:r>
        <w:rPr>
          <w:b/>
          <w:color w:val="FFFFFF"/>
          <w:sz w:val="34"/>
        </w:rPr>
        <w:t>30</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2</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tabs>
          <w:tab w:pos="2496" w:val="left" w:leader="none"/>
        </w:tabs>
        <w:spacing w:line="457" w:lineRule="exact" w:before="161"/>
        <w:ind w:left="472" w:right="0" w:firstLine="0"/>
        <w:jc w:val="left"/>
        <w:rPr>
          <w:b/>
          <w:sz w:val="40"/>
        </w:rPr>
      </w:pPr>
      <w:r>
        <w:rPr>
          <w:b/>
          <w:color w:val="FFFFFF"/>
          <w:sz w:val="38"/>
        </w:rPr>
        <w:t>DA</w:t>
      </w:r>
      <w:r>
        <w:rPr>
          <w:b/>
          <w:color w:val="FFFFFF"/>
          <w:spacing w:val="13"/>
          <w:sz w:val="38"/>
        </w:rPr>
        <w:t> </w:t>
      </w:r>
      <w:r>
        <w:rPr>
          <w:b/>
          <w:color w:val="FFFFFF"/>
          <w:spacing w:val="-10"/>
          <w:sz w:val="38"/>
        </w:rPr>
        <w:t>€</w:t>
      </w:r>
      <w:r>
        <w:rPr>
          <w:b/>
          <w:color w:val="FFFFFF"/>
          <w:sz w:val="38"/>
        </w:rPr>
        <w:tab/>
      </w:r>
      <w:r>
        <w:rPr>
          <w:b/>
          <w:color w:val="FFFFFF"/>
          <w:spacing w:val="-5"/>
          <w:sz w:val="40"/>
        </w:rPr>
        <w:t>p.p</w:t>
      </w:r>
    </w:p>
    <w:p>
      <w:pPr>
        <w:spacing w:line="162" w:lineRule="exact" w:before="0"/>
        <w:ind w:left="472" w:right="0" w:firstLine="0"/>
        <w:jc w:val="left"/>
        <w:rPr>
          <w:b/>
          <w:sz w:val="16"/>
        </w:rPr>
      </w:pPr>
      <w:r>
        <w:rPr>
          <w:b/>
          <w:color w:val="FFFFFF"/>
          <w:sz w:val="16"/>
        </w:rPr>
        <w:t>3</w:t>
      </w:r>
      <w:r>
        <w:rPr>
          <w:b/>
          <w:color w:val="FFFFFF"/>
          <w:spacing w:val="6"/>
          <w:sz w:val="16"/>
        </w:rPr>
        <w:t> </w:t>
      </w:r>
      <w:r>
        <w:rPr>
          <w:b/>
          <w:color w:val="FFFFFF"/>
          <w:spacing w:val="-2"/>
          <w:sz w:val="16"/>
        </w:rPr>
        <w:t>NOTTI</w:t>
      </w:r>
    </w:p>
    <w:p>
      <w:pPr>
        <w:spacing w:line="194" w:lineRule="exact" w:before="0"/>
        <w:ind w:left="472" w:right="0" w:firstLine="0"/>
        <w:jc w:val="left"/>
        <w:rPr>
          <w:b/>
          <w:sz w:val="16"/>
        </w:rPr>
      </w:pPr>
      <w:r>
        <w:rPr>
          <w:b/>
          <w:color w:val="FFFFFF"/>
          <w:sz w:val="16"/>
        </w:rPr>
        <w:t>MEZZA</w:t>
      </w:r>
      <w:r>
        <w:rPr>
          <w:b/>
          <w:color w:val="FFFFFF"/>
          <w:spacing w:val="16"/>
          <w:sz w:val="16"/>
        </w:rPr>
        <w:t> </w:t>
      </w:r>
      <w:r>
        <w:rPr>
          <w:b/>
          <w:color w:val="FFFFFF"/>
          <w:spacing w:val="-2"/>
          <w:sz w:val="16"/>
        </w:rPr>
        <w:t>PENSIONE</w:t>
      </w:r>
    </w:p>
    <w:p>
      <w:pPr>
        <w:spacing w:before="2"/>
        <w:ind w:left="472"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5"/>
          <w:sz w:val="16"/>
          <w:u w:val="single" w:color="FFFFFF"/>
        </w:rPr>
        <w:t> </w:t>
      </w:r>
      <w:r>
        <w:rPr>
          <w:rFonts w:ascii="Arial" w:hAnsi="Arial"/>
          <w:b/>
          <w:i/>
          <w:color w:val="FFFFFF"/>
          <w:w w:val="85"/>
          <w:sz w:val="16"/>
          <w:u w:val="single" w:color="FFFFFF"/>
        </w:rPr>
        <w:t>SINGOLA</w:t>
      </w:r>
      <w:r>
        <w:rPr>
          <w:rFonts w:ascii="Arial" w:hAnsi="Arial"/>
          <w:b/>
          <w:i/>
          <w:color w:val="FFFFFF"/>
          <w:spacing w:val="6"/>
          <w:sz w:val="16"/>
          <w:u w:val="single" w:color="FFFFFF"/>
        </w:rPr>
        <w:t> </w:t>
      </w:r>
      <w:r>
        <w:rPr>
          <w:rFonts w:ascii="Arial" w:hAnsi="Arial"/>
          <w:b/>
          <w:i/>
          <w:color w:val="FFFFFF"/>
          <w:w w:val="85"/>
          <w:sz w:val="16"/>
          <w:u w:val="single" w:color="FFFFFF"/>
        </w:rPr>
        <w:t>125€</w:t>
      </w:r>
      <w:r>
        <w:rPr>
          <w:rFonts w:ascii="Arial" w:hAnsi="Arial"/>
          <w:b/>
          <w:i/>
          <w:color w:val="FFFFFF"/>
          <w:spacing w:val="6"/>
          <w:sz w:val="16"/>
          <w:u w:val="single" w:color="FFFFFF"/>
        </w:rPr>
        <w:t> </w:t>
      </w:r>
      <w:r>
        <w:rPr>
          <w:rFonts w:ascii="Arial" w:hAnsi="Arial"/>
          <w:b/>
          <w:i/>
          <w:color w:val="FFFFFF"/>
          <w:w w:val="85"/>
          <w:sz w:val="16"/>
          <w:u w:val="single" w:color="FFFFFF"/>
        </w:rPr>
        <w:t>|</w:t>
      </w:r>
      <w:r>
        <w:rPr>
          <w:rFonts w:ascii="Arial" w:hAnsi="Arial"/>
          <w:b/>
          <w:i/>
          <w:color w:val="FFFFFF"/>
          <w:spacing w:val="6"/>
          <w:sz w:val="16"/>
          <w:u w:val="single" w:color="FFFFFF"/>
        </w:rPr>
        <w:t> </w:t>
      </w:r>
      <w:r>
        <w:rPr>
          <w:rFonts w:ascii="Arial" w:hAnsi="Arial"/>
          <w:b/>
          <w:i/>
          <w:color w:val="FFFFFF"/>
          <w:w w:val="85"/>
          <w:sz w:val="16"/>
          <w:u w:val="single" w:color="FFFFFF"/>
        </w:rPr>
        <w:t>RIDUZIONE</w:t>
      </w:r>
      <w:r>
        <w:rPr>
          <w:rFonts w:ascii="Arial" w:hAnsi="Arial"/>
          <w:b/>
          <w:i/>
          <w:color w:val="FFFFFF"/>
          <w:spacing w:val="5"/>
          <w:sz w:val="16"/>
          <w:u w:val="single" w:color="FFFFFF"/>
        </w:rPr>
        <w:t> </w:t>
      </w:r>
      <w:r>
        <w:rPr>
          <w:rFonts w:ascii="Arial" w:hAnsi="Arial"/>
          <w:b/>
          <w:i/>
          <w:color w:val="FFFFFF"/>
          <w:w w:val="85"/>
          <w:sz w:val="16"/>
          <w:u w:val="single" w:color="FFFFFF"/>
        </w:rPr>
        <w:t>3°</w:t>
      </w:r>
      <w:r>
        <w:rPr>
          <w:rFonts w:ascii="Arial" w:hAnsi="Arial"/>
          <w:b/>
          <w:i/>
          <w:color w:val="FFFFFF"/>
          <w:spacing w:val="6"/>
          <w:sz w:val="16"/>
          <w:u w:val="single" w:color="FFFFFF"/>
        </w:rPr>
        <w:t> </w:t>
      </w:r>
      <w:r>
        <w:rPr>
          <w:rFonts w:ascii="Arial" w:hAnsi="Arial"/>
          <w:b/>
          <w:i/>
          <w:color w:val="FFFFFF"/>
          <w:w w:val="85"/>
          <w:sz w:val="16"/>
          <w:u w:val="single" w:color="FFFFFF"/>
        </w:rPr>
        <w:t>LETTO</w:t>
      </w:r>
      <w:r>
        <w:rPr>
          <w:rFonts w:ascii="Arial" w:hAnsi="Arial"/>
          <w:b/>
          <w:i/>
          <w:color w:val="FFFFFF"/>
          <w:spacing w:val="6"/>
          <w:sz w:val="16"/>
          <w:u w:val="single" w:color="FFFFFF"/>
        </w:rPr>
        <w:t> </w:t>
      </w:r>
      <w:r>
        <w:rPr>
          <w:rFonts w:ascii="Arial" w:hAnsi="Arial"/>
          <w:b/>
          <w:i/>
          <w:color w:val="FFFFFF"/>
          <w:spacing w:val="-5"/>
          <w:w w:val="85"/>
          <w:sz w:val="16"/>
          <w:u w:val="single" w:color="FFFFFF"/>
        </w:rPr>
        <w:t>80€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01"/>
        <w:rPr>
          <w:rFonts w:ascii="Arial"/>
          <w:b/>
          <w:i/>
          <w:sz w:val="20"/>
        </w:rPr>
      </w:pPr>
    </w:p>
    <w:p>
      <w:pPr>
        <w:pStyle w:val="BodyText"/>
        <w:spacing w:after="0"/>
        <w:rPr>
          <w:rFonts w:ascii="Arial"/>
          <w:b/>
          <w:i/>
          <w:sz w:val="20"/>
        </w:rPr>
        <w:sectPr>
          <w:type w:val="continuous"/>
          <w:pgSz w:w="11910" w:h="16840"/>
          <w:pgMar w:top="1920" w:bottom="280" w:left="141" w:right="141"/>
        </w:sectPr>
      </w:pPr>
    </w:p>
    <w:p>
      <w:pPr>
        <w:spacing w:before="65"/>
        <w:ind w:left="472" w:right="0" w:firstLine="0"/>
        <w:jc w:val="left"/>
        <w:rPr>
          <w:b/>
          <w:sz w:val="16"/>
        </w:rPr>
      </w:pPr>
      <w:r>
        <w:rPr>
          <w:b/>
          <w:sz w:val="16"/>
        </w:rPr>
        <mc:AlternateContent>
          <mc:Choice Requires="wps">
            <w:drawing>
              <wp:anchor distT="0" distB="0" distL="0" distR="0" allowOverlap="1" layoutInCell="1" locked="0" behindDoc="1" simplePos="0" relativeHeight="487527936">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404240"/>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207637" y="5263205"/>
                            <a:ext cx="1134000" cy="1134000"/>
                          </a:xfrm>
                          <a:prstGeom prst="rect">
                            <a:avLst/>
                          </a:prstGeom>
                        </pic:spPr>
                      </pic:pic>
                      <wps:wsp>
                        <wps:cNvPr id="8" name="Graphic 8"/>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008516" y="1366785"/>
                            <a:ext cx="198335" cy="77424"/>
                          </a:xfrm>
                          <a:prstGeom prst="rect">
                            <a:avLst/>
                          </a:prstGeom>
                        </pic:spPr>
                      </pic:pic>
                      <wps:wsp>
                        <wps:cNvPr id="10" name="Graphic 10"/>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1076293" y="1926808"/>
                            <a:ext cx="1427858" cy="385050"/>
                          </a:xfrm>
                          <a:prstGeom prst="rect">
                            <a:avLst/>
                          </a:prstGeom>
                        </pic:spPr>
                      </pic:pic>
                      <wps:wsp>
                        <wps:cNvPr id="12" name="Graphic 12"/>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pic:pic>
                        <pic:nvPicPr>
                          <pic:cNvPr id="13" name="Image 13"/>
                          <pic:cNvPicPr/>
                        </pic:nvPicPr>
                        <pic:blipFill>
                          <a:blip r:embed="rId9" cstate="print"/>
                          <a:stretch>
                            <a:fillRect/>
                          </a:stretch>
                        </pic:blipFill>
                        <pic:spPr>
                          <a:xfrm>
                            <a:off x="2581716" y="0"/>
                            <a:ext cx="2396566" cy="818988"/>
                          </a:xfrm>
                          <a:prstGeom prst="rect">
                            <a:avLst/>
                          </a:prstGeom>
                        </pic:spPr>
                      </pic:pic>
                      <wps:wsp>
                        <wps:cNvPr id="14" name="Graphic 14"/>
                        <wps:cNvSpPr/>
                        <wps:spPr>
                          <a:xfrm>
                            <a:off x="2581716" y="0"/>
                            <a:ext cx="2397125" cy="819150"/>
                          </a:xfrm>
                          <a:custGeom>
                            <a:avLst/>
                            <a:gdLst/>
                            <a:ahLst/>
                            <a:cxnLst/>
                            <a:rect l="l" t="t" r="r" b="b"/>
                            <a:pathLst>
                              <a:path w="2397125" h="819150">
                                <a:moveTo>
                                  <a:pt x="2396566" y="0"/>
                                </a:moveTo>
                                <a:lnTo>
                                  <a:pt x="0" y="0"/>
                                </a:lnTo>
                                <a:lnTo>
                                  <a:pt x="0" y="528514"/>
                                </a:lnTo>
                                <a:lnTo>
                                  <a:pt x="3688" y="575631"/>
                                </a:lnTo>
                                <a:lnTo>
                                  <a:pt x="14367" y="620327"/>
                                </a:lnTo>
                                <a:lnTo>
                                  <a:pt x="31456" y="662005"/>
                                </a:lnTo>
                                <a:lnTo>
                                  <a:pt x="54375" y="700065"/>
                                </a:lnTo>
                                <a:lnTo>
                                  <a:pt x="82543" y="733911"/>
                                </a:lnTo>
                                <a:lnTo>
                                  <a:pt x="115381" y="762944"/>
                                </a:lnTo>
                                <a:lnTo>
                                  <a:pt x="152309" y="786567"/>
                                </a:lnTo>
                                <a:lnTo>
                                  <a:pt x="192745" y="804180"/>
                                </a:lnTo>
                                <a:lnTo>
                                  <a:pt x="236111" y="815187"/>
                                </a:lnTo>
                                <a:lnTo>
                                  <a:pt x="281825" y="818988"/>
                                </a:lnTo>
                                <a:lnTo>
                                  <a:pt x="2114740" y="818988"/>
                                </a:lnTo>
                                <a:lnTo>
                                  <a:pt x="2160454" y="815187"/>
                                </a:lnTo>
                                <a:lnTo>
                                  <a:pt x="2203820" y="804180"/>
                                </a:lnTo>
                                <a:lnTo>
                                  <a:pt x="2244257" y="786567"/>
                                </a:lnTo>
                                <a:lnTo>
                                  <a:pt x="2281184" y="762944"/>
                                </a:lnTo>
                                <a:lnTo>
                                  <a:pt x="2314022" y="733911"/>
                                </a:lnTo>
                                <a:lnTo>
                                  <a:pt x="2342191" y="700065"/>
                                </a:lnTo>
                                <a:lnTo>
                                  <a:pt x="2365109" y="662005"/>
                                </a:lnTo>
                                <a:lnTo>
                                  <a:pt x="2382198" y="620327"/>
                                </a:lnTo>
                                <a:lnTo>
                                  <a:pt x="2392877" y="575631"/>
                                </a:lnTo>
                                <a:lnTo>
                                  <a:pt x="2396566" y="528514"/>
                                </a:lnTo>
                                <a:lnTo>
                                  <a:pt x="2396566" y="0"/>
                                </a:lnTo>
                                <a:close/>
                              </a:path>
                            </a:pathLst>
                          </a:custGeom>
                          <a:solidFill>
                            <a:srgbClr val="94E000"/>
                          </a:solidFill>
                        </wps:spPr>
                        <wps:bodyPr wrap="square" lIns="0" tIns="0" rIns="0" bIns="0" rtlCol="0">
                          <a:prstTxWarp prst="textNoShape">
                            <a:avLst/>
                          </a:prstTxWarp>
                          <a:noAutofit/>
                        </wps:bodyPr>
                      </wps:wsp>
                      <wps:wsp>
                        <wps:cNvPr id="15" name="Graphic 15"/>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3401921" y="201033"/>
                            <a:ext cx="175552" cy="247421"/>
                          </a:xfrm>
                          <a:prstGeom prst="rect">
                            <a:avLst/>
                          </a:prstGeom>
                        </pic:spPr>
                      </pic:pic>
                      <wps:wsp>
                        <wps:cNvPr id="17" name="Graphic 17"/>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9.3pt;height:841.9pt;mso-position-horizontal-relative:page;mso-position-vertical-relative:page;z-index:-15788544" id="docshapegroup2" coordorigin="0,0" coordsize="11986,16838">
                <v:shape style="position:absolute;left:0;top:0;width:11906;height:10086" type="#_x0000_t75" id="docshape3" stroked="false">
                  <v:imagedata r:id="rId5"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7" stroked="false">
                  <v:imagedata r:id="rId6" o:title=""/>
                </v:shape>
                <v:shape style="position:absolute;left:645;top:2032;width:10472;height:2200" id="docshape8"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9" stroked="false">
                  <v:imagedata r:id="rId7" o:title=""/>
                </v:shape>
                <v:shape style="position:absolute;left:793;top:2038;width:9847;height:2150" id="docshape10"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1" stroked="false">
                  <v:imagedata r:id="rId8" o:title=""/>
                </v:shape>
                <v:shape style="position:absolute;left:589;top:2023;width:10727;height:2222" id="docshape12"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type="#_x0000_t75" id="docshape13" stroked="false">
                  <v:imagedata r:id="rId9" o:title=""/>
                </v:shape>
                <v:shape style="position:absolute;left:4065;top:0;width:3775;height:1290" id="docshape14"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15"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6" stroked="false">
                  <v:imagedata r:id="rId10" o:title=""/>
                </v:shape>
                <v:shape style="position:absolute;left:5119;top:300;width:1667;height:626" id="docshape17"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832" w:val="left" w:leader="none"/>
        </w:tabs>
        <w:spacing w:line="244" w:lineRule="auto" w:before="5" w:after="0"/>
        <w:ind w:left="832" w:right="38" w:hanging="360"/>
        <w:jc w:val="both"/>
        <w:rPr>
          <w:b/>
          <w:sz w:val="16"/>
        </w:rPr>
      </w:pPr>
      <w:r>
        <w:rPr>
          <w:b/>
          <w:color w:val="FFFFFF"/>
          <w:sz w:val="16"/>
        </w:rPr>
        <w:t>Bus G.T. per tutti i trasferimenti e le escursioni in programma,</w:t>
      </w:r>
      <w:r>
        <w:rPr>
          <w:b/>
          <w:color w:val="FFFFFF"/>
          <w:spacing w:val="40"/>
          <w:sz w:val="16"/>
        </w:rPr>
        <w:t> </w:t>
      </w:r>
      <w:r>
        <w:rPr>
          <w:b/>
          <w:color w:val="FFFFFF"/>
          <w:sz w:val="16"/>
        </w:rPr>
        <w:t>sistemazione presso Apulia Hotel Taranto Ara Solis 4* a Taranto,</w:t>
      </w:r>
      <w:r>
        <w:rPr>
          <w:b/>
          <w:color w:val="FFFFFF"/>
          <w:spacing w:val="40"/>
          <w:sz w:val="16"/>
        </w:rPr>
        <w:t> </w:t>
      </w:r>
      <w:r>
        <w:rPr>
          <w:b/>
          <w:color w:val="FFFFFF"/>
          <w:spacing w:val="-2"/>
          <w:sz w:val="16"/>
        </w:rPr>
        <w:t>trattamento</w:t>
      </w:r>
      <w:r>
        <w:rPr>
          <w:b/>
          <w:color w:val="FFFFFF"/>
          <w:spacing w:val="-8"/>
          <w:sz w:val="16"/>
        </w:rPr>
        <w:t> </w:t>
      </w:r>
      <w:r>
        <w:rPr>
          <w:b/>
          <w:color w:val="FFFFFF"/>
          <w:spacing w:val="-2"/>
          <w:sz w:val="16"/>
        </w:rPr>
        <w:t>di</w:t>
      </w:r>
      <w:r>
        <w:rPr>
          <w:b/>
          <w:color w:val="FFFFFF"/>
          <w:spacing w:val="-7"/>
          <w:sz w:val="16"/>
        </w:rPr>
        <w:t> </w:t>
      </w:r>
      <w:r>
        <w:rPr>
          <w:b/>
          <w:color w:val="FFFFFF"/>
          <w:spacing w:val="-2"/>
          <w:sz w:val="16"/>
        </w:rPr>
        <w:t>mezza</w:t>
      </w:r>
      <w:r>
        <w:rPr>
          <w:b/>
          <w:color w:val="FFFFFF"/>
          <w:spacing w:val="-7"/>
          <w:sz w:val="16"/>
        </w:rPr>
        <w:t> </w:t>
      </w:r>
      <w:r>
        <w:rPr>
          <w:b/>
          <w:color w:val="FFFFFF"/>
          <w:spacing w:val="-2"/>
          <w:sz w:val="16"/>
        </w:rPr>
        <w:t>pensione,</w:t>
      </w:r>
      <w:r>
        <w:rPr>
          <w:b/>
          <w:color w:val="FFFFFF"/>
          <w:spacing w:val="-7"/>
          <w:sz w:val="16"/>
        </w:rPr>
        <w:t> </w:t>
      </w:r>
      <w:r>
        <w:rPr>
          <w:b/>
          <w:color w:val="FFFFFF"/>
          <w:spacing w:val="-2"/>
          <w:sz w:val="16"/>
        </w:rPr>
        <w:t>Gran</w:t>
      </w:r>
      <w:r>
        <w:rPr>
          <w:b/>
          <w:color w:val="FFFFFF"/>
          <w:spacing w:val="-7"/>
          <w:sz w:val="16"/>
        </w:rPr>
        <w:t> </w:t>
      </w:r>
      <w:r>
        <w:rPr>
          <w:b/>
          <w:color w:val="FFFFFF"/>
          <w:spacing w:val="-2"/>
          <w:sz w:val="16"/>
        </w:rPr>
        <w:t>Cenone</w:t>
      </w:r>
      <w:r>
        <w:rPr>
          <w:b/>
          <w:color w:val="FFFFFF"/>
          <w:spacing w:val="-7"/>
          <w:sz w:val="16"/>
        </w:rPr>
        <w:t> </w:t>
      </w:r>
      <w:r>
        <w:rPr>
          <w:b/>
          <w:color w:val="FFFFFF"/>
          <w:spacing w:val="-2"/>
          <w:sz w:val="16"/>
        </w:rPr>
        <w:t>di</w:t>
      </w:r>
      <w:r>
        <w:rPr>
          <w:b/>
          <w:color w:val="FFFFFF"/>
          <w:spacing w:val="-7"/>
          <w:sz w:val="16"/>
        </w:rPr>
        <w:t> </w:t>
      </w:r>
      <w:r>
        <w:rPr>
          <w:b/>
          <w:color w:val="FFFFFF"/>
          <w:spacing w:val="-2"/>
          <w:sz w:val="16"/>
        </w:rPr>
        <w:t>Capodanno</w:t>
      </w:r>
      <w:r>
        <w:rPr>
          <w:b/>
          <w:color w:val="FFFFFF"/>
          <w:spacing w:val="-7"/>
          <w:sz w:val="16"/>
        </w:rPr>
        <w:t> </w:t>
      </w:r>
      <w:r>
        <w:rPr>
          <w:b/>
          <w:color w:val="FFFFFF"/>
          <w:spacing w:val="-2"/>
          <w:sz w:val="16"/>
        </w:rPr>
        <w:t>con</w:t>
      </w:r>
      <w:r>
        <w:rPr>
          <w:b/>
          <w:color w:val="FFFFFF"/>
          <w:spacing w:val="-7"/>
          <w:sz w:val="16"/>
        </w:rPr>
        <w:t> </w:t>
      </w:r>
      <w:r>
        <w:rPr>
          <w:b/>
          <w:color w:val="FFFFFF"/>
          <w:spacing w:val="-2"/>
          <w:sz w:val="16"/>
        </w:rPr>
        <w:t>musica</w:t>
      </w:r>
      <w:r>
        <w:rPr>
          <w:b/>
          <w:color w:val="FFFFFF"/>
          <w:spacing w:val="40"/>
          <w:sz w:val="16"/>
        </w:rPr>
        <w:t> </w:t>
      </w:r>
      <w:r>
        <w:rPr>
          <w:b/>
          <w:color w:val="FFFFFF"/>
          <w:sz w:val="16"/>
        </w:rPr>
        <w:t>e balli, pranzo di Capodanno con musica e balli, bevande ai pasti,</w:t>
      </w:r>
      <w:r>
        <w:rPr>
          <w:b/>
          <w:color w:val="FFFFFF"/>
          <w:spacing w:val="40"/>
          <w:sz w:val="16"/>
        </w:rPr>
        <w:t> </w:t>
      </w:r>
      <w:r>
        <w:rPr>
          <w:b/>
          <w:color w:val="FFFFFF"/>
          <w:sz w:val="16"/>
        </w:rPr>
        <w:t>ingresso al Parco Archeologico delle Mura Messapiche di Manduria,</w:t>
      </w:r>
      <w:r>
        <w:rPr>
          <w:b/>
          <w:color w:val="FFFFFF"/>
          <w:spacing w:val="40"/>
          <w:sz w:val="16"/>
        </w:rPr>
        <w:t> </w:t>
      </w:r>
      <w:r>
        <w:rPr>
          <w:b/>
          <w:color w:val="FFFFFF"/>
          <w:sz w:val="16"/>
        </w:rPr>
        <w:t>tutte le visite guidate come da programma, accompagnatore,</w:t>
      </w:r>
      <w:r>
        <w:rPr>
          <w:b/>
          <w:color w:val="FFFFFF"/>
          <w:spacing w:val="40"/>
          <w:sz w:val="16"/>
        </w:rPr>
        <w:t> </w:t>
      </w:r>
      <w:r>
        <w:rPr>
          <w:b/>
          <w:color w:val="FFFFFF"/>
          <w:sz w:val="16"/>
        </w:rPr>
        <w:t>assicurazione medico bagaglio.</w:t>
      </w:r>
    </w:p>
    <w:p>
      <w:pPr>
        <w:spacing w:before="65"/>
        <w:ind w:left="472"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832" w:val="left" w:leader="none"/>
        </w:tabs>
        <w:spacing w:line="244" w:lineRule="auto" w:before="5" w:after="0"/>
        <w:ind w:left="832" w:right="683" w:hanging="360"/>
        <w:jc w:val="both"/>
        <w:rPr>
          <w:b/>
          <w:sz w:val="16"/>
        </w:rPr>
      </w:pPr>
      <w:r>
        <w:rPr>
          <w:b/>
          <w:color w:val="FFFFFF"/>
          <w:sz w:val="16"/>
        </w:rPr>
        <w:t>Eventuale tassa di soggiorno, ingressi non menzionati, auricolari,</w:t>
      </w:r>
      <w:r>
        <w:rPr>
          <w:b/>
          <w:color w:val="FFFFFF"/>
          <w:spacing w:val="40"/>
          <w:sz w:val="16"/>
        </w:rPr>
        <w:t> </w:t>
      </w:r>
      <w:r>
        <w:rPr>
          <w:b/>
          <w:color w:val="FFFFFF"/>
          <w:sz w:val="16"/>
        </w:rPr>
        <w:t>mance, extra di carattere personale, assicurazione annullamento</w:t>
      </w:r>
      <w:r>
        <w:rPr>
          <w:b/>
          <w:color w:val="FFFFFF"/>
          <w:spacing w:val="40"/>
          <w:sz w:val="16"/>
        </w:rPr>
        <w:t> </w:t>
      </w:r>
      <w:r>
        <w:rPr>
          <w:b/>
          <w:color w:val="FFFFFF"/>
          <w:sz w:val="16"/>
        </w:rPr>
        <w:t>facoltativa</w:t>
      </w:r>
      <w:r>
        <w:rPr>
          <w:b/>
          <w:color w:val="FFFFFF"/>
          <w:spacing w:val="-1"/>
          <w:sz w:val="16"/>
        </w:rPr>
        <w:t> </w:t>
      </w:r>
      <w:r>
        <w:rPr>
          <w:b/>
          <w:color w:val="FFFFFF"/>
          <w:sz w:val="16"/>
        </w:rPr>
        <w:t>Euro</w:t>
      </w:r>
      <w:r>
        <w:rPr>
          <w:b/>
          <w:color w:val="FFFFFF"/>
          <w:spacing w:val="-1"/>
          <w:sz w:val="16"/>
        </w:rPr>
        <w:t> </w:t>
      </w:r>
      <w:r>
        <w:rPr>
          <w:b/>
          <w:color w:val="FFFFFF"/>
          <w:sz w:val="16"/>
        </w:rPr>
        <w:t>30,00,</w:t>
      </w:r>
      <w:r>
        <w:rPr>
          <w:b/>
          <w:color w:val="FFFFFF"/>
          <w:spacing w:val="-1"/>
          <w:sz w:val="16"/>
        </w:rPr>
        <w:t> </w:t>
      </w:r>
      <w:r>
        <w:rPr>
          <w:b/>
          <w:color w:val="FFFFFF"/>
          <w:sz w:val="16"/>
        </w:rPr>
        <w:t>tutto</w:t>
      </w:r>
      <w:r>
        <w:rPr>
          <w:b/>
          <w:color w:val="FFFFFF"/>
          <w:spacing w:val="-1"/>
          <w:sz w:val="16"/>
        </w:rPr>
        <w:t> </w:t>
      </w:r>
      <w:r>
        <w:rPr>
          <w:b/>
          <w:color w:val="FFFFFF"/>
          <w:sz w:val="16"/>
        </w:rPr>
        <w:t>quanto</w:t>
      </w:r>
      <w:r>
        <w:rPr>
          <w:b/>
          <w:color w:val="FFFFFF"/>
          <w:spacing w:val="-1"/>
          <w:sz w:val="16"/>
        </w:rPr>
        <w:t> </w:t>
      </w:r>
      <w:r>
        <w:rPr>
          <w:b/>
          <w:color w:val="FFFFFF"/>
          <w:sz w:val="16"/>
        </w:rPr>
        <w:t>non</w:t>
      </w:r>
      <w:r>
        <w:rPr>
          <w:b/>
          <w:color w:val="FFFFFF"/>
          <w:spacing w:val="-1"/>
          <w:sz w:val="16"/>
        </w:rPr>
        <w:t> </w:t>
      </w:r>
      <w:r>
        <w:rPr>
          <w:b/>
          <w:color w:val="FFFFFF"/>
          <w:sz w:val="16"/>
        </w:rPr>
        <w:t>espressamente</w:t>
      </w:r>
      <w:r>
        <w:rPr>
          <w:b/>
          <w:color w:val="FFFFFF"/>
          <w:spacing w:val="-2"/>
          <w:sz w:val="16"/>
        </w:rPr>
        <w:t> </w:t>
      </w:r>
      <w:r>
        <w:rPr>
          <w:b/>
          <w:color w:val="FFFFFF"/>
          <w:sz w:val="16"/>
        </w:rPr>
        <w:t>indicato</w:t>
      </w:r>
      <w:r>
        <w:rPr>
          <w:b/>
          <w:color w:val="FFFFFF"/>
          <w:spacing w:val="-1"/>
          <w:sz w:val="16"/>
        </w:rPr>
        <w:t> </w:t>
      </w:r>
      <w:r>
        <w:rPr>
          <w:b/>
          <w:color w:val="FFFFFF"/>
          <w:sz w:val="16"/>
        </w:rPr>
        <w:t>alla</w:t>
      </w:r>
      <w:r>
        <w:rPr>
          <w:b/>
          <w:color w:val="FFFFFF"/>
          <w:spacing w:val="40"/>
          <w:sz w:val="16"/>
        </w:rPr>
        <w:t> </w:t>
      </w:r>
      <w:r>
        <w:rPr>
          <w:b/>
          <w:color w:val="FFFFFF"/>
          <w:sz w:val="16"/>
        </w:rPr>
        <w:t>voce “la quota comprende”</w:t>
      </w:r>
    </w:p>
    <w:p>
      <w:pPr>
        <w:pStyle w:val="ListParagraph"/>
        <w:spacing w:after="0" w:line="244" w:lineRule="auto"/>
        <w:jc w:val="both"/>
        <w:rPr>
          <w:b/>
          <w:sz w:val="16"/>
        </w:rPr>
        <w:sectPr>
          <w:type w:val="continuous"/>
          <w:pgSz w:w="11910" w:h="16840"/>
          <w:pgMar w:top="1920" w:bottom="280" w:left="141" w:right="141"/>
          <w:cols w:num="2" w:equalWidth="0">
            <w:col w:w="5463" w:space="53"/>
            <w:col w:w="6112"/>
          </w:cols>
        </w:sectPr>
      </w:pPr>
    </w:p>
    <w:p>
      <w:pPr>
        <w:pStyle w:val="BodyText"/>
        <w:ind w:left="4978"/>
        <w:rPr>
          <w:sz w:val="20"/>
        </w:rPr>
      </w:pPr>
      <w:r>
        <w:rPr>
          <w:sz w:val="20"/>
        </w:rPr>
        <mc:AlternateContent>
          <mc:Choice Requires="wps">
            <w:drawing>
              <wp:anchor distT="0" distB="0" distL="0" distR="0" allowOverlap="1" layoutInCell="1" locked="0" behindDoc="0" simplePos="0" relativeHeight="15730688">
                <wp:simplePos x="0" y="0"/>
                <wp:positionH relativeFrom="page">
                  <wp:posOffset>1959429</wp:posOffset>
                </wp:positionH>
                <wp:positionV relativeFrom="page">
                  <wp:posOffset>10188009</wp:posOffset>
                </wp:positionV>
                <wp:extent cx="3641725" cy="50419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3641725" cy="504190"/>
                          <a:chExt cx="3641725" cy="504190"/>
                        </a:xfrm>
                      </wpg:grpSpPr>
                      <wps:wsp>
                        <wps:cNvPr id="19" name="Graphic 19"/>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20" name="Textbox 20"/>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2">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30688" id="docshapegroup18" coordorigin="3086,16044" coordsize="5735,794">
                <v:shape style="position:absolute;left:3085;top:16044;width:5735;height:794" id="docshape19"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94e000" stroked="false">
                  <v:path arrowok="t"/>
                  <v:fill type="solid"/>
                </v:shape>
                <v:shape style="position:absolute;left:3085;top:16044;width:5735;height:794" type="#_x0000_t202" id="docshape20"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2">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056640" cy="262890"/>
                <wp:effectExtent l="9525" t="0" r="0" b="3810"/>
                <wp:docPr id="21" name="Group 21"/>
                <wp:cNvGraphicFramePr>
                  <a:graphicFrameLocks/>
                </wp:cNvGraphicFramePr>
                <a:graphic>
                  <a:graphicData uri="http://schemas.microsoft.com/office/word/2010/wordprocessingGroup">
                    <wpg:wgp>
                      <wpg:cNvPr id="21" name="Group 21"/>
                      <wpg:cNvGrpSpPr/>
                      <wpg:grpSpPr>
                        <a:xfrm>
                          <a:off x="0" y="0"/>
                          <a:ext cx="1056640" cy="262890"/>
                          <a:chExt cx="1056640" cy="262890"/>
                        </a:xfrm>
                      </wpg:grpSpPr>
                      <wps:wsp>
                        <wps:cNvPr id="22" name="Graphic 22"/>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23" name="Image 23"/>
                          <pic:cNvPicPr/>
                        </pic:nvPicPr>
                        <pic:blipFill>
                          <a:blip r:embed="rId13" cstate="print"/>
                          <a:stretch>
                            <a:fillRect/>
                          </a:stretch>
                        </pic:blipFill>
                        <pic:spPr>
                          <a:xfrm>
                            <a:off x="151121" y="10226"/>
                            <a:ext cx="175552" cy="247421"/>
                          </a:xfrm>
                          <a:prstGeom prst="rect">
                            <a:avLst/>
                          </a:prstGeom>
                        </pic:spPr>
                      </pic:pic>
                      <wps:wsp>
                        <wps:cNvPr id="24" name="Graphic 24"/>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21" coordorigin="0,0" coordsize="1664,414">
                <v:shape style="position:absolute;left:0;top:22;width:204;height:376" id="docshape22" coordorigin="0,23" coordsize="204,376" path="m204,23l0,23,0,103,0,169,0,245,0,399,83,399,83,245,186,245,186,169,83,169,83,103,204,103,204,23xe" filled="true" fillcolor="#000000" stroked="false">
                  <v:path arrowok="t"/>
                  <v:fill type="solid"/>
                </v:shape>
                <v:shape style="position:absolute;left:237;top:16;width:277;height:390" type="#_x0000_t75" id="docshape23" stroked="false">
                  <v:imagedata r:id="rId13" o:title=""/>
                </v:shape>
                <v:shape style="position:absolute;left:560;top:22;width:263;height:377" id="docshape24"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5" coordorigin="806,0" coordsize="858,414" path="m1096,23l1005,23,951,150,898,23,806,23,910,242,910,399,993,399,993,242,1096,23xm1185,148l1125,245,1185,245,1185,148xm1299,23l1283,13,1265,6,1248,2,1229,0,1170,16,1122,60,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sz w:val="20"/>
        </w:rPr>
      </w:r>
    </w:p>
    <w:p>
      <w:pPr>
        <w:pStyle w:val="BodyText"/>
        <w:spacing w:before="2"/>
        <w:rPr>
          <w:b/>
          <w:sz w:val="4"/>
        </w:rPr>
      </w:pPr>
    </w:p>
    <w:p>
      <w:pPr>
        <w:pStyle w:val="BodyText"/>
        <w:spacing w:line="120" w:lineRule="exact"/>
        <w:ind w:left="4978"/>
        <w:rPr>
          <w:position w:val="-1"/>
          <w:sz w:val="12"/>
        </w:rPr>
      </w:pPr>
      <w:r>
        <w:rPr>
          <w:position w:val="-1"/>
          <w:sz w:val="12"/>
        </w:rPr>
        <mc:AlternateContent>
          <mc:Choice Requires="wps">
            <w:drawing>
              <wp:inline distT="0" distB="0" distL="0" distR="0">
                <wp:extent cx="1058545" cy="76200"/>
                <wp:effectExtent l="0" t="0" r="0" b="0"/>
                <wp:docPr id="26" name="Group 26"/>
                <wp:cNvGraphicFramePr>
                  <a:graphicFrameLocks/>
                </wp:cNvGraphicFramePr>
                <a:graphic>
                  <a:graphicData uri="http://schemas.microsoft.com/office/word/2010/wordprocessingGroup">
                    <wpg:wgp>
                      <wpg:cNvPr id="26" name="Group 26"/>
                      <wpg:cNvGrpSpPr/>
                      <wpg:grpSpPr>
                        <a:xfrm>
                          <a:off x="0" y="0"/>
                          <a:ext cx="1058545" cy="76200"/>
                          <a:chExt cx="1058545" cy="76200"/>
                        </a:xfrm>
                      </wpg:grpSpPr>
                      <wps:wsp>
                        <wps:cNvPr id="27" name="Graphic 27"/>
                        <wps:cNvSpPr/>
                        <wps:spPr>
                          <a:xfrm>
                            <a:off x="-2" y="10"/>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6" coordorigin="0,0" coordsize="1667,120">
                <v:shape style="position:absolute;left:0;top:0;width:1667;height:120" id="docshape27"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position w:val="-1"/>
          <w:sz w:val="12"/>
        </w:rPr>
      </w:r>
    </w:p>
    <w:p>
      <w:pPr>
        <w:spacing w:line="208" w:lineRule="auto" w:before="231"/>
        <w:ind w:left="3544" w:right="3124" w:hanging="54"/>
        <w:jc w:val="left"/>
        <w:rPr>
          <w:rFonts w:ascii="Arial"/>
          <w:b/>
          <w:i/>
          <w:sz w:val="26"/>
        </w:rPr>
      </w:pPr>
      <w:r>
        <w:rPr>
          <w:rFonts w:ascii="Arial"/>
          <w:b/>
          <w:i/>
          <w:color w:val="94E000"/>
          <w:w w:val="85"/>
          <w:sz w:val="26"/>
        </w:rPr>
        <w:t>CAPODANNO A TARANTO E </w:t>
      </w:r>
      <w:r>
        <w:rPr>
          <w:rFonts w:ascii="Arial"/>
          <w:b/>
          <w:i/>
          <w:color w:val="94E000"/>
          <w:w w:val="85"/>
          <w:sz w:val="26"/>
        </w:rPr>
        <w:t>MANDURIA HOTEL APULIA ARA SOLIS TARANTO 4*</w:t>
      </w:r>
    </w:p>
    <w:p>
      <w:pPr>
        <w:pStyle w:val="BodyText"/>
        <w:tabs>
          <w:tab w:pos="2313" w:val="left" w:leader="none"/>
        </w:tabs>
        <w:spacing w:line="218" w:lineRule="exact" w:before="229"/>
        <w:ind w:left="153"/>
      </w:pPr>
      <w:r>
        <w:rPr>
          <w:color w:val="94E000"/>
        </w:rPr>
        <w:t>1° </w:t>
      </w:r>
      <w:r>
        <w:rPr>
          <w:color w:val="94E000"/>
          <w:spacing w:val="-2"/>
        </w:rPr>
        <w:t>GIORNO:</w:t>
      </w:r>
      <w:r>
        <w:rPr>
          <w:color w:val="94E000"/>
        </w:rPr>
        <w:tab/>
        <w:t>Roma</w:t>
      </w:r>
      <w:r>
        <w:rPr>
          <w:color w:val="94E000"/>
          <w:spacing w:val="-5"/>
        </w:rPr>
        <w:t> </w:t>
      </w:r>
      <w:r>
        <w:rPr>
          <w:color w:val="94E000"/>
        </w:rPr>
        <w:t>–</w:t>
      </w:r>
      <w:r>
        <w:rPr>
          <w:color w:val="94E000"/>
          <w:spacing w:val="-4"/>
        </w:rPr>
        <w:t> </w:t>
      </w:r>
      <w:r>
        <w:rPr>
          <w:color w:val="94E000"/>
        </w:rPr>
        <w:t>Bari</w:t>
      </w:r>
      <w:r>
        <w:rPr>
          <w:color w:val="94E000"/>
          <w:spacing w:val="-4"/>
        </w:rPr>
        <w:t> </w:t>
      </w:r>
      <w:r>
        <w:rPr>
          <w:color w:val="94E000"/>
        </w:rPr>
        <w:t>Vecchia</w:t>
      </w:r>
      <w:r>
        <w:rPr>
          <w:color w:val="94E000"/>
          <w:spacing w:val="-4"/>
        </w:rPr>
        <w:t> </w:t>
      </w:r>
      <w:r>
        <w:rPr>
          <w:color w:val="94E000"/>
        </w:rPr>
        <w:t>-</w:t>
      </w:r>
      <w:r>
        <w:rPr>
          <w:color w:val="94E000"/>
          <w:spacing w:val="-4"/>
        </w:rPr>
        <w:t> </w:t>
      </w:r>
      <w:r>
        <w:rPr>
          <w:color w:val="94E000"/>
          <w:spacing w:val="-2"/>
        </w:rPr>
        <w:t>Taranto</w:t>
      </w:r>
    </w:p>
    <w:p>
      <w:pPr>
        <w:pStyle w:val="BodyText"/>
        <w:spacing w:line="235" w:lineRule="auto" w:before="2"/>
        <w:ind w:left="153" w:right="148"/>
        <w:jc w:val="both"/>
      </w:pPr>
      <w:r>
        <w:rPr>
          <w:color w:val="020203"/>
        </w:rPr>
        <w:t>Incontro dei partecipanti a Roma Piazzale Ostiense, sistemazione in Bus G.T. e partenza per Bari. Pranzo libero e visita guidata di Bari Vecchia: il tour inizia visitando le attrazioni principali della città vecchia come la Basilica di San Nicola e la sua preziosa Cripta, l’antica Cattedrale di San Sabino e il millenario Castello</w:t>
      </w:r>
      <w:r>
        <w:rPr>
          <w:color w:val="020203"/>
          <w:spacing w:val="-4"/>
        </w:rPr>
        <w:t> </w:t>
      </w:r>
      <w:r>
        <w:rPr>
          <w:color w:val="020203"/>
        </w:rPr>
        <w:t>Normanno</w:t>
      </w:r>
      <w:r>
        <w:rPr>
          <w:color w:val="020203"/>
          <w:spacing w:val="-4"/>
        </w:rPr>
        <w:t> </w:t>
      </w:r>
      <w:r>
        <w:rPr>
          <w:color w:val="020203"/>
        </w:rPr>
        <w:t>Svevo.</w:t>
      </w:r>
      <w:r>
        <w:rPr>
          <w:color w:val="020203"/>
          <w:spacing w:val="-4"/>
        </w:rPr>
        <w:t> </w:t>
      </w:r>
      <w:r>
        <w:rPr>
          <w:color w:val="020203"/>
        </w:rPr>
        <w:t>Il</w:t>
      </w:r>
      <w:r>
        <w:rPr>
          <w:color w:val="020203"/>
          <w:spacing w:val="-4"/>
        </w:rPr>
        <w:t> </w:t>
      </w:r>
      <w:r>
        <w:rPr>
          <w:color w:val="020203"/>
        </w:rPr>
        <w:t>viaggio</w:t>
      </w:r>
      <w:r>
        <w:rPr>
          <w:color w:val="020203"/>
          <w:spacing w:val="-4"/>
        </w:rPr>
        <w:t> </w:t>
      </w:r>
      <w:r>
        <w:rPr>
          <w:color w:val="020203"/>
        </w:rPr>
        <w:t>prosegue</w:t>
      </w:r>
      <w:r>
        <w:rPr>
          <w:color w:val="020203"/>
          <w:spacing w:val="-4"/>
        </w:rPr>
        <w:t> </w:t>
      </w:r>
      <w:r>
        <w:rPr>
          <w:color w:val="020203"/>
        </w:rPr>
        <w:t>attraversando</w:t>
      </w:r>
      <w:r>
        <w:rPr>
          <w:color w:val="020203"/>
          <w:spacing w:val="-4"/>
        </w:rPr>
        <w:t> </w:t>
      </w:r>
      <w:r>
        <w:rPr>
          <w:color w:val="020203"/>
        </w:rPr>
        <w:t>le</w:t>
      </w:r>
      <w:r>
        <w:rPr>
          <w:color w:val="020203"/>
          <w:spacing w:val="-4"/>
        </w:rPr>
        <w:t> </w:t>
      </w:r>
      <w:r>
        <w:rPr>
          <w:color w:val="020203"/>
        </w:rPr>
        <w:t>caratteristiche</w:t>
      </w:r>
      <w:r>
        <w:rPr>
          <w:color w:val="020203"/>
          <w:spacing w:val="-4"/>
        </w:rPr>
        <w:t> </w:t>
      </w:r>
      <w:r>
        <w:rPr>
          <w:color w:val="020203"/>
        </w:rPr>
        <w:t>stradine</w:t>
      </w:r>
      <w:r>
        <w:rPr>
          <w:color w:val="020203"/>
          <w:spacing w:val="-4"/>
        </w:rPr>
        <w:t> </w:t>
      </w:r>
      <w:r>
        <w:rPr>
          <w:color w:val="020203"/>
        </w:rPr>
        <w:t>del</w:t>
      </w:r>
      <w:r>
        <w:rPr>
          <w:color w:val="020203"/>
          <w:spacing w:val="-4"/>
        </w:rPr>
        <w:t> </w:t>
      </w:r>
      <w:r>
        <w:rPr>
          <w:color w:val="020203"/>
        </w:rPr>
        <w:t>borgo</w:t>
      </w:r>
      <w:r>
        <w:rPr>
          <w:color w:val="020203"/>
          <w:spacing w:val="-4"/>
        </w:rPr>
        <w:t> </w:t>
      </w:r>
      <w:r>
        <w:rPr>
          <w:color w:val="020203"/>
        </w:rPr>
        <w:t>antico,</w:t>
      </w:r>
      <w:r>
        <w:rPr>
          <w:color w:val="020203"/>
          <w:spacing w:val="-4"/>
        </w:rPr>
        <w:t> </w:t>
      </w:r>
      <w:r>
        <w:rPr>
          <w:color w:val="020203"/>
        </w:rPr>
        <w:t>dove</w:t>
      </w:r>
      <w:r>
        <w:rPr>
          <w:color w:val="020203"/>
          <w:spacing w:val="-4"/>
        </w:rPr>
        <w:t> </w:t>
      </w:r>
      <w:r>
        <w:rPr>
          <w:color w:val="020203"/>
        </w:rPr>
        <w:t>le</w:t>
      </w:r>
      <w:r>
        <w:rPr>
          <w:color w:val="020203"/>
          <w:spacing w:val="-4"/>
        </w:rPr>
        <w:t> </w:t>
      </w:r>
      <w:r>
        <w:rPr>
          <w:color w:val="020203"/>
        </w:rPr>
        <w:t>signore</w:t>
      </w:r>
      <w:r>
        <w:rPr>
          <w:color w:val="020203"/>
          <w:spacing w:val="-4"/>
        </w:rPr>
        <w:t> </w:t>
      </w:r>
      <w:r>
        <w:rPr>
          <w:color w:val="020203"/>
        </w:rPr>
        <w:t>preparano</w:t>
      </w:r>
      <w:r>
        <w:rPr>
          <w:color w:val="020203"/>
          <w:spacing w:val="-4"/>
        </w:rPr>
        <w:t> </w:t>
      </w:r>
      <w:r>
        <w:rPr>
          <w:color w:val="020203"/>
        </w:rPr>
        <w:t>ancora</w:t>
      </w:r>
      <w:r>
        <w:rPr>
          <w:color w:val="020203"/>
          <w:spacing w:val="-4"/>
        </w:rPr>
        <w:t> </w:t>
      </w:r>
      <w:r>
        <w:rPr>
          <w:color w:val="020203"/>
        </w:rPr>
        <w:t>la</w:t>
      </w:r>
      <w:r>
        <w:rPr>
          <w:color w:val="020203"/>
          <w:spacing w:val="-4"/>
        </w:rPr>
        <w:t> </w:t>
      </w:r>
      <w:r>
        <w:rPr>
          <w:color w:val="020203"/>
        </w:rPr>
        <w:t>pasta</w:t>
      </w:r>
      <w:r>
        <w:rPr>
          <w:color w:val="020203"/>
          <w:spacing w:val="-4"/>
        </w:rPr>
        <w:t> </w:t>
      </w:r>
      <w:r>
        <w:rPr>
          <w:color w:val="020203"/>
        </w:rPr>
        <w:t>in</w:t>
      </w:r>
      <w:r>
        <w:rPr>
          <w:color w:val="020203"/>
          <w:spacing w:val="-4"/>
        </w:rPr>
        <w:t> </w:t>
      </w:r>
      <w:r>
        <w:rPr>
          <w:color w:val="020203"/>
        </w:rPr>
        <w:t>casa,</w:t>
      </w:r>
      <w:r>
        <w:rPr>
          <w:color w:val="020203"/>
          <w:spacing w:val="-4"/>
        </w:rPr>
        <w:t> </w:t>
      </w:r>
      <w:r>
        <w:rPr>
          <w:color w:val="020203"/>
        </w:rPr>
        <w:t>i bambini giocano all’aperto e la gente cucina in ogni angolo. Al termine trasferimento ad Alberobello, sistemazione in hotel, cena e pernottamento</w:t>
      </w:r>
    </w:p>
    <w:p>
      <w:pPr>
        <w:pStyle w:val="BodyText"/>
        <w:tabs>
          <w:tab w:pos="2313" w:val="left" w:leader="none"/>
        </w:tabs>
        <w:spacing w:line="218" w:lineRule="exact" w:before="215"/>
        <w:ind w:left="153"/>
      </w:pPr>
      <w:r>
        <w:rPr>
          <w:color w:val="94E000"/>
        </w:rPr>
        <w:t>2° </w:t>
      </w:r>
      <w:r>
        <w:rPr>
          <w:color w:val="94E000"/>
          <w:spacing w:val="-2"/>
        </w:rPr>
        <w:t>GIORNO:</w:t>
      </w:r>
      <w:r>
        <w:rPr>
          <w:color w:val="94E000"/>
        </w:rPr>
        <w:tab/>
        <w:t>Lecce</w:t>
      </w:r>
      <w:r>
        <w:rPr>
          <w:color w:val="94E000"/>
          <w:spacing w:val="-2"/>
        </w:rPr>
        <w:t> </w:t>
      </w:r>
      <w:r>
        <w:rPr>
          <w:color w:val="94E000"/>
        </w:rPr>
        <w:t>-</w:t>
      </w:r>
      <w:r>
        <w:rPr>
          <w:color w:val="94E000"/>
          <w:spacing w:val="-1"/>
        </w:rPr>
        <w:t> </w:t>
      </w:r>
      <w:r>
        <w:rPr>
          <w:color w:val="94E000"/>
          <w:spacing w:val="-2"/>
        </w:rPr>
        <w:t>Brindisi</w:t>
      </w:r>
    </w:p>
    <w:p>
      <w:pPr>
        <w:pStyle w:val="BodyText"/>
        <w:spacing w:line="235" w:lineRule="auto" w:before="2"/>
        <w:ind w:left="153" w:right="147"/>
        <w:jc w:val="both"/>
      </w:pPr>
      <w:r>
        <w:rPr>
          <w:color w:val="020203"/>
        </w:rPr>
        <w:t>Prima colazione in hotel, partenza alla scoperta di Lecce e dei suoi monumenti, un’occasione per conoscere la città con una guida esperta, che saprà raccontarvi in modo accattivante la storia del luogo, svelarvi i segreti del barocco leccese e consigliarvi i luoghi più caratteristici. Il tour prevede la visita al centro</w:t>
      </w:r>
      <w:r>
        <w:rPr>
          <w:color w:val="020203"/>
          <w:spacing w:val="-9"/>
        </w:rPr>
        <w:t> </w:t>
      </w:r>
      <w:r>
        <w:rPr>
          <w:color w:val="020203"/>
        </w:rPr>
        <w:t>storico</w:t>
      </w:r>
      <w:r>
        <w:rPr>
          <w:color w:val="020203"/>
          <w:spacing w:val="-9"/>
        </w:rPr>
        <w:t> </w:t>
      </w:r>
      <w:r>
        <w:rPr>
          <w:color w:val="020203"/>
        </w:rPr>
        <w:t>della</w:t>
      </w:r>
      <w:r>
        <w:rPr>
          <w:color w:val="020203"/>
          <w:spacing w:val="-9"/>
        </w:rPr>
        <w:t> </w:t>
      </w:r>
      <w:r>
        <w:rPr>
          <w:color w:val="020203"/>
        </w:rPr>
        <w:t>città</w:t>
      </w:r>
      <w:r>
        <w:rPr>
          <w:color w:val="020203"/>
          <w:spacing w:val="-9"/>
        </w:rPr>
        <w:t> </w:t>
      </w:r>
      <w:r>
        <w:rPr>
          <w:color w:val="020203"/>
        </w:rPr>
        <w:t>ricco</w:t>
      </w:r>
      <w:r>
        <w:rPr>
          <w:color w:val="020203"/>
          <w:spacing w:val="-9"/>
        </w:rPr>
        <w:t> </w:t>
      </w:r>
      <w:r>
        <w:rPr>
          <w:color w:val="020203"/>
        </w:rPr>
        <w:t>di</w:t>
      </w:r>
      <w:r>
        <w:rPr>
          <w:color w:val="020203"/>
          <w:spacing w:val="-9"/>
        </w:rPr>
        <w:t> </w:t>
      </w:r>
      <w:r>
        <w:rPr>
          <w:color w:val="020203"/>
        </w:rPr>
        <w:t>monumenti</w:t>
      </w:r>
      <w:r>
        <w:rPr>
          <w:color w:val="020203"/>
          <w:spacing w:val="-9"/>
        </w:rPr>
        <w:t> </w:t>
      </w:r>
      <w:r>
        <w:rPr>
          <w:color w:val="020203"/>
        </w:rPr>
        <w:t>come</w:t>
      </w:r>
      <w:r>
        <w:rPr>
          <w:color w:val="020203"/>
          <w:spacing w:val="-9"/>
        </w:rPr>
        <w:t> </w:t>
      </w:r>
      <w:r>
        <w:rPr>
          <w:color w:val="020203"/>
        </w:rPr>
        <w:t>Piazza</w:t>
      </w:r>
      <w:r>
        <w:rPr>
          <w:color w:val="020203"/>
          <w:spacing w:val="-9"/>
        </w:rPr>
        <w:t> </w:t>
      </w:r>
      <w:r>
        <w:rPr>
          <w:color w:val="020203"/>
        </w:rPr>
        <w:t>Duomo</w:t>
      </w:r>
      <w:r>
        <w:rPr>
          <w:color w:val="020203"/>
          <w:spacing w:val="-9"/>
        </w:rPr>
        <w:t> </w:t>
      </w:r>
      <w:r>
        <w:rPr>
          <w:color w:val="020203"/>
        </w:rPr>
        <w:t>con</w:t>
      </w:r>
      <w:r>
        <w:rPr>
          <w:color w:val="020203"/>
          <w:spacing w:val="-9"/>
        </w:rPr>
        <w:t> </w:t>
      </w:r>
      <w:r>
        <w:rPr>
          <w:color w:val="020203"/>
        </w:rPr>
        <w:t>la</w:t>
      </w:r>
      <w:r>
        <w:rPr>
          <w:color w:val="020203"/>
          <w:spacing w:val="-9"/>
        </w:rPr>
        <w:t> </w:t>
      </w:r>
      <w:r>
        <w:rPr>
          <w:color w:val="020203"/>
        </w:rPr>
        <w:t>Cattedrale</w:t>
      </w:r>
      <w:r>
        <w:rPr>
          <w:color w:val="020203"/>
          <w:spacing w:val="-9"/>
        </w:rPr>
        <w:t> </w:t>
      </w:r>
      <w:r>
        <w:rPr>
          <w:color w:val="020203"/>
        </w:rPr>
        <w:t>e</w:t>
      </w:r>
      <w:r>
        <w:rPr>
          <w:color w:val="020203"/>
          <w:spacing w:val="-9"/>
        </w:rPr>
        <w:t> </w:t>
      </w:r>
      <w:r>
        <w:rPr>
          <w:color w:val="020203"/>
        </w:rPr>
        <w:t>la</w:t>
      </w:r>
      <w:r>
        <w:rPr>
          <w:color w:val="020203"/>
          <w:spacing w:val="-9"/>
        </w:rPr>
        <w:t> </w:t>
      </w:r>
      <w:r>
        <w:rPr>
          <w:color w:val="020203"/>
        </w:rPr>
        <w:t>spettacolare</w:t>
      </w:r>
      <w:r>
        <w:rPr>
          <w:color w:val="020203"/>
          <w:spacing w:val="-9"/>
        </w:rPr>
        <w:t> </w:t>
      </w:r>
      <w:r>
        <w:rPr>
          <w:color w:val="020203"/>
        </w:rPr>
        <w:t>Basilica</w:t>
      </w:r>
      <w:r>
        <w:rPr>
          <w:color w:val="020203"/>
          <w:spacing w:val="-9"/>
        </w:rPr>
        <w:t> </w:t>
      </w:r>
      <w:r>
        <w:rPr>
          <w:color w:val="020203"/>
        </w:rPr>
        <w:t>di</w:t>
      </w:r>
      <w:r>
        <w:rPr>
          <w:color w:val="020203"/>
          <w:spacing w:val="-9"/>
        </w:rPr>
        <w:t> </w:t>
      </w:r>
      <w:r>
        <w:rPr>
          <w:color w:val="020203"/>
        </w:rPr>
        <w:t>Santa</w:t>
      </w:r>
      <w:r>
        <w:rPr>
          <w:color w:val="020203"/>
          <w:spacing w:val="-9"/>
        </w:rPr>
        <w:t> </w:t>
      </w:r>
      <w:r>
        <w:rPr>
          <w:color w:val="020203"/>
        </w:rPr>
        <w:t>Croce</w:t>
      </w:r>
      <w:r>
        <w:rPr>
          <w:color w:val="020203"/>
          <w:spacing w:val="-9"/>
        </w:rPr>
        <w:t> </w:t>
      </w:r>
      <w:r>
        <w:rPr>
          <w:color w:val="020203"/>
        </w:rPr>
        <w:t>simbolo</w:t>
      </w:r>
      <w:r>
        <w:rPr>
          <w:color w:val="020203"/>
          <w:spacing w:val="-9"/>
        </w:rPr>
        <w:t> </w:t>
      </w:r>
      <w:r>
        <w:rPr>
          <w:color w:val="020203"/>
        </w:rPr>
        <w:t>del</w:t>
      </w:r>
      <w:r>
        <w:rPr>
          <w:color w:val="020203"/>
          <w:spacing w:val="-9"/>
        </w:rPr>
        <w:t> </w:t>
      </w:r>
      <w:r>
        <w:rPr>
          <w:color w:val="020203"/>
        </w:rPr>
        <w:t>barocco</w:t>
      </w:r>
      <w:r>
        <w:rPr>
          <w:color w:val="020203"/>
          <w:spacing w:val="-9"/>
        </w:rPr>
        <w:t> </w:t>
      </w:r>
      <w:r>
        <w:rPr>
          <w:color w:val="020203"/>
        </w:rPr>
        <w:t>locale,</w:t>
      </w:r>
      <w:r>
        <w:rPr>
          <w:color w:val="020203"/>
          <w:spacing w:val="-9"/>
        </w:rPr>
        <w:t> </w:t>
      </w:r>
      <w:r>
        <w:rPr>
          <w:color w:val="020203"/>
        </w:rPr>
        <w:t>Piazza Sant’Oronzo</w:t>
      </w:r>
      <w:r>
        <w:rPr>
          <w:color w:val="020203"/>
          <w:spacing w:val="-1"/>
        </w:rPr>
        <w:t> </w:t>
      </w:r>
      <w:r>
        <w:rPr>
          <w:color w:val="020203"/>
        </w:rPr>
        <w:t>con</w:t>
      </w:r>
      <w:r>
        <w:rPr>
          <w:color w:val="020203"/>
          <w:spacing w:val="-1"/>
        </w:rPr>
        <w:t> </w:t>
      </w:r>
      <w:r>
        <w:rPr>
          <w:color w:val="020203"/>
        </w:rPr>
        <w:t>l’Anfiteatro</w:t>
      </w:r>
      <w:r>
        <w:rPr>
          <w:color w:val="020203"/>
          <w:spacing w:val="-1"/>
        </w:rPr>
        <w:t> </w:t>
      </w:r>
      <w:r>
        <w:rPr>
          <w:color w:val="020203"/>
        </w:rPr>
        <w:t>Romano</w:t>
      </w:r>
      <w:r>
        <w:rPr>
          <w:color w:val="020203"/>
          <w:spacing w:val="-1"/>
        </w:rPr>
        <w:t> </w:t>
      </w:r>
      <w:r>
        <w:rPr>
          <w:color w:val="020203"/>
        </w:rPr>
        <w:t>ed</w:t>
      </w:r>
      <w:r>
        <w:rPr>
          <w:color w:val="020203"/>
          <w:spacing w:val="-1"/>
        </w:rPr>
        <w:t> </w:t>
      </w:r>
      <w:r>
        <w:rPr>
          <w:color w:val="020203"/>
        </w:rPr>
        <w:t>infine</w:t>
      </w:r>
      <w:r>
        <w:rPr>
          <w:color w:val="020203"/>
          <w:spacing w:val="-1"/>
        </w:rPr>
        <w:t> </w:t>
      </w:r>
      <w:r>
        <w:rPr>
          <w:color w:val="020203"/>
        </w:rPr>
        <w:t>le</w:t>
      </w:r>
      <w:r>
        <w:rPr>
          <w:color w:val="020203"/>
          <w:spacing w:val="-1"/>
        </w:rPr>
        <w:t> </w:t>
      </w:r>
      <w:r>
        <w:rPr>
          <w:color w:val="020203"/>
        </w:rPr>
        <w:t>numerose</w:t>
      </w:r>
      <w:r>
        <w:rPr>
          <w:color w:val="020203"/>
          <w:spacing w:val="-1"/>
        </w:rPr>
        <w:t> </w:t>
      </w:r>
      <w:r>
        <w:rPr>
          <w:color w:val="020203"/>
        </w:rPr>
        <w:t>strade</w:t>
      </w:r>
      <w:r>
        <w:rPr>
          <w:color w:val="020203"/>
          <w:spacing w:val="-1"/>
        </w:rPr>
        <w:t> </w:t>
      </w:r>
      <w:r>
        <w:rPr>
          <w:color w:val="020203"/>
        </w:rPr>
        <w:t>dove</w:t>
      </w:r>
      <w:r>
        <w:rPr>
          <w:color w:val="020203"/>
          <w:spacing w:val="-1"/>
        </w:rPr>
        <w:t> </w:t>
      </w:r>
      <w:r>
        <w:rPr>
          <w:color w:val="020203"/>
        </w:rPr>
        <w:t>affacciano</w:t>
      </w:r>
      <w:r>
        <w:rPr>
          <w:color w:val="020203"/>
          <w:spacing w:val="-1"/>
        </w:rPr>
        <w:t> </w:t>
      </w:r>
      <w:r>
        <w:rPr>
          <w:color w:val="020203"/>
        </w:rPr>
        <w:t>antichi</w:t>
      </w:r>
      <w:r>
        <w:rPr>
          <w:color w:val="020203"/>
          <w:spacing w:val="-1"/>
        </w:rPr>
        <w:t> </w:t>
      </w:r>
      <w:r>
        <w:rPr>
          <w:color w:val="020203"/>
        </w:rPr>
        <w:t>conventi</w:t>
      </w:r>
      <w:r>
        <w:rPr>
          <w:color w:val="020203"/>
          <w:spacing w:val="-1"/>
        </w:rPr>
        <w:t> </w:t>
      </w:r>
      <w:r>
        <w:rPr>
          <w:color w:val="020203"/>
        </w:rPr>
        <w:t>e</w:t>
      </w:r>
      <w:r>
        <w:rPr>
          <w:color w:val="020203"/>
          <w:spacing w:val="-1"/>
        </w:rPr>
        <w:t> </w:t>
      </w:r>
      <w:r>
        <w:rPr>
          <w:color w:val="020203"/>
        </w:rPr>
        <w:t>caratteristiche</w:t>
      </w:r>
      <w:r>
        <w:rPr>
          <w:color w:val="020203"/>
          <w:spacing w:val="-1"/>
        </w:rPr>
        <w:t> </w:t>
      </w:r>
      <w:r>
        <w:rPr>
          <w:color w:val="020203"/>
        </w:rPr>
        <w:t>botteghe</w:t>
      </w:r>
      <w:r>
        <w:rPr>
          <w:color w:val="020203"/>
          <w:spacing w:val="-1"/>
        </w:rPr>
        <w:t> </w:t>
      </w:r>
      <w:r>
        <w:rPr>
          <w:color w:val="020203"/>
        </w:rPr>
        <w:t>artigiane.</w:t>
      </w:r>
      <w:r>
        <w:rPr>
          <w:color w:val="020203"/>
          <w:spacing w:val="-1"/>
        </w:rPr>
        <w:t> </w:t>
      </w:r>
      <w:r>
        <w:rPr>
          <w:color w:val="020203"/>
        </w:rPr>
        <w:t>Pranzo</w:t>
      </w:r>
      <w:r>
        <w:rPr>
          <w:color w:val="020203"/>
          <w:spacing w:val="-1"/>
        </w:rPr>
        <w:t> </w:t>
      </w:r>
      <w:r>
        <w:rPr>
          <w:color w:val="020203"/>
        </w:rPr>
        <w:t>libero.</w:t>
      </w:r>
      <w:r>
        <w:rPr>
          <w:color w:val="020203"/>
          <w:spacing w:val="-1"/>
        </w:rPr>
        <w:t> </w:t>
      </w:r>
      <w:r>
        <w:rPr>
          <w:color w:val="020203"/>
        </w:rPr>
        <w:t>Nel pomeriggio visita guidata di Brindisi, una delle più antiche città d’Italia e d’Europa. Visita di tutto il centro storico della città che pochi sanno essere stata anche Capitale d’Italia, tra il 1943 e il 1944. Qui morì il grande poeta romano Virgilio, autore dell’Eneide, dove si celebrano le origini di Roma. La sua casa era</w:t>
      </w:r>
      <w:r>
        <w:rPr>
          <w:color w:val="020203"/>
          <w:spacing w:val="11"/>
        </w:rPr>
        <w:t> </w:t>
      </w:r>
      <w:r>
        <w:rPr>
          <w:color w:val="020203"/>
        </w:rPr>
        <w:t>davanti</w:t>
      </w:r>
      <w:r>
        <w:rPr>
          <w:color w:val="020203"/>
          <w:spacing w:val="11"/>
        </w:rPr>
        <w:t> </w:t>
      </w:r>
      <w:r>
        <w:rPr>
          <w:color w:val="020203"/>
        </w:rPr>
        <w:t>alle</w:t>
      </w:r>
      <w:r>
        <w:rPr>
          <w:color w:val="020203"/>
          <w:spacing w:val="11"/>
        </w:rPr>
        <w:t> </w:t>
      </w:r>
      <w:r>
        <w:rPr>
          <w:color w:val="020203"/>
        </w:rPr>
        <w:t>colonne</w:t>
      </w:r>
      <w:r>
        <w:rPr>
          <w:color w:val="020203"/>
          <w:spacing w:val="11"/>
        </w:rPr>
        <w:t> </w:t>
      </w:r>
      <w:r>
        <w:rPr>
          <w:color w:val="020203"/>
        </w:rPr>
        <w:t>romane</w:t>
      </w:r>
      <w:r>
        <w:rPr>
          <w:color w:val="020203"/>
          <w:spacing w:val="11"/>
        </w:rPr>
        <w:t> </w:t>
      </w:r>
      <w:r>
        <w:rPr>
          <w:color w:val="020203"/>
        </w:rPr>
        <w:t>di</w:t>
      </w:r>
      <w:r>
        <w:rPr>
          <w:color w:val="020203"/>
          <w:spacing w:val="11"/>
        </w:rPr>
        <w:t> </w:t>
      </w:r>
      <w:r>
        <w:rPr>
          <w:color w:val="020203"/>
        </w:rPr>
        <w:t>Brindisi,</w:t>
      </w:r>
      <w:r>
        <w:rPr>
          <w:color w:val="020203"/>
          <w:spacing w:val="11"/>
        </w:rPr>
        <w:t> </w:t>
      </w:r>
      <w:r>
        <w:rPr>
          <w:color w:val="020203"/>
        </w:rPr>
        <w:t>simbolo</w:t>
      </w:r>
      <w:r>
        <w:rPr>
          <w:color w:val="020203"/>
          <w:spacing w:val="11"/>
        </w:rPr>
        <w:t> </w:t>
      </w:r>
      <w:r>
        <w:rPr>
          <w:color w:val="020203"/>
        </w:rPr>
        <w:t>della</w:t>
      </w:r>
      <w:r>
        <w:rPr>
          <w:color w:val="020203"/>
          <w:spacing w:val="11"/>
        </w:rPr>
        <w:t> </w:t>
      </w:r>
      <w:r>
        <w:rPr>
          <w:color w:val="020203"/>
        </w:rPr>
        <w:t>città</w:t>
      </w:r>
      <w:r>
        <w:rPr>
          <w:color w:val="020203"/>
          <w:spacing w:val="11"/>
        </w:rPr>
        <w:t> </w:t>
      </w:r>
      <w:r>
        <w:rPr>
          <w:color w:val="020203"/>
        </w:rPr>
        <w:t>e</w:t>
      </w:r>
      <w:r>
        <w:rPr>
          <w:color w:val="020203"/>
          <w:spacing w:val="11"/>
        </w:rPr>
        <w:t> </w:t>
      </w:r>
      <w:r>
        <w:rPr>
          <w:color w:val="020203"/>
        </w:rPr>
        <w:t>segnacolo</w:t>
      </w:r>
      <w:r>
        <w:rPr>
          <w:color w:val="020203"/>
          <w:spacing w:val="11"/>
        </w:rPr>
        <w:t> </w:t>
      </w:r>
      <w:r>
        <w:rPr>
          <w:color w:val="020203"/>
        </w:rPr>
        <w:t>della</w:t>
      </w:r>
      <w:r>
        <w:rPr>
          <w:color w:val="020203"/>
          <w:spacing w:val="11"/>
        </w:rPr>
        <w:t> </w:t>
      </w:r>
      <w:r>
        <w:rPr>
          <w:color w:val="020203"/>
        </w:rPr>
        <w:t>fine</w:t>
      </w:r>
      <w:r>
        <w:rPr>
          <w:color w:val="020203"/>
          <w:spacing w:val="11"/>
        </w:rPr>
        <w:t> </w:t>
      </w:r>
      <w:r>
        <w:rPr>
          <w:color w:val="020203"/>
        </w:rPr>
        <w:t>della</w:t>
      </w:r>
      <w:r>
        <w:rPr>
          <w:color w:val="020203"/>
          <w:spacing w:val="11"/>
        </w:rPr>
        <w:t> </w:t>
      </w:r>
      <w:r>
        <w:rPr>
          <w:color w:val="020203"/>
        </w:rPr>
        <w:t>via</w:t>
      </w:r>
      <w:r>
        <w:rPr>
          <w:color w:val="020203"/>
          <w:spacing w:val="11"/>
        </w:rPr>
        <w:t> </w:t>
      </w:r>
      <w:r>
        <w:rPr>
          <w:color w:val="020203"/>
        </w:rPr>
        <w:t>Appia.</w:t>
      </w:r>
      <w:r>
        <w:rPr>
          <w:color w:val="020203"/>
          <w:spacing w:val="11"/>
        </w:rPr>
        <w:t> </w:t>
      </w:r>
      <w:r>
        <w:rPr>
          <w:color w:val="020203"/>
        </w:rPr>
        <w:t>Dal</w:t>
      </w:r>
      <w:r>
        <w:rPr>
          <w:color w:val="020203"/>
          <w:spacing w:val="11"/>
        </w:rPr>
        <w:t> </w:t>
      </w:r>
      <w:r>
        <w:rPr>
          <w:color w:val="020203"/>
        </w:rPr>
        <w:t>lungomare</w:t>
      </w:r>
      <w:r>
        <w:rPr>
          <w:color w:val="020203"/>
          <w:spacing w:val="11"/>
        </w:rPr>
        <w:t> </w:t>
      </w:r>
      <w:r>
        <w:rPr>
          <w:color w:val="020203"/>
        </w:rPr>
        <w:t>potrai</w:t>
      </w:r>
      <w:r>
        <w:rPr>
          <w:color w:val="020203"/>
          <w:spacing w:val="11"/>
        </w:rPr>
        <w:t> </w:t>
      </w:r>
      <w:r>
        <w:rPr>
          <w:color w:val="020203"/>
        </w:rPr>
        <w:t>vedere</w:t>
      </w:r>
      <w:r>
        <w:rPr>
          <w:color w:val="020203"/>
          <w:spacing w:val="11"/>
        </w:rPr>
        <w:t> </w:t>
      </w:r>
      <w:r>
        <w:rPr>
          <w:color w:val="020203"/>
        </w:rPr>
        <w:t>anche</w:t>
      </w:r>
      <w:r>
        <w:rPr>
          <w:color w:val="020203"/>
          <w:spacing w:val="11"/>
        </w:rPr>
        <w:t> </w:t>
      </w:r>
      <w:r>
        <w:rPr>
          <w:color w:val="020203"/>
        </w:rPr>
        <w:t>il</w:t>
      </w:r>
      <w:r>
        <w:rPr>
          <w:color w:val="020203"/>
          <w:spacing w:val="11"/>
        </w:rPr>
        <w:t> </w:t>
      </w:r>
      <w:r>
        <w:rPr>
          <w:color w:val="020203"/>
        </w:rPr>
        <w:t>Monumento al Marinaio d’Italia, una grandissima costruzione alta 53 m, realizzato per commemorare i marinai morti durante le due guerre mondiali. Rientro in hotel, Cenone di Capodanno con musica e balli. Pernottamento</w:t>
      </w:r>
    </w:p>
    <w:p>
      <w:pPr>
        <w:pStyle w:val="BodyText"/>
        <w:tabs>
          <w:tab w:pos="2313" w:val="left" w:leader="none"/>
        </w:tabs>
        <w:spacing w:line="218" w:lineRule="exact" w:before="218"/>
        <w:ind w:left="153"/>
      </w:pPr>
      <w:r>
        <w:rPr>
          <w:color w:val="94E000"/>
        </w:rPr>
        <w:t>3° </w:t>
      </w:r>
      <w:r>
        <w:rPr>
          <w:color w:val="94E000"/>
          <w:spacing w:val="-2"/>
        </w:rPr>
        <w:t>GIORNO:</w:t>
      </w:r>
      <w:r>
        <w:rPr>
          <w:color w:val="94E000"/>
        </w:rPr>
        <w:tab/>
        <w:t>Manduria</w:t>
      </w:r>
      <w:r>
        <w:rPr>
          <w:color w:val="94E000"/>
          <w:spacing w:val="-1"/>
        </w:rPr>
        <w:t> </w:t>
      </w:r>
      <w:r>
        <w:rPr>
          <w:color w:val="94E000"/>
        </w:rPr>
        <w:t>–</w:t>
      </w:r>
      <w:r>
        <w:rPr>
          <w:color w:val="94E000"/>
          <w:spacing w:val="-1"/>
        </w:rPr>
        <w:t> </w:t>
      </w:r>
      <w:r>
        <w:rPr>
          <w:color w:val="94E000"/>
          <w:spacing w:val="-2"/>
        </w:rPr>
        <w:t>Taranto</w:t>
      </w:r>
    </w:p>
    <w:p>
      <w:pPr>
        <w:pStyle w:val="BodyText"/>
        <w:spacing w:line="235" w:lineRule="auto" w:before="2"/>
        <w:ind w:left="153" w:right="146"/>
        <w:jc w:val="both"/>
      </w:pPr>
      <w:r>
        <w:rPr>
          <w:color w:val="020203"/>
        </w:rPr>
        <w:t>Prima</w:t>
      </w:r>
      <w:r>
        <w:rPr>
          <w:color w:val="020203"/>
          <w:spacing w:val="-4"/>
        </w:rPr>
        <w:t> </w:t>
      </w:r>
      <w:r>
        <w:rPr>
          <w:color w:val="020203"/>
        </w:rPr>
        <w:t>colazione</w:t>
      </w:r>
      <w:r>
        <w:rPr>
          <w:color w:val="020203"/>
          <w:spacing w:val="-3"/>
        </w:rPr>
        <w:t> </w:t>
      </w:r>
      <w:r>
        <w:rPr>
          <w:color w:val="020203"/>
        </w:rPr>
        <w:t>in</w:t>
      </w:r>
      <w:r>
        <w:rPr>
          <w:color w:val="020203"/>
          <w:spacing w:val="-4"/>
        </w:rPr>
        <w:t> </w:t>
      </w:r>
      <w:r>
        <w:rPr>
          <w:color w:val="020203"/>
        </w:rPr>
        <w:t>hotel,</w:t>
      </w:r>
      <w:r>
        <w:rPr>
          <w:color w:val="020203"/>
          <w:spacing w:val="-4"/>
        </w:rPr>
        <w:t> </w:t>
      </w:r>
      <w:r>
        <w:rPr>
          <w:color w:val="020203"/>
        </w:rPr>
        <w:t>in</w:t>
      </w:r>
      <w:r>
        <w:rPr>
          <w:color w:val="020203"/>
          <w:spacing w:val="-4"/>
        </w:rPr>
        <w:t> </w:t>
      </w:r>
      <w:r>
        <w:rPr>
          <w:color w:val="020203"/>
        </w:rPr>
        <w:t>mattinata</w:t>
      </w:r>
      <w:r>
        <w:rPr>
          <w:color w:val="020203"/>
          <w:spacing w:val="-4"/>
        </w:rPr>
        <w:t> </w:t>
      </w:r>
      <w:r>
        <w:rPr>
          <w:color w:val="020203"/>
        </w:rPr>
        <w:t>visita</w:t>
      </w:r>
      <w:r>
        <w:rPr>
          <w:color w:val="020203"/>
          <w:spacing w:val="-4"/>
        </w:rPr>
        <w:t> </w:t>
      </w:r>
      <w:r>
        <w:rPr>
          <w:color w:val="020203"/>
        </w:rPr>
        <w:t>guidata</w:t>
      </w:r>
      <w:r>
        <w:rPr>
          <w:color w:val="020203"/>
          <w:spacing w:val="-4"/>
        </w:rPr>
        <w:t> </w:t>
      </w:r>
      <w:r>
        <w:rPr>
          <w:color w:val="020203"/>
        </w:rPr>
        <w:t>di</w:t>
      </w:r>
      <w:r>
        <w:rPr>
          <w:color w:val="020203"/>
          <w:spacing w:val="-4"/>
        </w:rPr>
        <w:t> </w:t>
      </w:r>
      <w:r>
        <w:rPr>
          <w:color w:val="020203"/>
        </w:rPr>
        <w:t>Manduria</w:t>
      </w:r>
      <w:r>
        <w:rPr>
          <w:color w:val="020203"/>
          <w:spacing w:val="-3"/>
        </w:rPr>
        <w:t> </w:t>
      </w:r>
      <w:r>
        <w:rPr>
          <w:color w:val="020203"/>
        </w:rPr>
        <w:t>con</w:t>
      </w:r>
      <w:r>
        <w:rPr>
          <w:color w:val="020203"/>
          <w:spacing w:val="-4"/>
        </w:rPr>
        <w:t> </w:t>
      </w:r>
      <w:r>
        <w:rPr>
          <w:color w:val="020203"/>
        </w:rPr>
        <w:t>ingresso</w:t>
      </w:r>
      <w:r>
        <w:rPr>
          <w:color w:val="020203"/>
          <w:spacing w:val="-4"/>
        </w:rPr>
        <w:t> </w:t>
      </w:r>
      <w:r>
        <w:rPr>
          <w:color w:val="020203"/>
        </w:rPr>
        <w:t>al</w:t>
      </w:r>
      <w:r>
        <w:rPr>
          <w:color w:val="020203"/>
          <w:spacing w:val="-4"/>
        </w:rPr>
        <w:t> </w:t>
      </w:r>
      <w:r>
        <w:rPr>
          <w:color w:val="020203"/>
        </w:rPr>
        <w:t>Parco</w:t>
      </w:r>
      <w:r>
        <w:rPr>
          <w:color w:val="020203"/>
          <w:spacing w:val="-4"/>
        </w:rPr>
        <w:t> </w:t>
      </w:r>
      <w:r>
        <w:rPr>
          <w:color w:val="020203"/>
        </w:rPr>
        <w:t>Archeologico</w:t>
      </w:r>
      <w:r>
        <w:rPr>
          <w:color w:val="020203"/>
          <w:spacing w:val="-4"/>
        </w:rPr>
        <w:t> </w:t>
      </w:r>
      <w:r>
        <w:rPr>
          <w:color w:val="020203"/>
        </w:rPr>
        <w:t>delle</w:t>
      </w:r>
      <w:r>
        <w:rPr>
          <w:color w:val="020203"/>
          <w:spacing w:val="-3"/>
        </w:rPr>
        <w:t> </w:t>
      </w:r>
      <w:r>
        <w:rPr>
          <w:color w:val="020203"/>
        </w:rPr>
        <w:t>Mura</w:t>
      </w:r>
      <w:r>
        <w:rPr>
          <w:color w:val="020203"/>
          <w:spacing w:val="-4"/>
        </w:rPr>
        <w:t> </w:t>
      </w:r>
      <w:r>
        <w:rPr>
          <w:color w:val="020203"/>
        </w:rPr>
        <w:t>Messapiche</w:t>
      </w:r>
      <w:r>
        <w:rPr>
          <w:color w:val="020203"/>
          <w:spacing w:val="-3"/>
        </w:rPr>
        <w:t> </w:t>
      </w:r>
      <w:r>
        <w:rPr>
          <w:color w:val="020203"/>
        </w:rPr>
        <w:t>dove</w:t>
      </w:r>
      <w:r>
        <w:rPr>
          <w:color w:val="020203"/>
          <w:spacing w:val="-4"/>
        </w:rPr>
        <w:t> </w:t>
      </w:r>
      <w:r>
        <w:rPr>
          <w:color w:val="020203"/>
        </w:rPr>
        <w:t>conoscerete</w:t>
      </w:r>
      <w:r>
        <w:rPr>
          <w:color w:val="020203"/>
          <w:spacing w:val="-4"/>
        </w:rPr>
        <w:t> </w:t>
      </w:r>
      <w:r>
        <w:rPr>
          <w:color w:val="020203"/>
        </w:rPr>
        <w:t>la</w:t>
      </w:r>
      <w:r>
        <w:rPr>
          <w:color w:val="020203"/>
          <w:spacing w:val="-4"/>
        </w:rPr>
        <w:t> </w:t>
      </w:r>
      <w:r>
        <w:rPr>
          <w:color w:val="020203"/>
        </w:rPr>
        <w:t>storia</w:t>
      </w:r>
      <w:r>
        <w:rPr>
          <w:color w:val="020203"/>
          <w:spacing w:val="-4"/>
        </w:rPr>
        <w:t> </w:t>
      </w:r>
      <w:r>
        <w:rPr>
          <w:color w:val="020203"/>
        </w:rPr>
        <w:t>della città antica di Manduria, il miraculum del Fonte Pliniano, le leggende della Cerva Regia e della Mandorla d’Oro, scoprirete inoltre una rarità artistica nella cappella di San Pietro Mandurino. A seguire visita alla Cantina Produttori di Manduria, un viaggio nel cuore della tradizione del Primitivo di Manduria, un affascinante percorso che permette di rivivere la storia di un vitigno millenario. Il visitatore è accolto dalle maestose ottocentesche volte ‘a stella’ dell’ala più</w:t>
      </w:r>
      <w:r>
        <w:rPr>
          <w:color w:val="020203"/>
          <w:spacing w:val="-4"/>
        </w:rPr>
        <w:t> </w:t>
      </w:r>
      <w:r>
        <w:rPr>
          <w:color w:val="020203"/>
        </w:rPr>
        <w:t>antica</w:t>
      </w:r>
      <w:r>
        <w:rPr>
          <w:color w:val="020203"/>
          <w:spacing w:val="-4"/>
        </w:rPr>
        <w:t> </w:t>
      </w:r>
      <w:r>
        <w:rPr>
          <w:color w:val="020203"/>
        </w:rPr>
        <w:t>della</w:t>
      </w:r>
      <w:r>
        <w:rPr>
          <w:color w:val="020203"/>
          <w:spacing w:val="-4"/>
        </w:rPr>
        <w:t> </w:t>
      </w:r>
      <w:r>
        <w:rPr>
          <w:color w:val="020203"/>
        </w:rPr>
        <w:t>struttura,</w:t>
      </w:r>
      <w:r>
        <w:rPr>
          <w:color w:val="020203"/>
          <w:spacing w:val="-4"/>
        </w:rPr>
        <w:t> </w:t>
      </w:r>
      <w:r>
        <w:rPr>
          <w:color w:val="020203"/>
        </w:rPr>
        <w:t>avvolto</w:t>
      </w:r>
      <w:r>
        <w:rPr>
          <w:color w:val="020203"/>
          <w:spacing w:val="-4"/>
        </w:rPr>
        <w:t> </w:t>
      </w:r>
      <w:r>
        <w:rPr>
          <w:color w:val="020203"/>
        </w:rPr>
        <w:t>tra</w:t>
      </w:r>
      <w:r>
        <w:rPr>
          <w:color w:val="020203"/>
          <w:spacing w:val="-4"/>
        </w:rPr>
        <w:t> </w:t>
      </w:r>
      <w:r>
        <w:rPr>
          <w:color w:val="020203"/>
        </w:rPr>
        <w:t>profumi</w:t>
      </w:r>
      <w:r>
        <w:rPr>
          <w:color w:val="020203"/>
          <w:spacing w:val="-4"/>
        </w:rPr>
        <w:t> </w:t>
      </w:r>
      <w:r>
        <w:rPr>
          <w:color w:val="020203"/>
        </w:rPr>
        <w:t>inebrianti</w:t>
      </w:r>
      <w:r>
        <w:rPr>
          <w:color w:val="020203"/>
          <w:spacing w:val="-4"/>
        </w:rPr>
        <w:t> </w:t>
      </w:r>
      <w:r>
        <w:rPr>
          <w:color w:val="020203"/>
        </w:rPr>
        <w:t>e</w:t>
      </w:r>
      <w:r>
        <w:rPr>
          <w:color w:val="020203"/>
          <w:spacing w:val="-4"/>
        </w:rPr>
        <w:t> </w:t>
      </w:r>
      <w:r>
        <w:rPr>
          <w:color w:val="020203"/>
        </w:rPr>
        <w:t>prosegue</w:t>
      </w:r>
      <w:r>
        <w:rPr>
          <w:color w:val="020203"/>
          <w:spacing w:val="-4"/>
        </w:rPr>
        <w:t> </w:t>
      </w:r>
      <w:r>
        <w:rPr>
          <w:color w:val="020203"/>
        </w:rPr>
        <w:t>poi</w:t>
      </w:r>
      <w:r>
        <w:rPr>
          <w:color w:val="020203"/>
          <w:spacing w:val="-4"/>
        </w:rPr>
        <w:t> </w:t>
      </w:r>
      <w:r>
        <w:rPr>
          <w:color w:val="020203"/>
        </w:rPr>
        <w:t>nelle</w:t>
      </w:r>
      <w:r>
        <w:rPr>
          <w:color w:val="020203"/>
          <w:spacing w:val="-4"/>
        </w:rPr>
        <w:t> </w:t>
      </w:r>
      <w:r>
        <w:rPr>
          <w:color w:val="020203"/>
        </w:rPr>
        <w:t>antiche</w:t>
      </w:r>
      <w:r>
        <w:rPr>
          <w:color w:val="020203"/>
          <w:spacing w:val="-4"/>
        </w:rPr>
        <w:t> </w:t>
      </w:r>
      <w:r>
        <w:rPr>
          <w:color w:val="020203"/>
        </w:rPr>
        <w:t>cisterne</w:t>
      </w:r>
      <w:r>
        <w:rPr>
          <w:color w:val="020203"/>
          <w:spacing w:val="-4"/>
        </w:rPr>
        <w:t> </w:t>
      </w:r>
      <w:r>
        <w:rPr>
          <w:color w:val="020203"/>
        </w:rPr>
        <w:t>ipogee,</w:t>
      </w:r>
      <w:r>
        <w:rPr>
          <w:color w:val="020203"/>
          <w:spacing w:val="-4"/>
        </w:rPr>
        <w:t> </w:t>
      </w:r>
      <w:r>
        <w:rPr>
          <w:color w:val="020203"/>
        </w:rPr>
        <w:t>dove</w:t>
      </w:r>
      <w:r>
        <w:rPr>
          <w:color w:val="020203"/>
          <w:spacing w:val="-4"/>
        </w:rPr>
        <w:t> </w:t>
      </w:r>
      <w:r>
        <w:rPr>
          <w:color w:val="020203"/>
        </w:rPr>
        <w:t>è</w:t>
      </w:r>
      <w:r>
        <w:rPr>
          <w:color w:val="020203"/>
          <w:spacing w:val="-4"/>
        </w:rPr>
        <w:t> </w:t>
      </w:r>
      <w:r>
        <w:rPr>
          <w:color w:val="020203"/>
        </w:rPr>
        <w:t>ubicato</w:t>
      </w:r>
      <w:r>
        <w:rPr>
          <w:color w:val="020203"/>
          <w:spacing w:val="-4"/>
        </w:rPr>
        <w:t> </w:t>
      </w:r>
      <w:r>
        <w:rPr>
          <w:color w:val="020203"/>
        </w:rPr>
        <w:t>il</w:t>
      </w:r>
      <w:r>
        <w:rPr>
          <w:color w:val="020203"/>
          <w:spacing w:val="-4"/>
        </w:rPr>
        <w:t> </w:t>
      </w:r>
      <w:r>
        <w:rPr>
          <w:color w:val="020203"/>
        </w:rPr>
        <w:t>Museo</w:t>
      </w:r>
      <w:r>
        <w:rPr>
          <w:color w:val="020203"/>
          <w:spacing w:val="-4"/>
        </w:rPr>
        <w:t> </w:t>
      </w:r>
      <w:r>
        <w:rPr>
          <w:color w:val="020203"/>
        </w:rPr>
        <w:t>della</w:t>
      </w:r>
      <w:r>
        <w:rPr>
          <w:color w:val="020203"/>
          <w:spacing w:val="-4"/>
        </w:rPr>
        <w:t> </w:t>
      </w:r>
      <w:r>
        <w:rPr>
          <w:color w:val="020203"/>
        </w:rPr>
        <w:t>civiltà</w:t>
      </w:r>
      <w:r>
        <w:rPr>
          <w:color w:val="020203"/>
          <w:spacing w:val="-4"/>
        </w:rPr>
        <w:t> </w:t>
      </w:r>
      <w:r>
        <w:rPr>
          <w:color w:val="020203"/>
        </w:rPr>
        <w:t>del</w:t>
      </w:r>
      <w:r>
        <w:rPr>
          <w:color w:val="020203"/>
          <w:spacing w:val="-4"/>
        </w:rPr>
        <w:t> </w:t>
      </w:r>
      <w:r>
        <w:rPr>
          <w:color w:val="020203"/>
        </w:rPr>
        <w:t>vino</w:t>
      </w:r>
      <w:r>
        <w:rPr>
          <w:color w:val="020203"/>
          <w:spacing w:val="-4"/>
        </w:rPr>
        <w:t> </w:t>
      </w:r>
      <w:r>
        <w:rPr>
          <w:color w:val="020203"/>
        </w:rPr>
        <w:t>Primitivo. Possibilità di acquistare l’intera produzione presso il punto vendita interno alla Cantina. Rientro in hotel per il pranzo di Capodanno con musica e balli. Nel pomeriggio</w:t>
      </w:r>
      <w:r>
        <w:rPr>
          <w:color w:val="020203"/>
          <w:spacing w:val="-2"/>
        </w:rPr>
        <w:t> </w:t>
      </w:r>
      <w:r>
        <w:rPr>
          <w:color w:val="020203"/>
        </w:rPr>
        <w:t>visita</w:t>
      </w:r>
      <w:r>
        <w:rPr>
          <w:color w:val="020203"/>
          <w:spacing w:val="-3"/>
        </w:rPr>
        <w:t> </w:t>
      </w:r>
      <w:r>
        <w:rPr>
          <w:color w:val="020203"/>
        </w:rPr>
        <w:t>guidata</w:t>
      </w:r>
      <w:r>
        <w:rPr>
          <w:color w:val="020203"/>
          <w:spacing w:val="-3"/>
        </w:rPr>
        <w:t> </w:t>
      </w:r>
      <w:r>
        <w:rPr>
          <w:color w:val="020203"/>
        </w:rPr>
        <w:t>di</w:t>
      </w:r>
      <w:r>
        <w:rPr>
          <w:color w:val="020203"/>
          <w:spacing w:val="-2"/>
        </w:rPr>
        <w:t> </w:t>
      </w:r>
      <w:r>
        <w:rPr>
          <w:color w:val="020203"/>
        </w:rPr>
        <w:t>Taranto,</w:t>
      </w:r>
      <w:r>
        <w:rPr>
          <w:color w:val="020203"/>
          <w:spacing w:val="-3"/>
        </w:rPr>
        <w:t> </w:t>
      </w:r>
      <w:r>
        <w:rPr>
          <w:color w:val="020203"/>
        </w:rPr>
        <w:t>la</w:t>
      </w:r>
      <w:r>
        <w:rPr>
          <w:color w:val="020203"/>
          <w:spacing w:val="-2"/>
        </w:rPr>
        <w:t> </w:t>
      </w:r>
      <w:r>
        <w:rPr>
          <w:color w:val="020203"/>
        </w:rPr>
        <w:t>città</w:t>
      </w:r>
      <w:r>
        <w:rPr>
          <w:color w:val="020203"/>
          <w:spacing w:val="-3"/>
        </w:rPr>
        <w:t> </w:t>
      </w:r>
      <w:r>
        <w:rPr>
          <w:color w:val="020203"/>
        </w:rPr>
        <w:t>dei</w:t>
      </w:r>
      <w:r>
        <w:rPr>
          <w:color w:val="020203"/>
          <w:spacing w:val="-3"/>
        </w:rPr>
        <w:t> </w:t>
      </w:r>
      <w:r>
        <w:rPr>
          <w:color w:val="020203"/>
        </w:rPr>
        <w:t>due</w:t>
      </w:r>
      <w:r>
        <w:rPr>
          <w:color w:val="020203"/>
          <w:spacing w:val="-2"/>
        </w:rPr>
        <w:t> </w:t>
      </w:r>
      <w:r>
        <w:rPr>
          <w:color w:val="020203"/>
        </w:rPr>
        <w:t>mari:</w:t>
      </w:r>
      <w:r>
        <w:rPr>
          <w:color w:val="020203"/>
          <w:spacing w:val="-3"/>
        </w:rPr>
        <w:t> </w:t>
      </w:r>
      <w:r>
        <w:rPr>
          <w:color w:val="020203"/>
        </w:rPr>
        <w:t>piazza</w:t>
      </w:r>
      <w:r>
        <w:rPr>
          <w:color w:val="020203"/>
          <w:spacing w:val="-3"/>
        </w:rPr>
        <w:t> </w:t>
      </w:r>
      <w:r>
        <w:rPr>
          <w:color w:val="020203"/>
        </w:rPr>
        <w:t>Castello</w:t>
      </w:r>
      <w:r>
        <w:rPr>
          <w:color w:val="020203"/>
          <w:spacing w:val="-2"/>
        </w:rPr>
        <w:t> </w:t>
      </w:r>
      <w:r>
        <w:rPr>
          <w:color w:val="020203"/>
        </w:rPr>
        <w:t>con</w:t>
      </w:r>
      <w:r>
        <w:rPr>
          <w:color w:val="020203"/>
          <w:spacing w:val="-2"/>
        </w:rPr>
        <w:t> </w:t>
      </w:r>
      <w:r>
        <w:rPr>
          <w:color w:val="020203"/>
        </w:rPr>
        <w:t>il</w:t>
      </w:r>
      <w:r>
        <w:rPr>
          <w:color w:val="020203"/>
          <w:spacing w:val="-2"/>
        </w:rPr>
        <w:t> </w:t>
      </w:r>
      <w:r>
        <w:rPr>
          <w:color w:val="020203"/>
        </w:rPr>
        <w:t>Castello</w:t>
      </w:r>
      <w:r>
        <w:rPr>
          <w:color w:val="020203"/>
          <w:spacing w:val="-2"/>
        </w:rPr>
        <w:t> </w:t>
      </w:r>
      <w:r>
        <w:rPr>
          <w:color w:val="020203"/>
        </w:rPr>
        <w:t>Aragonese</w:t>
      </w:r>
      <w:r>
        <w:rPr>
          <w:color w:val="020203"/>
          <w:spacing w:val="-2"/>
        </w:rPr>
        <w:t> </w:t>
      </w:r>
      <w:r>
        <w:rPr>
          <w:color w:val="020203"/>
        </w:rPr>
        <w:t>e</w:t>
      </w:r>
      <w:r>
        <w:rPr>
          <w:color w:val="020203"/>
          <w:spacing w:val="-3"/>
        </w:rPr>
        <w:t> </w:t>
      </w:r>
      <w:r>
        <w:rPr>
          <w:color w:val="020203"/>
        </w:rPr>
        <w:t>il</w:t>
      </w:r>
      <w:r>
        <w:rPr>
          <w:color w:val="020203"/>
          <w:spacing w:val="-2"/>
        </w:rPr>
        <w:t> </w:t>
      </w:r>
      <w:r>
        <w:rPr>
          <w:color w:val="020203"/>
        </w:rPr>
        <w:t>Tempio</w:t>
      </w:r>
      <w:r>
        <w:rPr>
          <w:color w:val="020203"/>
          <w:spacing w:val="-2"/>
        </w:rPr>
        <w:t> </w:t>
      </w:r>
      <w:r>
        <w:rPr>
          <w:color w:val="020203"/>
        </w:rPr>
        <w:t>Dorico,</w:t>
      </w:r>
      <w:r>
        <w:rPr>
          <w:color w:val="020203"/>
          <w:spacing w:val="-3"/>
        </w:rPr>
        <w:t> </w:t>
      </w:r>
      <w:r>
        <w:rPr>
          <w:color w:val="020203"/>
        </w:rPr>
        <w:t>attraverseremo</w:t>
      </w:r>
      <w:r>
        <w:rPr>
          <w:color w:val="020203"/>
          <w:spacing w:val="-3"/>
        </w:rPr>
        <w:t> </w:t>
      </w:r>
      <w:r>
        <w:rPr>
          <w:color w:val="020203"/>
        </w:rPr>
        <w:t>il</w:t>
      </w:r>
      <w:r>
        <w:rPr>
          <w:color w:val="020203"/>
          <w:spacing w:val="-2"/>
        </w:rPr>
        <w:t> </w:t>
      </w:r>
      <w:r>
        <w:rPr>
          <w:color w:val="020203"/>
        </w:rPr>
        <w:t>Ponte</w:t>
      </w:r>
      <w:r>
        <w:rPr>
          <w:color w:val="020203"/>
          <w:spacing w:val="-3"/>
        </w:rPr>
        <w:t> </w:t>
      </w:r>
      <w:r>
        <w:rPr>
          <w:color w:val="020203"/>
        </w:rPr>
        <w:t>Girevole</w:t>
      </w:r>
      <w:r>
        <w:rPr>
          <w:color w:val="020203"/>
          <w:spacing w:val="-2"/>
        </w:rPr>
        <w:t> </w:t>
      </w:r>
      <w:r>
        <w:rPr>
          <w:color w:val="020203"/>
        </w:rPr>
        <w:t>per raggiungere</w:t>
      </w:r>
      <w:r>
        <w:rPr>
          <w:color w:val="020203"/>
          <w:spacing w:val="-5"/>
        </w:rPr>
        <w:t> </w:t>
      </w:r>
      <w:r>
        <w:rPr>
          <w:color w:val="020203"/>
        </w:rPr>
        <w:t>la</w:t>
      </w:r>
      <w:r>
        <w:rPr>
          <w:color w:val="020203"/>
          <w:spacing w:val="-5"/>
        </w:rPr>
        <w:t> </w:t>
      </w:r>
      <w:r>
        <w:rPr>
          <w:color w:val="020203"/>
        </w:rPr>
        <w:t>Città</w:t>
      </w:r>
      <w:r>
        <w:rPr>
          <w:color w:val="020203"/>
          <w:spacing w:val="-5"/>
        </w:rPr>
        <w:t> </w:t>
      </w:r>
      <w:r>
        <w:rPr>
          <w:color w:val="020203"/>
        </w:rPr>
        <w:t>Vecchia</w:t>
      </w:r>
      <w:r>
        <w:rPr>
          <w:color w:val="020203"/>
          <w:spacing w:val="-5"/>
        </w:rPr>
        <w:t> </w:t>
      </w:r>
      <w:r>
        <w:rPr>
          <w:color w:val="020203"/>
        </w:rPr>
        <w:t>dove</w:t>
      </w:r>
      <w:r>
        <w:rPr>
          <w:color w:val="020203"/>
          <w:spacing w:val="-5"/>
        </w:rPr>
        <w:t> </w:t>
      </w:r>
      <w:r>
        <w:rPr>
          <w:color w:val="020203"/>
        </w:rPr>
        <w:t>esplorare</w:t>
      </w:r>
      <w:r>
        <w:rPr>
          <w:color w:val="020203"/>
          <w:spacing w:val="-5"/>
        </w:rPr>
        <w:t> </w:t>
      </w:r>
      <w:r>
        <w:rPr>
          <w:color w:val="020203"/>
        </w:rPr>
        <w:t>i</w:t>
      </w:r>
      <w:r>
        <w:rPr>
          <w:color w:val="020203"/>
          <w:spacing w:val="-5"/>
        </w:rPr>
        <w:t> </w:t>
      </w:r>
      <w:r>
        <w:rPr>
          <w:color w:val="020203"/>
        </w:rPr>
        <w:t>vicoli,</w:t>
      </w:r>
      <w:r>
        <w:rPr>
          <w:color w:val="020203"/>
          <w:spacing w:val="-4"/>
        </w:rPr>
        <w:t> </w:t>
      </w:r>
      <w:r>
        <w:rPr>
          <w:color w:val="020203"/>
        </w:rPr>
        <w:t>le</w:t>
      </w:r>
      <w:r>
        <w:rPr>
          <w:color w:val="020203"/>
          <w:spacing w:val="-5"/>
        </w:rPr>
        <w:t> </w:t>
      </w:r>
      <w:r>
        <w:rPr>
          <w:color w:val="020203"/>
        </w:rPr>
        <w:t>piazze,</w:t>
      </w:r>
      <w:r>
        <w:rPr>
          <w:color w:val="020203"/>
          <w:spacing w:val="-5"/>
        </w:rPr>
        <w:t> </w:t>
      </w:r>
      <w:r>
        <w:rPr>
          <w:color w:val="020203"/>
        </w:rPr>
        <w:t>la</w:t>
      </w:r>
      <w:r>
        <w:rPr>
          <w:color w:val="020203"/>
          <w:spacing w:val="-5"/>
        </w:rPr>
        <w:t> </w:t>
      </w:r>
      <w:r>
        <w:rPr>
          <w:color w:val="020203"/>
        </w:rPr>
        <w:t>Cattedrale</w:t>
      </w:r>
      <w:r>
        <w:rPr>
          <w:color w:val="020203"/>
          <w:spacing w:val="-5"/>
        </w:rPr>
        <w:t> </w:t>
      </w:r>
      <w:r>
        <w:rPr>
          <w:color w:val="020203"/>
        </w:rPr>
        <w:t>di</w:t>
      </w:r>
      <w:r>
        <w:rPr>
          <w:color w:val="020203"/>
          <w:spacing w:val="-5"/>
        </w:rPr>
        <w:t> </w:t>
      </w:r>
      <w:r>
        <w:rPr>
          <w:color w:val="020203"/>
        </w:rPr>
        <w:t>San</w:t>
      </w:r>
      <w:r>
        <w:rPr>
          <w:color w:val="020203"/>
          <w:spacing w:val="-5"/>
        </w:rPr>
        <w:t> </w:t>
      </w:r>
      <w:r>
        <w:rPr>
          <w:color w:val="020203"/>
        </w:rPr>
        <w:t>Cataldo</w:t>
      </w:r>
      <w:r>
        <w:rPr>
          <w:color w:val="020203"/>
          <w:spacing w:val="-5"/>
        </w:rPr>
        <w:t> </w:t>
      </w:r>
      <w:r>
        <w:rPr>
          <w:color w:val="020203"/>
        </w:rPr>
        <w:t>e</w:t>
      </w:r>
      <w:r>
        <w:rPr>
          <w:color w:val="020203"/>
          <w:spacing w:val="-5"/>
        </w:rPr>
        <w:t> </w:t>
      </w:r>
      <w:r>
        <w:rPr>
          <w:color w:val="020203"/>
        </w:rPr>
        <w:t>infine</w:t>
      </w:r>
      <w:r>
        <w:rPr>
          <w:color w:val="020203"/>
          <w:spacing w:val="-5"/>
        </w:rPr>
        <w:t> </w:t>
      </w:r>
      <w:r>
        <w:rPr>
          <w:color w:val="020203"/>
        </w:rPr>
        <w:t>passeggiata</w:t>
      </w:r>
      <w:r>
        <w:rPr>
          <w:color w:val="020203"/>
          <w:spacing w:val="-5"/>
        </w:rPr>
        <w:t> </w:t>
      </w:r>
      <w:r>
        <w:rPr>
          <w:color w:val="020203"/>
        </w:rPr>
        <w:t>lungo</w:t>
      </w:r>
      <w:r>
        <w:rPr>
          <w:color w:val="020203"/>
          <w:spacing w:val="-5"/>
        </w:rPr>
        <w:t> </w:t>
      </w:r>
      <w:r>
        <w:rPr>
          <w:color w:val="020203"/>
        </w:rPr>
        <w:t>il</w:t>
      </w:r>
      <w:r>
        <w:rPr>
          <w:color w:val="020203"/>
          <w:spacing w:val="-5"/>
        </w:rPr>
        <w:t> </w:t>
      </w:r>
      <w:r>
        <w:rPr>
          <w:color w:val="020203"/>
        </w:rPr>
        <w:t>lungomare</w:t>
      </w:r>
      <w:r>
        <w:rPr>
          <w:color w:val="020203"/>
          <w:spacing w:val="-5"/>
        </w:rPr>
        <w:t> </w:t>
      </w:r>
      <w:r>
        <w:rPr>
          <w:color w:val="020203"/>
        </w:rPr>
        <w:t>per</w:t>
      </w:r>
      <w:r>
        <w:rPr>
          <w:color w:val="020203"/>
          <w:spacing w:val="-5"/>
        </w:rPr>
        <w:t> </w:t>
      </w:r>
      <w:r>
        <w:rPr>
          <w:color w:val="020203"/>
        </w:rPr>
        <w:t>godersi</w:t>
      </w:r>
      <w:r>
        <w:rPr>
          <w:color w:val="020203"/>
          <w:spacing w:val="-5"/>
        </w:rPr>
        <w:t> </w:t>
      </w:r>
      <w:r>
        <w:rPr>
          <w:color w:val="020203"/>
        </w:rPr>
        <w:t>la</w:t>
      </w:r>
      <w:r>
        <w:rPr>
          <w:color w:val="020203"/>
          <w:spacing w:val="-5"/>
        </w:rPr>
        <w:t> </w:t>
      </w:r>
      <w:r>
        <w:rPr>
          <w:color w:val="020203"/>
        </w:rPr>
        <w:t>vista</w:t>
      </w:r>
      <w:r>
        <w:rPr>
          <w:color w:val="020203"/>
          <w:spacing w:val="-5"/>
        </w:rPr>
        <w:t> </w:t>
      </w:r>
      <w:r>
        <w:rPr>
          <w:color w:val="020203"/>
        </w:rPr>
        <w:t>del</w:t>
      </w:r>
      <w:r>
        <w:rPr>
          <w:color w:val="020203"/>
          <w:spacing w:val="-5"/>
        </w:rPr>
        <w:t> </w:t>
      </w:r>
      <w:r>
        <w:rPr>
          <w:color w:val="020203"/>
        </w:rPr>
        <w:t>Mar Piccolo, con i suoi pescherecci e le cozzerie. Rientro in hotel, cena e pernottamento</w:t>
      </w:r>
    </w:p>
    <w:p>
      <w:pPr>
        <w:pStyle w:val="BodyText"/>
        <w:tabs>
          <w:tab w:pos="2313" w:val="left" w:leader="none"/>
        </w:tabs>
        <w:spacing w:line="218" w:lineRule="exact" w:before="219"/>
        <w:ind w:left="153"/>
      </w:pPr>
      <w:r>
        <w:rPr>
          <w:color w:val="94E000"/>
        </w:rPr>
        <w:t>4° </w:t>
      </w:r>
      <w:r>
        <w:rPr>
          <w:color w:val="94E000"/>
          <w:spacing w:val="-2"/>
        </w:rPr>
        <w:t>GIORNO:</w:t>
      </w:r>
      <w:r>
        <w:rPr>
          <w:color w:val="94E000"/>
        </w:rPr>
        <w:tab/>
        <w:t>Trani</w:t>
      </w:r>
      <w:r>
        <w:rPr>
          <w:color w:val="94E000"/>
          <w:spacing w:val="-10"/>
        </w:rPr>
        <w:t> </w:t>
      </w:r>
      <w:r>
        <w:rPr>
          <w:color w:val="94E000"/>
        </w:rPr>
        <w:t>-</w:t>
      </w:r>
      <w:r>
        <w:rPr>
          <w:color w:val="94E000"/>
          <w:spacing w:val="-10"/>
        </w:rPr>
        <w:t> </w:t>
      </w:r>
      <w:r>
        <w:rPr>
          <w:color w:val="94E000"/>
          <w:spacing w:val="-4"/>
        </w:rPr>
        <w:t>Roma</w:t>
      </w:r>
    </w:p>
    <w:p>
      <w:pPr>
        <w:pStyle w:val="BodyText"/>
        <w:spacing w:line="235" w:lineRule="auto" w:before="1"/>
        <w:ind w:left="153" w:right="146"/>
        <w:jc w:val="both"/>
      </w:pPr>
      <w:r>
        <w:rPr>
          <w:color w:val="020203"/>
        </w:rPr>
        <w:t>Prima</w:t>
      </w:r>
      <w:r>
        <w:rPr>
          <w:color w:val="020203"/>
          <w:spacing w:val="-3"/>
        </w:rPr>
        <w:t> </w:t>
      </w:r>
      <w:r>
        <w:rPr>
          <w:color w:val="020203"/>
        </w:rPr>
        <w:t>colazione</w:t>
      </w:r>
      <w:r>
        <w:rPr>
          <w:color w:val="020203"/>
          <w:spacing w:val="-2"/>
        </w:rPr>
        <w:t> </w:t>
      </w:r>
      <w:r>
        <w:rPr>
          <w:color w:val="020203"/>
        </w:rPr>
        <w:t>in</w:t>
      </w:r>
      <w:r>
        <w:rPr>
          <w:color w:val="020203"/>
          <w:spacing w:val="-3"/>
        </w:rPr>
        <w:t> </w:t>
      </w:r>
      <w:r>
        <w:rPr>
          <w:color w:val="020203"/>
        </w:rPr>
        <w:t>hotel,</w:t>
      </w:r>
      <w:r>
        <w:rPr>
          <w:color w:val="020203"/>
          <w:spacing w:val="-3"/>
        </w:rPr>
        <w:t> </w:t>
      </w:r>
      <w:r>
        <w:rPr>
          <w:color w:val="020203"/>
        </w:rPr>
        <w:t>partenza</w:t>
      </w:r>
      <w:r>
        <w:rPr>
          <w:color w:val="020203"/>
          <w:spacing w:val="-3"/>
        </w:rPr>
        <w:t> </w:t>
      </w:r>
      <w:r>
        <w:rPr>
          <w:color w:val="020203"/>
        </w:rPr>
        <w:t>per</w:t>
      </w:r>
      <w:r>
        <w:rPr>
          <w:color w:val="020203"/>
          <w:spacing w:val="-3"/>
        </w:rPr>
        <w:t> </w:t>
      </w:r>
      <w:r>
        <w:rPr>
          <w:color w:val="020203"/>
        </w:rPr>
        <w:t>la</w:t>
      </w:r>
      <w:r>
        <w:rPr>
          <w:color w:val="020203"/>
          <w:spacing w:val="-3"/>
        </w:rPr>
        <w:t> </w:t>
      </w:r>
      <w:r>
        <w:rPr>
          <w:color w:val="020203"/>
        </w:rPr>
        <w:t>visita</w:t>
      </w:r>
      <w:r>
        <w:rPr>
          <w:color w:val="020203"/>
          <w:spacing w:val="-3"/>
        </w:rPr>
        <w:t> </w:t>
      </w:r>
      <w:r>
        <w:rPr>
          <w:color w:val="020203"/>
        </w:rPr>
        <w:t>guidata</w:t>
      </w:r>
      <w:r>
        <w:rPr>
          <w:color w:val="020203"/>
          <w:spacing w:val="-3"/>
        </w:rPr>
        <w:t> </w:t>
      </w:r>
      <w:r>
        <w:rPr>
          <w:color w:val="020203"/>
        </w:rPr>
        <w:t>di</w:t>
      </w:r>
      <w:r>
        <w:rPr>
          <w:color w:val="020203"/>
          <w:spacing w:val="-3"/>
        </w:rPr>
        <w:t> </w:t>
      </w:r>
      <w:r>
        <w:rPr>
          <w:color w:val="020203"/>
        </w:rPr>
        <w:t>Trani,</w:t>
      </w:r>
      <w:r>
        <w:rPr>
          <w:color w:val="020203"/>
          <w:spacing w:val="-3"/>
        </w:rPr>
        <w:t> </w:t>
      </w:r>
      <w:r>
        <w:rPr>
          <w:color w:val="020203"/>
        </w:rPr>
        <w:t>tappa</w:t>
      </w:r>
      <w:r>
        <w:rPr>
          <w:color w:val="020203"/>
          <w:spacing w:val="-3"/>
        </w:rPr>
        <w:t> </w:t>
      </w:r>
      <w:r>
        <w:rPr>
          <w:color w:val="020203"/>
        </w:rPr>
        <w:t>imperdibile</w:t>
      </w:r>
      <w:r>
        <w:rPr>
          <w:color w:val="020203"/>
          <w:spacing w:val="-2"/>
        </w:rPr>
        <w:t> </w:t>
      </w:r>
      <w:r>
        <w:rPr>
          <w:color w:val="020203"/>
        </w:rPr>
        <w:t>in</w:t>
      </w:r>
      <w:r>
        <w:rPr>
          <w:color w:val="020203"/>
          <w:spacing w:val="-3"/>
        </w:rPr>
        <w:t> </w:t>
      </w:r>
      <w:r>
        <w:rPr>
          <w:color w:val="020203"/>
        </w:rPr>
        <w:t>Puglia</w:t>
      </w:r>
      <w:r>
        <w:rPr>
          <w:color w:val="020203"/>
          <w:spacing w:val="-3"/>
        </w:rPr>
        <w:t> </w:t>
      </w:r>
      <w:r>
        <w:rPr>
          <w:color w:val="020203"/>
        </w:rPr>
        <w:t>e</w:t>
      </w:r>
      <w:r>
        <w:rPr>
          <w:color w:val="020203"/>
          <w:spacing w:val="-3"/>
        </w:rPr>
        <w:t> </w:t>
      </w:r>
      <w:r>
        <w:rPr>
          <w:color w:val="020203"/>
        </w:rPr>
        <w:t>una</w:t>
      </w:r>
      <w:r>
        <w:rPr>
          <w:color w:val="020203"/>
          <w:spacing w:val="-3"/>
        </w:rPr>
        <w:t> </w:t>
      </w:r>
      <w:r>
        <w:rPr>
          <w:color w:val="020203"/>
        </w:rPr>
        <w:t>delle</w:t>
      </w:r>
      <w:r>
        <w:rPr>
          <w:color w:val="020203"/>
          <w:spacing w:val="-3"/>
        </w:rPr>
        <w:t> </w:t>
      </w:r>
      <w:r>
        <w:rPr>
          <w:color w:val="020203"/>
        </w:rPr>
        <w:t>visite</w:t>
      </w:r>
      <w:r>
        <w:rPr>
          <w:color w:val="020203"/>
          <w:spacing w:val="-3"/>
        </w:rPr>
        <w:t> </w:t>
      </w:r>
      <w:r>
        <w:rPr>
          <w:color w:val="020203"/>
        </w:rPr>
        <w:t>più</w:t>
      </w:r>
      <w:r>
        <w:rPr>
          <w:color w:val="020203"/>
          <w:spacing w:val="-3"/>
        </w:rPr>
        <w:t> </w:t>
      </w:r>
      <w:r>
        <w:rPr>
          <w:color w:val="020203"/>
        </w:rPr>
        <w:t>belle</w:t>
      </w:r>
      <w:r>
        <w:rPr>
          <w:color w:val="020203"/>
          <w:spacing w:val="-3"/>
        </w:rPr>
        <w:t> </w:t>
      </w:r>
      <w:r>
        <w:rPr>
          <w:color w:val="020203"/>
        </w:rPr>
        <w:t>e</w:t>
      </w:r>
      <w:r>
        <w:rPr>
          <w:color w:val="020203"/>
          <w:spacing w:val="-3"/>
        </w:rPr>
        <w:t> </w:t>
      </w:r>
      <w:r>
        <w:rPr>
          <w:color w:val="020203"/>
        </w:rPr>
        <w:t>importanti</w:t>
      </w:r>
      <w:r>
        <w:rPr>
          <w:color w:val="020203"/>
          <w:spacing w:val="-3"/>
        </w:rPr>
        <w:t> </w:t>
      </w:r>
      <w:r>
        <w:rPr>
          <w:color w:val="020203"/>
        </w:rPr>
        <w:t>di</w:t>
      </w:r>
      <w:r>
        <w:rPr>
          <w:color w:val="020203"/>
          <w:spacing w:val="-3"/>
        </w:rPr>
        <w:t> </w:t>
      </w:r>
      <w:r>
        <w:rPr>
          <w:color w:val="020203"/>
        </w:rPr>
        <w:t>tutta</w:t>
      </w:r>
      <w:r>
        <w:rPr>
          <w:color w:val="020203"/>
          <w:spacing w:val="-3"/>
        </w:rPr>
        <w:t> </w:t>
      </w:r>
      <w:r>
        <w:rPr>
          <w:color w:val="020203"/>
        </w:rPr>
        <w:t>la</w:t>
      </w:r>
      <w:r>
        <w:rPr>
          <w:color w:val="020203"/>
          <w:spacing w:val="-3"/>
        </w:rPr>
        <w:t> </w:t>
      </w:r>
      <w:r>
        <w:rPr>
          <w:color w:val="020203"/>
        </w:rPr>
        <w:t>regione.</w:t>
      </w:r>
      <w:r>
        <w:rPr>
          <w:color w:val="020203"/>
          <w:spacing w:val="-3"/>
        </w:rPr>
        <w:t> </w:t>
      </w:r>
      <w:r>
        <w:rPr>
          <w:color w:val="020203"/>
        </w:rPr>
        <w:t>Si</w:t>
      </w:r>
      <w:r>
        <w:rPr>
          <w:color w:val="020203"/>
          <w:spacing w:val="-3"/>
        </w:rPr>
        <w:t> </w:t>
      </w:r>
      <w:r>
        <w:rPr>
          <w:color w:val="020203"/>
        </w:rPr>
        <w:t>può definire</w:t>
      </w:r>
      <w:r>
        <w:rPr>
          <w:color w:val="020203"/>
          <w:spacing w:val="-6"/>
        </w:rPr>
        <w:t> </w:t>
      </w:r>
      <w:r>
        <w:rPr>
          <w:color w:val="020203"/>
        </w:rPr>
        <w:t>Trani,</w:t>
      </w:r>
      <w:r>
        <w:rPr>
          <w:color w:val="020203"/>
          <w:spacing w:val="-6"/>
        </w:rPr>
        <w:t> </w:t>
      </w:r>
      <w:r>
        <w:rPr>
          <w:color w:val="020203"/>
        </w:rPr>
        <w:t>unica!</w:t>
      </w:r>
      <w:r>
        <w:rPr>
          <w:color w:val="020203"/>
          <w:spacing w:val="-6"/>
        </w:rPr>
        <w:t> </w:t>
      </w:r>
      <w:r>
        <w:rPr>
          <w:color w:val="020203"/>
        </w:rPr>
        <w:t>Per</w:t>
      </w:r>
      <w:r>
        <w:rPr>
          <w:color w:val="020203"/>
          <w:spacing w:val="-6"/>
        </w:rPr>
        <w:t> </w:t>
      </w:r>
      <w:r>
        <w:rPr>
          <w:color w:val="020203"/>
        </w:rPr>
        <w:t>il</w:t>
      </w:r>
      <w:r>
        <w:rPr>
          <w:color w:val="020203"/>
          <w:spacing w:val="-6"/>
        </w:rPr>
        <w:t> </w:t>
      </w:r>
      <w:r>
        <w:rPr>
          <w:color w:val="020203"/>
        </w:rPr>
        <w:t>suo</w:t>
      </w:r>
      <w:r>
        <w:rPr>
          <w:color w:val="020203"/>
          <w:spacing w:val="-6"/>
        </w:rPr>
        <w:t> </w:t>
      </w:r>
      <w:r>
        <w:rPr>
          <w:color w:val="020203"/>
        </w:rPr>
        <w:t>centro</w:t>
      </w:r>
      <w:r>
        <w:rPr>
          <w:color w:val="020203"/>
          <w:spacing w:val="-6"/>
        </w:rPr>
        <w:t> </w:t>
      </w:r>
      <w:r>
        <w:rPr>
          <w:color w:val="020203"/>
        </w:rPr>
        <w:t>storico</w:t>
      </w:r>
      <w:r>
        <w:rPr>
          <w:color w:val="020203"/>
          <w:spacing w:val="-6"/>
        </w:rPr>
        <w:t> </w:t>
      </w:r>
      <w:r>
        <w:rPr>
          <w:color w:val="020203"/>
        </w:rPr>
        <w:t>adagiato</w:t>
      </w:r>
      <w:r>
        <w:rPr>
          <w:color w:val="020203"/>
          <w:spacing w:val="-6"/>
        </w:rPr>
        <w:t> </w:t>
      </w:r>
      <w:r>
        <w:rPr>
          <w:color w:val="020203"/>
        </w:rPr>
        <w:t>lungo</w:t>
      </w:r>
      <w:r>
        <w:rPr>
          <w:color w:val="020203"/>
          <w:spacing w:val="-6"/>
        </w:rPr>
        <w:t> </w:t>
      </w:r>
      <w:r>
        <w:rPr>
          <w:color w:val="020203"/>
        </w:rPr>
        <w:t>il</w:t>
      </w:r>
      <w:r>
        <w:rPr>
          <w:color w:val="020203"/>
          <w:spacing w:val="-6"/>
        </w:rPr>
        <w:t> </w:t>
      </w:r>
      <w:r>
        <w:rPr>
          <w:color w:val="020203"/>
        </w:rPr>
        <w:t>porto,</w:t>
      </w:r>
      <w:r>
        <w:rPr>
          <w:color w:val="020203"/>
          <w:spacing w:val="-6"/>
        </w:rPr>
        <w:t> </w:t>
      </w:r>
      <w:r>
        <w:rPr>
          <w:color w:val="020203"/>
        </w:rPr>
        <w:t>perché</w:t>
      </w:r>
      <w:r>
        <w:rPr>
          <w:color w:val="020203"/>
          <w:spacing w:val="-6"/>
        </w:rPr>
        <w:t> </w:t>
      </w:r>
      <w:r>
        <w:rPr>
          <w:color w:val="020203"/>
        </w:rPr>
        <w:t>è</w:t>
      </w:r>
      <w:r>
        <w:rPr>
          <w:color w:val="020203"/>
          <w:spacing w:val="-6"/>
        </w:rPr>
        <w:t> </w:t>
      </w:r>
      <w:r>
        <w:rPr>
          <w:color w:val="020203"/>
        </w:rPr>
        <w:t>conosciuta</w:t>
      </w:r>
      <w:r>
        <w:rPr>
          <w:color w:val="020203"/>
          <w:spacing w:val="-6"/>
        </w:rPr>
        <w:t> </w:t>
      </w:r>
      <w:r>
        <w:rPr>
          <w:color w:val="020203"/>
        </w:rPr>
        <w:t>e</w:t>
      </w:r>
      <w:r>
        <w:rPr>
          <w:color w:val="020203"/>
          <w:spacing w:val="-6"/>
        </w:rPr>
        <w:t> </w:t>
      </w:r>
      <w:r>
        <w:rPr>
          <w:color w:val="020203"/>
        </w:rPr>
        <w:t>soprattutto</w:t>
      </w:r>
      <w:r>
        <w:rPr>
          <w:color w:val="020203"/>
          <w:spacing w:val="-6"/>
        </w:rPr>
        <w:t> </w:t>
      </w:r>
      <w:r>
        <w:rPr>
          <w:color w:val="020203"/>
        </w:rPr>
        <w:t>fotografata</w:t>
      </w:r>
      <w:r>
        <w:rPr>
          <w:color w:val="020203"/>
          <w:spacing w:val="-6"/>
        </w:rPr>
        <w:t> </w:t>
      </w:r>
      <w:r>
        <w:rPr>
          <w:color w:val="020203"/>
        </w:rPr>
        <w:t>per</w:t>
      </w:r>
      <w:r>
        <w:rPr>
          <w:color w:val="020203"/>
          <w:spacing w:val="-6"/>
        </w:rPr>
        <w:t> </w:t>
      </w:r>
      <w:r>
        <w:rPr>
          <w:color w:val="020203"/>
        </w:rPr>
        <w:t>la</w:t>
      </w:r>
      <w:r>
        <w:rPr>
          <w:color w:val="020203"/>
          <w:spacing w:val="-6"/>
        </w:rPr>
        <w:t> </w:t>
      </w:r>
      <w:r>
        <w:rPr>
          <w:color w:val="020203"/>
        </w:rPr>
        <w:t>bellissima</w:t>
      </w:r>
      <w:r>
        <w:rPr>
          <w:color w:val="020203"/>
          <w:spacing w:val="-6"/>
        </w:rPr>
        <w:t> </w:t>
      </w:r>
      <w:r>
        <w:rPr>
          <w:color w:val="020203"/>
        </w:rPr>
        <w:t>Cattedrale</w:t>
      </w:r>
      <w:r>
        <w:rPr>
          <w:color w:val="020203"/>
          <w:spacing w:val="-6"/>
        </w:rPr>
        <w:t> </w:t>
      </w:r>
      <w:r>
        <w:rPr>
          <w:color w:val="020203"/>
        </w:rPr>
        <w:t>a</w:t>
      </w:r>
      <w:r>
        <w:rPr>
          <w:color w:val="020203"/>
          <w:spacing w:val="-6"/>
        </w:rPr>
        <w:t> </w:t>
      </w:r>
      <w:r>
        <w:rPr>
          <w:color w:val="020203"/>
        </w:rPr>
        <w:t>pochi</w:t>
      </w:r>
      <w:r>
        <w:rPr>
          <w:color w:val="020203"/>
          <w:spacing w:val="-6"/>
        </w:rPr>
        <w:t> </w:t>
      </w:r>
      <w:r>
        <w:rPr>
          <w:color w:val="020203"/>
        </w:rPr>
        <w:t>passi dal mare, la Regina delle Cattedrali pugliesi, chiamata così proprio perché è la più maestosa.</w:t>
      </w:r>
    </w:p>
    <w:p>
      <w:pPr>
        <w:pStyle w:val="BodyText"/>
        <w:spacing w:line="472" w:lineRule="auto"/>
        <w:ind w:left="153" w:right="6539"/>
      </w:pPr>
      <w:r>
        <w:rPr>
          <w:color w:val="020203"/>
        </w:rPr>
        <w:t>Partenza</w:t>
      </w:r>
      <w:r>
        <w:rPr>
          <w:color w:val="020203"/>
          <w:spacing w:val="-7"/>
        </w:rPr>
        <w:t> </w:t>
      </w:r>
      <w:r>
        <w:rPr>
          <w:color w:val="020203"/>
        </w:rPr>
        <w:t>per</w:t>
      </w:r>
      <w:r>
        <w:rPr>
          <w:color w:val="020203"/>
          <w:spacing w:val="-6"/>
        </w:rPr>
        <w:t> </w:t>
      </w:r>
      <w:r>
        <w:rPr>
          <w:color w:val="020203"/>
        </w:rPr>
        <w:t>il</w:t>
      </w:r>
      <w:r>
        <w:rPr>
          <w:color w:val="020203"/>
          <w:spacing w:val="-7"/>
        </w:rPr>
        <w:t> </w:t>
      </w:r>
      <w:r>
        <w:rPr>
          <w:color w:val="020203"/>
        </w:rPr>
        <w:t>rientro</w:t>
      </w:r>
      <w:r>
        <w:rPr>
          <w:color w:val="020203"/>
          <w:spacing w:val="-7"/>
        </w:rPr>
        <w:t> </w:t>
      </w:r>
      <w:r>
        <w:rPr>
          <w:color w:val="020203"/>
        </w:rPr>
        <w:t>in</w:t>
      </w:r>
      <w:r>
        <w:rPr>
          <w:color w:val="020203"/>
          <w:spacing w:val="-7"/>
        </w:rPr>
        <w:t> </w:t>
      </w:r>
      <w:r>
        <w:rPr>
          <w:color w:val="020203"/>
        </w:rPr>
        <w:t>sede</w:t>
      </w:r>
      <w:r>
        <w:rPr>
          <w:color w:val="020203"/>
          <w:spacing w:val="-6"/>
        </w:rPr>
        <w:t> </w:t>
      </w:r>
      <w:r>
        <w:rPr>
          <w:color w:val="020203"/>
        </w:rPr>
        <w:t>con</w:t>
      </w:r>
      <w:r>
        <w:rPr>
          <w:color w:val="020203"/>
          <w:spacing w:val="-7"/>
        </w:rPr>
        <w:t> </w:t>
      </w:r>
      <w:r>
        <w:rPr>
          <w:color w:val="020203"/>
        </w:rPr>
        <w:t>pranzo</w:t>
      </w:r>
      <w:r>
        <w:rPr>
          <w:color w:val="020203"/>
          <w:spacing w:val="-7"/>
        </w:rPr>
        <w:t> </w:t>
      </w:r>
      <w:r>
        <w:rPr>
          <w:color w:val="020203"/>
        </w:rPr>
        <w:t>libero</w:t>
      </w:r>
      <w:r>
        <w:rPr>
          <w:color w:val="020203"/>
          <w:spacing w:val="-7"/>
        </w:rPr>
        <w:t> </w:t>
      </w:r>
      <w:r>
        <w:rPr>
          <w:color w:val="020203"/>
        </w:rPr>
        <w:t>lungo</w:t>
      </w:r>
      <w:r>
        <w:rPr>
          <w:color w:val="020203"/>
          <w:spacing w:val="-7"/>
        </w:rPr>
        <w:t> </w:t>
      </w:r>
      <w:r>
        <w:rPr>
          <w:color w:val="020203"/>
        </w:rPr>
        <w:t>il</w:t>
      </w:r>
      <w:r>
        <w:rPr>
          <w:color w:val="020203"/>
          <w:spacing w:val="-7"/>
        </w:rPr>
        <w:t> </w:t>
      </w:r>
      <w:r>
        <w:rPr>
          <w:color w:val="020203"/>
        </w:rPr>
        <w:t>percorso. 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500" w:bottom="0" w:left="141"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32"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302" w:hanging="360"/>
      </w:pPr>
      <w:rPr>
        <w:rFonts w:hint="default"/>
        <w:lang w:val="it-IT" w:eastAsia="en-US" w:bidi="ar-SA"/>
      </w:rPr>
    </w:lvl>
    <w:lvl w:ilvl="2">
      <w:start w:val="0"/>
      <w:numFmt w:val="bullet"/>
      <w:lvlText w:val="•"/>
      <w:lvlJc w:val="left"/>
      <w:pPr>
        <w:ind w:left="1764" w:hanging="360"/>
      </w:pPr>
      <w:rPr>
        <w:rFonts w:hint="default"/>
        <w:lang w:val="it-IT" w:eastAsia="en-US" w:bidi="ar-SA"/>
      </w:rPr>
    </w:lvl>
    <w:lvl w:ilvl="3">
      <w:start w:val="0"/>
      <w:numFmt w:val="bullet"/>
      <w:lvlText w:val="•"/>
      <w:lvlJc w:val="left"/>
      <w:pPr>
        <w:ind w:left="2226" w:hanging="360"/>
      </w:pPr>
      <w:rPr>
        <w:rFonts w:hint="default"/>
        <w:lang w:val="it-IT" w:eastAsia="en-US" w:bidi="ar-SA"/>
      </w:rPr>
    </w:lvl>
    <w:lvl w:ilvl="4">
      <w:start w:val="0"/>
      <w:numFmt w:val="bullet"/>
      <w:lvlText w:val="•"/>
      <w:lvlJc w:val="left"/>
      <w:pPr>
        <w:ind w:left="2688" w:hanging="360"/>
      </w:pPr>
      <w:rPr>
        <w:rFonts w:hint="default"/>
        <w:lang w:val="it-IT" w:eastAsia="en-US" w:bidi="ar-SA"/>
      </w:rPr>
    </w:lvl>
    <w:lvl w:ilvl="5">
      <w:start w:val="0"/>
      <w:numFmt w:val="bullet"/>
      <w:lvlText w:val="•"/>
      <w:lvlJc w:val="left"/>
      <w:pPr>
        <w:ind w:left="3151" w:hanging="360"/>
      </w:pPr>
      <w:rPr>
        <w:rFonts w:hint="default"/>
        <w:lang w:val="it-IT" w:eastAsia="en-US" w:bidi="ar-SA"/>
      </w:rPr>
    </w:lvl>
    <w:lvl w:ilvl="6">
      <w:start w:val="0"/>
      <w:numFmt w:val="bullet"/>
      <w:lvlText w:val="•"/>
      <w:lvlJc w:val="left"/>
      <w:pPr>
        <w:ind w:left="3613" w:hanging="360"/>
      </w:pPr>
      <w:rPr>
        <w:rFonts w:hint="default"/>
        <w:lang w:val="it-IT" w:eastAsia="en-US" w:bidi="ar-SA"/>
      </w:rPr>
    </w:lvl>
    <w:lvl w:ilvl="7">
      <w:start w:val="0"/>
      <w:numFmt w:val="bullet"/>
      <w:lvlText w:val="•"/>
      <w:lvlJc w:val="left"/>
      <w:pPr>
        <w:ind w:left="4075" w:hanging="360"/>
      </w:pPr>
      <w:rPr>
        <w:rFonts w:hint="default"/>
        <w:lang w:val="it-IT" w:eastAsia="en-US" w:bidi="ar-SA"/>
      </w:rPr>
    </w:lvl>
    <w:lvl w:ilvl="8">
      <w:start w:val="0"/>
      <w:numFmt w:val="bullet"/>
      <w:lvlText w:val="•"/>
      <w:lvlJc w:val="left"/>
      <w:pPr>
        <w:ind w:left="4537"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line="700" w:lineRule="exact"/>
    </w:pPr>
    <w:rPr>
      <w:rFonts w:ascii="Calibri" w:hAnsi="Calibri" w:eastAsia="Calibri" w:cs="Calibri"/>
      <w:b/>
      <w:bCs/>
      <w:sz w:val="70"/>
      <w:szCs w:val="70"/>
      <w:lang w:val="it-IT" w:eastAsia="en-US" w:bidi="ar-SA"/>
    </w:rPr>
  </w:style>
  <w:style w:styleId="ListParagraph" w:type="paragraph">
    <w:name w:val="List Paragraph"/>
    <w:basedOn w:val="Normal"/>
    <w:uiPriority w:val="1"/>
    <w:qFormat/>
    <w:pPr>
      <w:spacing w:before="5"/>
      <w:ind w:left="832"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pn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2025-08-20T06:55:56Z</dcterms:created>
  <dcterms:modified xsi:type="dcterms:W3CDTF">2025-08-20T06:55:56Z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Creator">
    <vt:lpwstr>Adobe InDesign 20.5 (Macintosh)</vt:lpwstr>
  </property>
  <property fmtid="{D5CDD505-2E9C-101B-9397-08002B2CF9AE}" pid="4" name="LastSaved">
    <vt:filetime>2025-08-20T00:00:00Z</vt:filetime>
  </property>
  <property fmtid="{D5CDD505-2E9C-101B-9397-08002B2CF9AE}" pid="5" name="Producer">
    <vt:lpwstr>Adobe PDF Library 17.0</vt:lpwstr>
  </property>
</Properties>
</file>