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138"/>
        <w:ind w:left="2486" w:right="2491" w:firstLine="1"/>
      </w:pPr>
      <w:r>
        <w:rPr>
          <w:color w:val="FFFFFF"/>
        </w:rPr>
        <w:t>MINI TOUR </w:t>
      </w:r>
      <w:r>
        <w:rPr>
          <w:color w:val="FFFFFF"/>
          <w:spacing w:val="-12"/>
        </w:rPr>
        <w:t>PRAGA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&amp;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VIENNA</w:t>
      </w:r>
    </w:p>
    <w:p>
      <w:pPr>
        <w:pStyle w:val="Title"/>
        <w:spacing w:line="616" w:lineRule="exact"/>
      </w:pPr>
      <w:r>
        <w:rPr>
          <w:color w:val="FFFFFF"/>
          <w:spacing w:val="-11"/>
        </w:rPr>
        <w:t>SPECIALE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70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30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3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999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CON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CENONE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DI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CAPODANNO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€351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pacing w:val="-5"/>
          <w:sz w:val="20"/>
        </w:rPr>
        <w:t>€40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Praga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l’intera giornata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giornata a Cesky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Krumlov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Vienna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€160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€48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€44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€36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Cenone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Capodanno a Praga 135€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persona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(obbligatorio)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Pasti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menzionati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88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08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MINI</w:t>
      </w:r>
      <w:r>
        <w:rPr>
          <w:color w:val="94E000"/>
          <w:spacing w:val="8"/>
        </w:rPr>
        <w:t> </w:t>
      </w:r>
      <w:r>
        <w:rPr>
          <w:color w:val="94E000"/>
        </w:rPr>
        <w:t>TOUR</w:t>
      </w:r>
      <w:r>
        <w:rPr>
          <w:color w:val="94E000"/>
          <w:spacing w:val="8"/>
        </w:rPr>
        <w:t> </w:t>
      </w:r>
      <w:r>
        <w:rPr>
          <w:color w:val="94E000"/>
        </w:rPr>
        <w:t>PRAGA</w:t>
      </w:r>
      <w:r>
        <w:rPr>
          <w:color w:val="94E000"/>
          <w:spacing w:val="3"/>
        </w:rPr>
        <w:t> </w:t>
      </w:r>
      <w:r>
        <w:rPr>
          <w:color w:val="94E000"/>
        </w:rPr>
        <w:t>&amp;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VIENNA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1°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-2"/>
        </w:rPr>
        <w:t> </w:t>
      </w:r>
      <w:r>
        <w:rPr>
          <w:color w:val="94E000"/>
        </w:rPr>
        <w:t>30</w:t>
      </w:r>
      <w:r>
        <w:rPr>
          <w:color w:val="94E000"/>
          <w:spacing w:val="3"/>
        </w:rPr>
        <w:t> </w:t>
      </w:r>
      <w:r>
        <w:rPr>
          <w:color w:val="94E000"/>
        </w:rPr>
        <w:t>DICEMBRE: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4"/>
        </w:rPr>
        <w:t>PRAGA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2"/>
        </w:rPr>
        <w:t> </w:t>
      </w:r>
      <w:r>
        <w:rPr/>
        <w:t>dall’Italia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volo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linea.</w:t>
      </w:r>
      <w:r>
        <w:rPr>
          <w:spacing w:val="-3"/>
        </w:rPr>
        <w:t> </w:t>
      </w:r>
      <w:r>
        <w:rPr/>
        <w:t>Arrivo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Praga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trasferimento</w:t>
      </w:r>
      <w:r>
        <w:rPr>
          <w:spacing w:val="-3"/>
        </w:rPr>
        <w:t> </w:t>
      </w:r>
      <w:r>
        <w:rPr/>
        <w:t>libero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(trasferimento</w:t>
      </w:r>
      <w:r>
        <w:rPr>
          <w:spacing w:val="-3"/>
        </w:rPr>
        <w:t> </w:t>
      </w:r>
      <w:r>
        <w:rPr/>
        <w:t>privato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richiesta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supplemento).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gli</w:t>
      </w:r>
      <w:r>
        <w:rPr>
          <w:spacing w:val="-3"/>
        </w:rPr>
        <w:t> </w:t>
      </w:r>
      <w:r>
        <w:rPr/>
        <w:t>arrivi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mattinata:</w:t>
      </w:r>
      <w:r>
        <w:rPr>
          <w:spacing w:val="40"/>
        </w:rPr>
        <w:t> </w:t>
      </w:r>
      <w:r>
        <w:rPr/>
        <w:t>alle</w:t>
      </w:r>
      <w:r>
        <w:rPr>
          <w:spacing w:val="-6"/>
        </w:rPr>
        <w:t> </w:t>
      </w:r>
      <w:r>
        <w:rPr/>
        <w:t>14:00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Vecchia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suo</w:t>
      </w:r>
      <w:r>
        <w:rPr>
          <w:spacing w:val="-6"/>
        </w:rPr>
        <w:t> </w:t>
      </w:r>
      <w:r>
        <w:rPr/>
        <w:t>gioiello: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Piazza,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l’Orologio</w:t>
      </w:r>
      <w:r>
        <w:rPr>
          <w:spacing w:val="-6"/>
        </w:rPr>
        <w:t> </w:t>
      </w:r>
      <w:r>
        <w:rPr/>
        <w:t>Astronomico</w:t>
      </w:r>
      <w:r>
        <w:rPr>
          <w:spacing w:val="-6"/>
        </w:rPr>
        <w:t> </w:t>
      </w:r>
      <w:r>
        <w:rPr/>
        <w:t>medievale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meccanismo,</w:t>
      </w:r>
      <w:r>
        <w:rPr>
          <w:spacing w:val="-6"/>
        </w:rPr>
        <w:t> </w:t>
      </w:r>
      <w:r>
        <w:rPr/>
        <w:t>ogni</w:t>
      </w:r>
      <w:r>
        <w:rPr>
          <w:spacing w:val="-6"/>
        </w:rPr>
        <w:t> </w:t>
      </w:r>
      <w:r>
        <w:rPr/>
        <w:t>ora,</w:t>
      </w:r>
      <w:r>
        <w:rPr>
          <w:spacing w:val="-6"/>
        </w:rPr>
        <w:t> </w:t>
      </w:r>
      <w:r>
        <w:rPr/>
        <w:t>mette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movimento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figure</w:t>
      </w:r>
      <w:r>
        <w:rPr>
          <w:spacing w:val="40"/>
        </w:rPr>
        <w:t> </w:t>
      </w:r>
      <w:r>
        <w:rPr>
          <w:spacing w:val="-2"/>
        </w:rPr>
        <w:t>rappresentanti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12</w:t>
      </w:r>
      <w:r>
        <w:rPr>
          <w:spacing w:val="-5"/>
        </w:rPr>
        <w:t> </w:t>
      </w:r>
      <w:r>
        <w:rPr>
          <w:spacing w:val="-2"/>
        </w:rPr>
        <w:t>Apostoli.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splendida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barocca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</w:t>
      </w:r>
      <w:r>
        <w:rPr>
          <w:spacing w:val="-5"/>
        </w:rPr>
        <w:t> </w:t>
      </w:r>
      <w:r>
        <w:rPr>
          <w:spacing w:val="-2"/>
        </w:rPr>
        <w:t>Nicola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Santa</w:t>
      </w:r>
      <w:r>
        <w:rPr>
          <w:spacing w:val="-5"/>
        </w:rPr>
        <w:t> </w:t>
      </w:r>
      <w:r>
        <w:rPr>
          <w:spacing w:val="-2"/>
        </w:rPr>
        <w:t>Maria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Tyn.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allo</w:t>
      </w:r>
      <w:r>
        <w:rPr>
          <w:spacing w:val="-5"/>
        </w:rPr>
        <w:t> </w:t>
      </w:r>
      <w:r>
        <w:rPr>
          <w:spacing w:val="-2"/>
        </w:rPr>
        <w:t>storico</w:t>
      </w:r>
      <w:r>
        <w:rPr>
          <w:spacing w:val="-5"/>
        </w:rPr>
        <w:t> </w:t>
      </w:r>
      <w:r>
        <w:rPr>
          <w:spacing w:val="-2"/>
        </w:rPr>
        <w:t>ponte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pietra:</w:t>
      </w:r>
      <w:r>
        <w:rPr>
          <w:spacing w:val="-5"/>
        </w:rPr>
        <w:t> </w:t>
      </w:r>
      <w:r>
        <w:rPr>
          <w:spacing w:val="-2"/>
        </w:rPr>
        <w:t>Ponte</w:t>
      </w:r>
      <w:r>
        <w:rPr>
          <w:spacing w:val="40"/>
        </w:rPr>
        <w:t> </w:t>
      </w:r>
      <w:r>
        <w:rPr>
          <w:spacing w:val="-2"/>
        </w:rPr>
        <w:t>Carlo</w:t>
      </w:r>
      <w:r>
        <w:rPr>
          <w:spacing w:val="-3"/>
        </w:rPr>
        <w:t> </w:t>
      </w:r>
      <w:r>
        <w:rPr>
          <w:spacing w:val="-2"/>
        </w:rPr>
        <w:t>caratterizzato</w:t>
      </w:r>
      <w:r>
        <w:rPr>
          <w:spacing w:val="-3"/>
        </w:rPr>
        <w:t> </w:t>
      </w:r>
      <w:r>
        <w:rPr>
          <w:spacing w:val="-2"/>
        </w:rPr>
        <w:t>dalle</w:t>
      </w:r>
      <w:r>
        <w:rPr>
          <w:spacing w:val="-3"/>
        </w:rPr>
        <w:t> </w:t>
      </w:r>
      <w:r>
        <w:rPr>
          <w:spacing w:val="-2"/>
        </w:rPr>
        <w:t>statue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lunghezza,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unisce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Vecchia</w:t>
      </w:r>
      <w:r>
        <w:rPr>
          <w:spacing w:val="-3"/>
        </w:rPr>
        <w:t> </w:t>
      </w:r>
      <w:r>
        <w:rPr>
          <w:spacing w:val="-2"/>
        </w:rPr>
        <w:t>(Stare</w:t>
      </w:r>
      <w:r>
        <w:rPr>
          <w:spacing w:val="-3"/>
        </w:rPr>
        <w:t> </w:t>
      </w:r>
      <w:r>
        <w:rPr>
          <w:spacing w:val="-2"/>
        </w:rPr>
        <w:t>mesto)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piccola</w:t>
      </w:r>
      <w:r>
        <w:rPr>
          <w:spacing w:val="-3"/>
        </w:rPr>
        <w:t> </w:t>
      </w:r>
      <w:r>
        <w:rPr>
          <w:spacing w:val="-2"/>
        </w:rPr>
        <w:t>(Mala</w:t>
      </w:r>
      <w:r>
        <w:rPr>
          <w:spacing w:val="-3"/>
        </w:rPr>
        <w:t> </w:t>
      </w:r>
      <w:r>
        <w:rPr>
          <w:spacing w:val="-2"/>
        </w:rPr>
        <w:t>Strana)</w:t>
      </w:r>
      <w:r>
        <w:rPr>
          <w:spacing w:val="-3"/>
        </w:rPr>
        <w:t> </w:t>
      </w:r>
      <w:r>
        <w:rPr>
          <w:spacing w:val="-2"/>
        </w:rPr>
        <w:t>uno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antichi</w:t>
      </w:r>
      <w:r>
        <w:rPr>
          <w:spacing w:val="-3"/>
        </w:rPr>
        <w:t> </w:t>
      </w:r>
      <w:r>
        <w:rPr>
          <w:spacing w:val="-2"/>
        </w:rPr>
        <w:t>quartieri</w:t>
      </w:r>
      <w:r>
        <w:rPr>
          <w:spacing w:val="-3"/>
        </w:rPr>
        <w:t> </w:t>
      </w:r>
      <w:r>
        <w:rPr>
          <w:spacing w:val="-2"/>
        </w:rPr>
        <w:t>pieno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angoli</w:t>
      </w:r>
      <w:r>
        <w:rPr>
          <w:spacing w:val="-10"/>
        </w:rPr>
        <w:t> </w:t>
      </w:r>
      <w:r>
        <w:rPr/>
        <w:t>singolari.</w:t>
      </w:r>
    </w:p>
    <w:p>
      <w:pPr>
        <w:spacing w:before="1"/>
        <w:ind w:left="12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**NB: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gli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arrivi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nel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pomeriggio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sarà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prevista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visita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potrà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stornato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costo.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Cena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pernottamento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hotel.</w:t>
      </w:r>
    </w:p>
    <w:p>
      <w:pPr>
        <w:pStyle w:val="Heading2"/>
        <w:spacing w:before="166"/>
      </w:pPr>
      <w:r>
        <w:rPr>
          <w:color w:val="94E000"/>
        </w:rPr>
        <w:t>2°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</w:rPr>
        <w:t>31</w:t>
      </w:r>
      <w:r>
        <w:rPr>
          <w:color w:val="94E000"/>
          <w:spacing w:val="4"/>
        </w:rPr>
        <w:t> </w:t>
      </w:r>
      <w:r>
        <w:rPr>
          <w:color w:val="94E000"/>
        </w:rPr>
        <w:t>DICEMBRE:</w:t>
      </w:r>
      <w:r>
        <w:rPr>
          <w:color w:val="94E000"/>
          <w:spacing w:val="4"/>
        </w:rPr>
        <w:t> </w:t>
      </w:r>
      <w:r>
        <w:rPr>
          <w:color w:val="94E000"/>
          <w:spacing w:val="-4"/>
        </w:rPr>
        <w:t>PRAGA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hotel. Alle 09:00 partenza per</w:t>
      </w:r>
      <w:r>
        <w:rPr/>
        <w:t> </w:t>
      </w:r>
      <w:r>
        <w:rPr>
          <w:spacing w:val="-4"/>
        </w:rPr>
        <w:t>la visita del Castello, che</w:t>
      </w:r>
      <w:r>
        <w:rPr/>
        <w:t> </w:t>
      </w:r>
      <w:r>
        <w:rPr>
          <w:spacing w:val="-4"/>
        </w:rPr>
        <w:t>in realtà è</w:t>
      </w:r>
      <w:r>
        <w:rPr/>
        <w:t> </w:t>
      </w:r>
      <w:r>
        <w:rPr>
          <w:spacing w:val="-4"/>
        </w:rPr>
        <w:t>un gigantesco recinto che comprende il duomo di San Vito, il Palazzo Reale (oggi sede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Presidente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Repubblica),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romanica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Giorgio,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torre</w:t>
      </w:r>
      <w:r>
        <w:rPr>
          <w:spacing w:val="-7"/>
        </w:rPr>
        <w:t> </w:t>
      </w:r>
      <w:r>
        <w:rPr>
          <w:spacing w:val="-2"/>
        </w:rPr>
        <w:t>Daliborka.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caratteristiche</w:t>
      </w:r>
      <w:r>
        <w:rPr>
          <w:spacing w:val="-7"/>
        </w:rPr>
        <w:t> </w:t>
      </w:r>
      <w:r>
        <w:rPr>
          <w:spacing w:val="-2"/>
        </w:rPr>
        <w:t>vie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Vicolo</w:t>
      </w:r>
      <w:r>
        <w:rPr>
          <w:spacing w:val="-7"/>
        </w:rPr>
        <w:t> </w:t>
      </w:r>
      <w:r>
        <w:rPr>
          <w:spacing w:val="-2"/>
        </w:rPr>
        <w:t>d’oro</w:t>
      </w:r>
      <w:r>
        <w:rPr>
          <w:spacing w:val="-7"/>
        </w:rPr>
        <w:t> </w:t>
      </w:r>
      <w:r>
        <w:rPr>
          <w:spacing w:val="-2"/>
        </w:rPr>
        <w:t>conosciuto</w:t>
      </w:r>
      <w:r>
        <w:rPr>
          <w:spacing w:val="-8"/>
        </w:rPr>
        <w:t> </w:t>
      </w:r>
      <w:r>
        <w:rPr>
          <w:spacing w:val="-2"/>
        </w:rPr>
        <w:t>come</w:t>
      </w:r>
      <w:r>
        <w:rPr>
          <w:spacing w:val="40"/>
        </w:rPr>
        <w:t> </w:t>
      </w:r>
      <w:r>
        <w:rPr>
          <w:spacing w:val="-2"/>
        </w:rPr>
        <w:t>“la</w:t>
      </w:r>
      <w:r>
        <w:rPr>
          <w:spacing w:val="-7"/>
        </w:rPr>
        <w:t> </w:t>
      </w:r>
      <w:r>
        <w:rPr>
          <w:spacing w:val="-2"/>
        </w:rPr>
        <w:t>via</w:t>
      </w:r>
      <w:r>
        <w:rPr>
          <w:spacing w:val="-7"/>
        </w:rPr>
        <w:t> </w:t>
      </w:r>
      <w:r>
        <w:rPr>
          <w:spacing w:val="-2"/>
        </w:rPr>
        <w:t>degli</w:t>
      </w:r>
      <w:r>
        <w:rPr>
          <w:spacing w:val="-7"/>
        </w:rPr>
        <w:t> </w:t>
      </w:r>
      <w:r>
        <w:rPr>
          <w:spacing w:val="-2"/>
        </w:rPr>
        <w:t>Alchimisti”,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via</w:t>
      </w:r>
      <w:r>
        <w:rPr>
          <w:spacing w:val="-7"/>
        </w:rPr>
        <w:t> </w:t>
      </w:r>
      <w:r>
        <w:rPr>
          <w:spacing w:val="-2"/>
        </w:rPr>
        <w:t>Nerudova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sembra</w:t>
      </w:r>
      <w:r>
        <w:rPr>
          <w:spacing w:val="-7"/>
        </w:rPr>
        <w:t> </w:t>
      </w:r>
      <w:r>
        <w:rPr>
          <w:spacing w:val="-2"/>
        </w:rPr>
        <w:t>essere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set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film</w:t>
      </w:r>
      <w:r>
        <w:rPr>
          <w:spacing w:val="-7"/>
        </w:rPr>
        <w:t> </w:t>
      </w:r>
      <w:r>
        <w:rPr>
          <w:spacing w:val="-2"/>
        </w:rPr>
        <w:t>storico.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libero.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godere</w:t>
      </w:r>
      <w:r>
        <w:rPr>
          <w:spacing w:val="-7"/>
        </w:rPr>
        <w:t> </w:t>
      </w:r>
      <w:r>
        <w:rPr>
          <w:spacing w:val="-2"/>
        </w:rPr>
        <w:t>dell’ambiente</w:t>
      </w:r>
      <w:r>
        <w:rPr>
          <w:spacing w:val="-7"/>
        </w:rPr>
        <w:t> </w:t>
      </w:r>
      <w:r>
        <w:rPr>
          <w:spacing w:val="-2"/>
        </w:rPr>
        <w:t>natalizio</w:t>
      </w:r>
      <w:r>
        <w:rPr>
          <w:spacing w:val="-7"/>
        </w:rPr>
        <w:t> </w:t>
      </w:r>
      <w:r>
        <w:rPr>
          <w:spacing w:val="-2"/>
        </w:rPr>
        <w:t>tradizionale</w:t>
      </w:r>
      <w:r>
        <w:rPr>
          <w:spacing w:val="-7"/>
        </w:rPr>
        <w:t> </w:t>
      </w:r>
      <w:r>
        <w:rPr>
          <w:spacing w:val="-2"/>
        </w:rPr>
        <w:t>nei</w:t>
      </w:r>
      <w:r>
        <w:rPr>
          <w:spacing w:val="40"/>
        </w:rPr>
        <w:t> </w:t>
      </w:r>
      <w:r>
        <w:rPr/>
        <w:t>Mercatini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Natale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Piazza</w:t>
      </w:r>
      <w:r>
        <w:rPr>
          <w:spacing w:val="-8"/>
        </w:rPr>
        <w:t> </w:t>
      </w:r>
      <w:r>
        <w:rPr/>
        <w:t>Wenceslao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nella</w:t>
      </w:r>
      <w:r>
        <w:rPr>
          <w:spacing w:val="-8"/>
        </w:rPr>
        <w:t> </w:t>
      </w:r>
      <w:r>
        <w:rPr/>
        <w:t>piazza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vecchia.</w:t>
      </w:r>
      <w:r>
        <w:rPr>
          <w:spacing w:val="-8"/>
        </w:rPr>
        <w:t> </w:t>
      </w:r>
      <w:r>
        <w:rPr/>
        <w:t>Cenone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Capodanno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**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cenone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è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drink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benvenuto,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acqua,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vino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brindisi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nuovo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anno.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inclusi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luquiri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cocktail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durante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serata.</w:t>
      </w:r>
    </w:p>
    <w:p>
      <w:pPr>
        <w:pStyle w:val="Heading2"/>
        <w:spacing w:before="167"/>
      </w:pPr>
      <w:r>
        <w:rPr>
          <w:color w:val="94E000"/>
        </w:rPr>
        <w:t>3°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- 01</w:t>
      </w:r>
      <w:r>
        <w:rPr>
          <w:color w:val="94E000"/>
          <w:spacing w:val="6"/>
        </w:rPr>
        <w:t> </w:t>
      </w:r>
      <w:r>
        <w:rPr>
          <w:color w:val="94E000"/>
        </w:rPr>
        <w:t>GENNAIO:</w:t>
      </w:r>
      <w:r>
        <w:rPr>
          <w:color w:val="94E000"/>
          <w:spacing w:val="5"/>
        </w:rPr>
        <w:t> </w:t>
      </w:r>
      <w:r>
        <w:rPr>
          <w:color w:val="94E000"/>
        </w:rPr>
        <w:t>PRAGA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CESKY</w:t>
      </w:r>
      <w:r>
        <w:rPr>
          <w:color w:val="94E000"/>
          <w:spacing w:val="10"/>
        </w:rPr>
        <w:t> </w:t>
      </w:r>
      <w:r>
        <w:rPr>
          <w:color w:val="94E000"/>
        </w:rPr>
        <w:t>KRUMLOV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VIENNA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Cesky</w:t>
      </w:r>
      <w:r>
        <w:rPr>
          <w:spacing w:val="-9"/>
        </w:rPr>
        <w:t> </w:t>
      </w:r>
      <w:r>
        <w:rPr/>
        <w:t>Krumlov;</w:t>
      </w:r>
      <w:r>
        <w:rPr>
          <w:spacing w:val="-9"/>
        </w:rPr>
        <w:t> </w:t>
      </w:r>
      <w:r>
        <w:rPr/>
        <w:t>cittadina</w:t>
      </w:r>
      <w:r>
        <w:rPr>
          <w:spacing w:val="-9"/>
        </w:rPr>
        <w:t> </w:t>
      </w:r>
      <w:r>
        <w:rPr/>
        <w:t>meravigliosa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dell’Unesco: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signorili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negozi</w:t>
      </w:r>
      <w:r>
        <w:rPr>
          <w:spacing w:val="-9"/>
        </w:rPr>
        <w:t> </w:t>
      </w:r>
      <w:r>
        <w:rPr/>
        <w:t>tradizionali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facciate</w:t>
      </w:r>
      <w:r>
        <w:rPr>
          <w:spacing w:val="-9"/>
        </w:rPr>
        <w:t> </w:t>
      </w:r>
      <w:r>
        <w:rPr/>
        <w:t>dai</w:t>
      </w:r>
      <w:r>
        <w:rPr>
          <w:spacing w:val="-9"/>
        </w:rPr>
        <w:t> </w:t>
      </w:r>
      <w:r>
        <w:rPr/>
        <w:t>vividi</w:t>
      </w:r>
      <w:r>
        <w:rPr>
          <w:spacing w:val="-9"/>
        </w:rPr>
        <w:t> </w:t>
      </w:r>
      <w:r>
        <w:rPr/>
        <w:t>colori;</w:t>
      </w:r>
      <w:r>
        <w:rPr>
          <w:spacing w:val="40"/>
        </w:rPr>
        <w:t> </w:t>
      </w:r>
      <w:r>
        <w:rPr>
          <w:spacing w:val="-2"/>
        </w:rPr>
        <w:t>situata</w:t>
      </w:r>
      <w:r>
        <w:rPr>
          <w:spacing w:val="-6"/>
        </w:rPr>
        <w:t> </w:t>
      </w:r>
      <w:r>
        <w:rPr>
          <w:spacing w:val="-2"/>
        </w:rPr>
        <w:t>sulle</w:t>
      </w:r>
      <w:r>
        <w:rPr>
          <w:spacing w:val="-6"/>
        </w:rPr>
        <w:t> </w:t>
      </w:r>
      <w:r>
        <w:rPr>
          <w:spacing w:val="-2"/>
        </w:rPr>
        <w:t>anse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fiume</w:t>
      </w:r>
      <w:r>
        <w:rPr>
          <w:spacing w:val="-6"/>
        </w:rPr>
        <w:t> </w:t>
      </w:r>
      <w:r>
        <w:rPr>
          <w:spacing w:val="-2"/>
        </w:rPr>
        <w:t>Moldava,</w:t>
      </w:r>
      <w:r>
        <w:rPr>
          <w:spacing w:val="-6"/>
        </w:rPr>
        <w:t> </w:t>
      </w:r>
      <w:r>
        <w:rPr>
          <w:spacing w:val="-2"/>
        </w:rPr>
        <w:t>sovrastata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medioevale,</w:t>
      </w:r>
      <w:r>
        <w:rPr>
          <w:spacing w:val="-6"/>
        </w:rPr>
        <w:t> </w:t>
      </w:r>
      <w:r>
        <w:rPr>
          <w:spacing w:val="-2"/>
        </w:rPr>
        <w:t>posto</w:t>
      </w:r>
      <w:r>
        <w:rPr>
          <w:spacing w:val="-6"/>
        </w:rPr>
        <w:t> </w:t>
      </w:r>
      <w:r>
        <w:rPr>
          <w:spacing w:val="-2"/>
        </w:rPr>
        <w:t>su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roccia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forte</w:t>
      </w:r>
      <w:r>
        <w:rPr>
          <w:spacing w:val="-6"/>
        </w:rPr>
        <w:t> </w:t>
      </w:r>
      <w:r>
        <w:rPr>
          <w:spacing w:val="-2"/>
        </w:rPr>
        <w:t>“genius</w:t>
      </w:r>
      <w:r>
        <w:rPr>
          <w:spacing w:val="-6"/>
        </w:rPr>
        <w:t> </w:t>
      </w:r>
      <w:r>
        <w:rPr>
          <w:spacing w:val="-2"/>
        </w:rPr>
        <w:t>loci”.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vicina</w:t>
      </w:r>
      <w:r>
        <w:rPr>
          <w:spacing w:val="-6"/>
        </w:rPr>
        <w:t> </w:t>
      </w:r>
      <w:r>
        <w:rPr>
          <w:spacing w:val="-2"/>
        </w:rPr>
        <w:t>Vienna.</w:t>
      </w:r>
      <w:r>
        <w:rPr>
          <w:spacing w:val="40"/>
        </w:rPr>
        <w:t> </w:t>
      </w:r>
      <w:r>
        <w:rPr/>
        <w:t>Giro</w:t>
      </w:r>
      <w:r>
        <w:rPr>
          <w:spacing w:val="-9"/>
        </w:rPr>
        <w:t> </w:t>
      </w:r>
      <w:r>
        <w:rPr/>
        <w:t>orientativo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Vienna</w:t>
      </w:r>
      <w:r>
        <w:rPr>
          <w:spacing w:val="-9"/>
        </w:rPr>
        <w:t> </w:t>
      </w:r>
      <w:r>
        <w:rPr/>
        <w:t>contemporanea</w:t>
      </w:r>
      <w:r>
        <w:rPr>
          <w:spacing w:val="-9"/>
        </w:rPr>
        <w:t> </w:t>
      </w:r>
      <w:r>
        <w:rPr/>
        <w:t>attraversando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sede</w:t>
      </w:r>
      <w:r>
        <w:rPr>
          <w:spacing w:val="-9"/>
        </w:rPr>
        <w:t> </w:t>
      </w:r>
      <w:r>
        <w:rPr/>
        <w:t>dell’ONU.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94E000"/>
        </w:rPr>
        <w:t>4°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</w:rPr>
        <w:t>02</w:t>
      </w:r>
      <w:r>
        <w:rPr>
          <w:color w:val="94E000"/>
          <w:spacing w:val="4"/>
        </w:rPr>
        <w:t> </w:t>
      </w:r>
      <w:r>
        <w:rPr>
          <w:color w:val="94E000"/>
        </w:rPr>
        <w:t>GENNAIO: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VIENNA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Mattinata dedicata alla visita della città storica della quale si avverte il suo passato di capitale di un grande impero per la maestosità dei suoi</w:t>
      </w:r>
      <w:r>
        <w:rPr>
          <w:spacing w:val="40"/>
        </w:rPr>
        <w:t> </w:t>
      </w:r>
      <w:r>
        <w:rPr>
          <w:spacing w:val="-2"/>
        </w:rPr>
        <w:t>palazzi,</w:t>
      </w:r>
      <w:r>
        <w:rPr>
          <w:spacing w:val="-4"/>
        </w:rPr>
        <w:t> </w:t>
      </w:r>
      <w:r>
        <w:rPr>
          <w:spacing w:val="-2"/>
        </w:rPr>
        <w:t>eleganti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signorili</w:t>
      </w:r>
      <w:r>
        <w:rPr>
          <w:spacing w:val="-4"/>
        </w:rPr>
        <w:t> </w:t>
      </w:r>
      <w:r>
        <w:rPr>
          <w:spacing w:val="-2"/>
        </w:rPr>
        <w:t>residenze</w:t>
      </w:r>
      <w:r>
        <w:rPr>
          <w:spacing w:val="-4"/>
        </w:rPr>
        <w:t> </w:t>
      </w:r>
      <w:r>
        <w:rPr>
          <w:spacing w:val="-2"/>
        </w:rPr>
        <w:t>dagli</w:t>
      </w:r>
      <w:r>
        <w:rPr>
          <w:spacing w:val="-4"/>
        </w:rPr>
        <w:t> </w:t>
      </w:r>
      <w:r>
        <w:rPr>
          <w:spacing w:val="-2"/>
        </w:rPr>
        <w:t>altissimi</w:t>
      </w:r>
      <w:r>
        <w:rPr>
          <w:spacing w:val="-4"/>
        </w:rPr>
        <w:t> </w:t>
      </w:r>
      <w:r>
        <w:rPr>
          <w:spacing w:val="-2"/>
        </w:rPr>
        <w:t>soffitti,</w:t>
      </w:r>
      <w:r>
        <w:rPr>
          <w:spacing w:val="-4"/>
        </w:rPr>
        <w:t> </w:t>
      </w:r>
      <w:r>
        <w:rPr>
          <w:spacing w:val="-2"/>
        </w:rPr>
        <w:t>ecc.</w:t>
      </w:r>
      <w:r>
        <w:rPr>
          <w:spacing w:val="-4"/>
        </w:rPr>
        <w:t> </w:t>
      </w:r>
      <w:r>
        <w:rPr>
          <w:spacing w:val="-2"/>
        </w:rPr>
        <w:t>Percorreremo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Ring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circonda</w:t>
      </w:r>
      <w:r>
        <w:rPr>
          <w:spacing w:val="-4"/>
        </w:rPr>
        <w:t> </w:t>
      </w:r>
      <w:r>
        <w:rPr>
          <w:spacing w:val="-2"/>
        </w:rPr>
        <w:t>tutto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quale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possono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alcuni</w:t>
      </w:r>
      <w:r>
        <w:rPr>
          <w:spacing w:val="40"/>
        </w:rPr>
        <w:t> </w:t>
      </w:r>
      <w:r>
        <w:rPr/>
        <w:t>dei</w:t>
      </w:r>
      <w:r>
        <w:rPr>
          <w:spacing w:val="-2"/>
        </w:rPr>
        <w:t> </w:t>
      </w:r>
      <w:r>
        <w:rPr/>
        <w:t>suoi</w:t>
      </w:r>
      <w:r>
        <w:rPr>
          <w:spacing w:val="-2"/>
        </w:rPr>
        <w:t> </w:t>
      </w:r>
      <w:r>
        <w:rPr/>
        <w:t>palazzi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maggior</w:t>
      </w:r>
      <w:r>
        <w:rPr>
          <w:spacing w:val="-2"/>
        </w:rPr>
        <w:t> </w:t>
      </w:r>
      <w:r>
        <w:rPr/>
        <w:t>rilievo:</w:t>
      </w:r>
      <w:r>
        <w:rPr>
          <w:spacing w:val="-2"/>
        </w:rPr>
        <w:t> </w:t>
      </w:r>
      <w:r>
        <w:rPr/>
        <w:t>l’Opera,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Municipio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Parlamento.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San</w:t>
      </w:r>
      <w:r>
        <w:rPr>
          <w:spacing w:val="-2"/>
        </w:rPr>
        <w:t> </w:t>
      </w:r>
      <w:r>
        <w:rPr/>
        <w:t>Carlo</w:t>
      </w:r>
      <w:r>
        <w:rPr>
          <w:spacing w:val="-2"/>
        </w:rPr>
        <w:t> </w:t>
      </w:r>
      <w:r>
        <w:rPr/>
        <w:t>Borromeo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singolari</w:t>
      </w:r>
      <w:r>
        <w:rPr>
          <w:spacing w:val="-2"/>
        </w:rPr>
        <w:t> </w:t>
      </w:r>
      <w:r>
        <w:rPr/>
        <w:t>colonne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Cattedrale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Santo</w:t>
      </w:r>
      <w:r>
        <w:rPr>
          <w:spacing w:val="40"/>
        </w:rPr>
        <w:t> </w:t>
      </w:r>
      <w:r>
        <w:rPr>
          <w:spacing w:val="-2"/>
        </w:rPr>
        <w:t>Stefano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cuore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maestosa</w:t>
      </w:r>
      <w:r>
        <w:rPr>
          <w:spacing w:val="-6"/>
        </w:rPr>
        <w:t> </w:t>
      </w:r>
      <w:r>
        <w:rPr>
          <w:spacing w:val="-2"/>
        </w:rPr>
        <w:t>Biblioteca</w:t>
      </w:r>
      <w:r>
        <w:rPr>
          <w:spacing w:val="-6"/>
        </w:rPr>
        <w:t> </w:t>
      </w:r>
      <w:r>
        <w:rPr>
          <w:spacing w:val="-2"/>
        </w:rPr>
        <w:t>Nazionale,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suo</w:t>
      </w:r>
      <w:r>
        <w:rPr>
          <w:spacing w:val="-6"/>
        </w:rPr>
        <w:t> </w:t>
      </w:r>
      <w:r>
        <w:rPr>
          <w:spacing w:val="-2"/>
        </w:rPr>
        <w:t>salone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Gala,</w:t>
      </w:r>
      <w:r>
        <w:rPr>
          <w:spacing w:val="-6"/>
        </w:rPr>
        <w:t> </w:t>
      </w:r>
      <w:r>
        <w:rPr>
          <w:spacing w:val="-2"/>
        </w:rPr>
        <w:t>senza</w:t>
      </w:r>
      <w:r>
        <w:rPr>
          <w:spacing w:val="-6"/>
        </w:rPr>
        <w:t> </w:t>
      </w:r>
      <w:r>
        <w:rPr>
          <w:spacing w:val="-2"/>
        </w:rPr>
        <w:t>dubbio</w:t>
      </w:r>
      <w:r>
        <w:rPr>
          <w:spacing w:val="-6"/>
        </w:rPr>
        <w:t> </w:t>
      </w:r>
      <w:r>
        <w:rPr>
          <w:spacing w:val="-2"/>
        </w:rPr>
        <w:t>tra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importanti</w:t>
      </w:r>
      <w:r>
        <w:rPr>
          <w:spacing w:val="-6"/>
        </w:rPr>
        <w:t> </w:t>
      </w:r>
      <w:r>
        <w:rPr>
          <w:spacing w:val="-2"/>
        </w:rPr>
        <w:t>biblioteche</w:t>
      </w:r>
      <w:r>
        <w:rPr>
          <w:spacing w:val="-6"/>
        </w:rPr>
        <w:t> </w:t>
      </w:r>
      <w:r>
        <w:rPr>
          <w:spacing w:val="-2"/>
        </w:rPr>
        <w:t>storiche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2"/>
        </w:rPr>
        <w:t>mondo.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vi</w:t>
      </w:r>
      <w:r>
        <w:rPr>
          <w:spacing w:val="-3"/>
        </w:rPr>
        <w:t> </w:t>
      </w:r>
      <w:r>
        <w:rPr>
          <w:spacing w:val="-2"/>
        </w:rPr>
        <w:t>suggeriamo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fare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lunga</w:t>
      </w:r>
      <w:r>
        <w:rPr>
          <w:spacing w:val="-3"/>
        </w:rPr>
        <w:t> </w:t>
      </w:r>
      <w:r>
        <w:rPr>
          <w:spacing w:val="-2"/>
        </w:rPr>
        <w:t>passeggiata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godere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alcuni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classici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natalizio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Mercatino</w:t>
      </w:r>
      <w:r>
        <w:rPr>
          <w:spacing w:val="-3"/>
        </w:rPr>
        <w:t> </w:t>
      </w:r>
      <w:r>
        <w:rPr>
          <w:spacing w:val="-2"/>
        </w:rPr>
        <w:t>invernale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Riesenradplatz</w:t>
      </w:r>
      <w:r>
        <w:rPr>
          <w:spacing w:val="-10"/>
        </w:rPr>
        <w:t> </w:t>
      </w:r>
      <w:r>
        <w:rPr/>
        <w:t>(Prater),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pista</w:t>
      </w:r>
      <w:r>
        <w:rPr>
          <w:spacing w:val="-9"/>
        </w:rPr>
        <w:t> </w:t>
      </w:r>
      <w:r>
        <w:rPr/>
        <w:t>pubblica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pattinaggio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giacchio</w:t>
      </w:r>
      <w:r>
        <w:rPr>
          <w:spacing w:val="-9"/>
        </w:rPr>
        <w:t> </w:t>
      </w:r>
      <w:r>
        <w:rPr/>
        <w:t>sempre</w:t>
      </w:r>
      <w:r>
        <w:rPr>
          <w:spacing w:val="-9"/>
        </w:rPr>
        <w:t> </w:t>
      </w:r>
      <w:r>
        <w:rPr/>
        <w:t>piena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bimbi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ragazzi.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4"/>
      </w:pPr>
      <w:r>
        <w:rPr>
          <w:color w:val="94E000"/>
        </w:rPr>
        <w:t>5°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- 03</w:t>
      </w:r>
      <w:r>
        <w:rPr>
          <w:color w:val="94E000"/>
          <w:spacing w:val="4"/>
        </w:rPr>
        <w:t> </w:t>
      </w:r>
      <w:r>
        <w:rPr>
          <w:color w:val="94E000"/>
        </w:rPr>
        <w:t>GENNAIO:</w:t>
      </w:r>
      <w:r>
        <w:rPr>
          <w:color w:val="94E000"/>
          <w:spacing w:val="5"/>
        </w:rPr>
        <w:t> </w:t>
      </w:r>
      <w:r>
        <w:rPr>
          <w:color w:val="94E000"/>
        </w:rPr>
        <w:t>VIENNA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spacing w:before="9"/>
        <w:rPr>
          <w:i/>
        </w:rPr>
      </w:pPr>
    </w:p>
    <w:p>
      <w:pPr>
        <w:spacing w:line="244" w:lineRule="auto" w:before="0"/>
        <w:ind w:left="12" w:right="7067" w:firstLine="0"/>
        <w:jc w:val="left"/>
        <w:rPr>
          <w:sz w:val="16"/>
        </w:rPr>
      </w:pPr>
      <w:r>
        <w:rPr>
          <w:b/>
          <w:sz w:val="16"/>
        </w:rPr>
        <w:t>Pacchetto ingressi (con radioguide auricolari):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Praga: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Castelo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(Palazzo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Reale,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Catt.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S.Vito,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S.Jorge)</w:t>
      </w:r>
      <w:r>
        <w:rPr>
          <w:spacing w:val="40"/>
          <w:sz w:val="16"/>
        </w:rPr>
        <w:t> </w:t>
      </w:r>
      <w:r>
        <w:rPr>
          <w:sz w:val="16"/>
        </w:rPr>
        <w:t>Vienna: Biblioteca Nazionale</w:t>
      </w:r>
    </w:p>
    <w:p>
      <w:pPr>
        <w:pStyle w:val="BodyText"/>
        <w:spacing w:before="7"/>
      </w:pPr>
    </w:p>
    <w:p>
      <w:pPr>
        <w:spacing w:line="244" w:lineRule="auto" w:before="0"/>
        <w:ind w:left="12" w:right="8066" w:firstLine="0"/>
        <w:jc w:val="left"/>
        <w:rPr>
          <w:sz w:val="16"/>
        </w:rPr>
      </w:pPr>
      <w:r>
        <w:rPr>
          <w:b/>
          <w:spacing w:val="-2"/>
          <w:sz w:val="16"/>
        </w:rPr>
        <w:t>Alberghi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cat.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4*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(o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similari):</w:t>
      </w:r>
      <w:r>
        <w:rPr>
          <w:b/>
          <w:spacing w:val="40"/>
          <w:sz w:val="16"/>
        </w:rPr>
        <w:t> </w:t>
      </w:r>
      <w:r>
        <w:rPr>
          <w:sz w:val="16"/>
        </w:rPr>
        <w:t>Praga: Hotel Occidental Praha</w:t>
      </w:r>
      <w:r>
        <w:rPr>
          <w:spacing w:val="40"/>
          <w:sz w:val="16"/>
        </w:rPr>
        <w:t> </w:t>
      </w:r>
      <w:r>
        <w:rPr>
          <w:sz w:val="16"/>
        </w:rPr>
        <w:t>Vienna: Hotel NH Danube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2025-10-14T09:46:17Z</dcterms:created>
  <dcterms:modified xsi:type="dcterms:W3CDTF">2025-10-14T09:46:17Z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