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6464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15001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4"/>
        </w:rPr>
        <w:t>NICOLAUS</w:t>
      </w:r>
      <w:r>
        <w:rPr>
          <w:spacing w:val="-56"/>
        </w:rPr>
        <w:t> </w:t>
      </w:r>
      <w:r>
        <w:rPr>
          <w:spacing w:val="-24"/>
        </w:rPr>
        <w:t>PRIME</w:t>
      </w:r>
      <w:r>
        <w:rPr>
          <w:spacing w:val="-54"/>
        </w:rPr>
        <w:t> </w:t>
      </w:r>
      <w:r>
        <w:rPr>
          <w:spacing w:val="-24"/>
        </w:rPr>
        <w:t>VILLAS</w:t>
      </w:r>
      <w:r>
        <w:rPr>
          <w:spacing w:val="-54"/>
        </w:rPr>
        <w:t> </w:t>
      </w:r>
      <w:r>
        <w:rPr>
          <w:spacing w:val="-24"/>
        </w:rPr>
        <w:t>RESORT</w:t>
      </w:r>
    </w:p>
    <w:p>
      <w:pPr>
        <w:spacing w:before="13"/>
        <w:ind w:left="39" w:right="95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68977</wp:posOffset>
            </wp:positionV>
            <wp:extent cx="1000282" cy="33275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33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2"/>
          <w:sz w:val="36"/>
        </w:rPr>
        <w:t>SARDEGNA</w:t>
      </w:r>
      <w:r>
        <w:rPr>
          <w:rFonts w:ascii="Roboto Slab"/>
          <w:spacing w:val="-30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CASTIADAS</w:t>
      </w:r>
    </w:p>
    <w:p>
      <w:pPr>
        <w:spacing w:before="33"/>
        <w:ind w:left="83" w:right="56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92" w:right="5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2"/>
          <w:sz w:val="30"/>
        </w:rPr>
        <w:t> </w:t>
      </w:r>
      <w:r>
        <w:rPr>
          <w:rFonts w:ascii="Roboto Slab" w:hAnsi="Roboto Slab"/>
          <w:color w:val="2B2E33"/>
          <w:sz w:val="50"/>
        </w:rPr>
        <w:t>515</w:t>
      </w:r>
      <w:r>
        <w:rPr>
          <w:rFonts w:ascii="Roboto Slab" w:hAnsi="Roboto Slab"/>
          <w:color w:val="2B2E33"/>
          <w:spacing w:val="6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95"/>
      </w:pPr>
      <w:r>
        <w:rPr/>
        <w:t>Camera</w:t>
      </w:r>
      <w:r>
        <w:rPr>
          <w:spacing w:val="-1"/>
        </w:rPr>
        <w:t> </w:t>
      </w:r>
      <w:r>
        <w:rPr/>
        <w:t>Comfort</w:t>
      </w:r>
      <w:r>
        <w:rPr>
          <w:spacing w:val="-1"/>
        </w:rPr>
        <w:t> </w:t>
      </w:r>
      <w:r>
        <w:rPr/>
        <w:t>|</w:t>
      </w:r>
      <w:r>
        <w:rPr>
          <w:spacing w:val="-1"/>
        </w:rPr>
        <w:t> </w:t>
      </w:r>
      <w:r>
        <w:rPr/>
        <w:t>Pensione</w:t>
      </w:r>
      <w:r>
        <w:rPr>
          <w:spacing w:val="-1"/>
        </w:rPr>
        <w:t> </w:t>
      </w:r>
      <w:r>
        <w:rPr/>
        <w:t>Completa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>
          <w:spacing w:val="-2"/>
        </w:rPr>
        <w:t>Bevande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8" w:hanging="2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Nicolaus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Prime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Villas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Resort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situato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Santa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Giusta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pochi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passi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dalla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rinomata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spiaggia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Costa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Rei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del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famoso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“Scoglio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Peppino”.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resort, dall’architettura tipicamente mediterranea, è circondato da un rigoglioso parco giardino, dimora di ulivi secolari, e immerso nei profumi di mirto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ginepro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lentisco.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costituito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da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corpo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centrale,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dove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sono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ubicati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tutti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i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servizi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principali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alcune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camere,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dalla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zona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giardino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dove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si</w:t>
      </w:r>
      <w:r>
        <w:rPr>
          <w:rFonts w:ascii="DM Sans 9pt" w:hAnsi="DM Sans 9pt"/>
          <w:color w:val="020203"/>
          <w:spacing w:val="-8"/>
        </w:rPr>
        <w:t> </w:t>
      </w:r>
      <w:r>
        <w:rPr>
          <w:rFonts w:ascii="DM Sans 9pt" w:hAnsi="DM Sans 9pt"/>
          <w:color w:val="020203"/>
        </w:rPr>
        <w:t>trovano le restanti camere. L’incantevole spiaggia bianca, il meraviglioso mare di color turchese e la cura dei servizi dell’hotel, sono la cornice ideale di una vacanza tra natura e relax. Dista circa 1 km da Costa Rei, 60 km dall’aeroporto di Cagliari e 15 km da Villasimius.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6"/>
        <w:rPr>
          <w:rFonts w:ascii="DM Sans 9pt"/>
          <w:sz w:val="20"/>
        </w:rPr>
      </w:pPr>
    </w:p>
    <w:tbl>
      <w:tblPr>
        <w:tblW w:w="0" w:type="auto"/>
        <w:jc w:val="left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820"/>
        <w:gridCol w:w="852"/>
        <w:gridCol w:w="852"/>
        <w:gridCol w:w="852"/>
        <w:gridCol w:w="852"/>
        <w:gridCol w:w="983"/>
        <w:gridCol w:w="983"/>
        <w:gridCol w:w="983"/>
        <w:gridCol w:w="983"/>
        <w:gridCol w:w="983"/>
        <w:gridCol w:w="983"/>
      </w:tblGrid>
      <w:tr>
        <w:trPr>
          <w:trHeight w:val="1178" w:hRule="atLeast"/>
        </w:trPr>
        <w:tc>
          <w:tcPr>
            <w:tcW w:w="1094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48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12"/>
              </w:rPr>
            </w:pPr>
            <w:r>
              <w:rPr>
                <w:spacing w:val="-4"/>
                <w:sz w:val="12"/>
              </w:rPr>
              <w:t>DATA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PARTENZA</w:t>
            </w:r>
          </w:p>
        </w:tc>
        <w:tc>
          <w:tcPr>
            <w:tcW w:w="820" w:type="dxa"/>
          </w:tcPr>
          <w:p>
            <w:pPr>
              <w:pStyle w:val="TableParagraph"/>
              <w:spacing w:before="94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1"/>
              <w:ind w:left="165" w:right="151" w:hanging="1"/>
              <w:rPr>
                <w:rFonts w:ascii="DM Sans 9pt"/>
                <w:sz w:val="12"/>
              </w:rPr>
            </w:pPr>
            <w:r>
              <w:rPr>
                <w:rFonts w:ascii="DM Sans 9pt"/>
                <w:spacing w:val="-2"/>
                <w:sz w:val="12"/>
              </w:rPr>
              <w:t>QUOTA</w:t>
            </w:r>
            <w:r>
              <w:rPr>
                <w:rFonts w:ascii="DM Sans 9pt"/>
                <w:spacing w:val="40"/>
                <w:sz w:val="12"/>
              </w:rPr>
              <w:t> </w:t>
            </w:r>
            <w:r>
              <w:rPr>
                <w:rFonts w:ascii="DM Sans 9pt"/>
                <w:spacing w:val="-4"/>
                <w:sz w:val="12"/>
              </w:rPr>
              <w:t>BASE</w:t>
            </w:r>
            <w:r>
              <w:rPr>
                <w:rFonts w:ascii="DM Sans 9pt"/>
                <w:spacing w:val="40"/>
                <w:sz w:val="12"/>
              </w:rPr>
              <w:t> </w:t>
            </w:r>
            <w:r>
              <w:rPr>
                <w:rFonts w:ascii="DM Sans 9pt"/>
                <w:spacing w:val="-2"/>
                <w:sz w:val="12"/>
              </w:rPr>
              <w:t>ADULTI</w:t>
            </w:r>
            <w:r>
              <w:rPr>
                <w:rFonts w:ascii="DM Sans 9pt"/>
                <w:spacing w:val="40"/>
                <w:sz w:val="12"/>
              </w:rPr>
              <w:t> </w:t>
            </w:r>
            <w:r>
              <w:rPr>
                <w:rFonts w:ascii="DM Sans 9pt"/>
                <w:spacing w:val="-2"/>
                <w:sz w:val="12"/>
              </w:rPr>
              <w:t>CAMERA</w:t>
            </w:r>
            <w:r>
              <w:rPr>
                <w:rFonts w:ascii="DM Sans 9pt"/>
                <w:spacing w:val="40"/>
                <w:sz w:val="12"/>
              </w:rPr>
              <w:t> </w:t>
            </w:r>
            <w:r>
              <w:rPr>
                <w:rFonts w:ascii="DM Sans 9pt"/>
                <w:spacing w:val="-2"/>
                <w:sz w:val="12"/>
              </w:rPr>
              <w:t>CLASSIC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22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1"/>
              <w:ind w:left="84" w:right="68" w:hanging="1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4UTRAVEL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IN</w:t>
            </w:r>
            <w:r>
              <w:rPr>
                <w:rFonts w:ascii="DM Sans 9pt"/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CAMERA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CLASSIC</w:t>
            </w:r>
            <w:r>
              <w:rPr>
                <w:rFonts w:ascii="DM Sans 9pt"/>
                <w:color w:val="FFFFFF"/>
                <w:spacing w:val="-7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AL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2"/>
              </w:rPr>
              <w:t>31/05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line="220" w:lineRule="auto" w:before="107"/>
              <w:ind w:left="98" w:right="82" w:hanging="1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4UTRAVEL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IN</w:t>
            </w:r>
            <w:r>
              <w:rPr>
                <w:rFonts w:ascii="DM Sans 9pt"/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CAMERA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CLASSIC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DOPO</w:t>
            </w:r>
            <w:r>
              <w:rPr>
                <w:rFonts w:ascii="DM Sans 9pt"/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IL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2"/>
              </w:rPr>
              <w:t>31/5</w:t>
            </w:r>
          </w:p>
        </w:tc>
        <w:tc>
          <w:tcPr>
            <w:tcW w:w="85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67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22" w:right="87" w:hanging="19"/>
              <w:jc w:val="both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MINIQUOTA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spacing w:val="-2"/>
                <w:w w:val="105"/>
                <w:sz w:val="12"/>
              </w:rPr>
              <w:t>3/14</w:t>
            </w:r>
            <w:r>
              <w:rPr>
                <w:color w:val="020203"/>
                <w:spacing w:val="-6"/>
                <w:w w:val="105"/>
                <w:sz w:val="12"/>
              </w:rPr>
              <w:t> </w:t>
            </w:r>
            <w:r>
              <w:rPr>
                <w:color w:val="020203"/>
                <w:spacing w:val="-2"/>
                <w:w w:val="105"/>
                <w:sz w:val="12"/>
              </w:rPr>
              <w:t>ANNI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IN</w:t>
            </w:r>
            <w:r>
              <w:rPr>
                <w:color w:val="020203"/>
                <w:spacing w:val="21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3°</w:t>
            </w:r>
            <w:r>
              <w:rPr>
                <w:color w:val="020203"/>
                <w:spacing w:val="22"/>
                <w:w w:val="105"/>
                <w:sz w:val="12"/>
              </w:rPr>
              <w:t> </w:t>
            </w:r>
            <w:r>
              <w:rPr>
                <w:color w:val="020203"/>
                <w:spacing w:val="-26"/>
                <w:w w:val="105"/>
                <w:sz w:val="12"/>
              </w:rPr>
              <w:t>LETTO</w:t>
            </w:r>
          </w:p>
        </w:tc>
        <w:tc>
          <w:tcPr>
            <w:tcW w:w="852" w:type="dxa"/>
          </w:tcPr>
          <w:p>
            <w:pPr>
              <w:pStyle w:val="TableParagraph"/>
              <w:spacing w:before="151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1"/>
              <w:ind w:left="98" w:right="80" w:hanging="1"/>
              <w:rPr>
                <w:sz w:val="12"/>
              </w:rPr>
            </w:pPr>
            <w:r>
              <w:rPr>
                <w:spacing w:val="-2"/>
                <w:sz w:val="12"/>
              </w:rPr>
              <w:t>SUPPLE-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MENTO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DOPPIA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USO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SINGOLA</w:t>
            </w:r>
          </w:p>
        </w:tc>
        <w:tc>
          <w:tcPr>
            <w:tcW w:w="98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67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RIDUZIONE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70"/>
                <w:w w:val="105"/>
                <w:sz w:val="12"/>
              </w:rPr>
              <w:t>3°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LETTO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14/18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ANNI</w:t>
            </w:r>
          </w:p>
        </w:tc>
        <w:tc>
          <w:tcPr>
            <w:tcW w:w="98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67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58" w:right="136" w:firstLine="4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RIDUZIONE</w:t>
            </w:r>
            <w:r>
              <w:rPr>
                <w:spacing w:val="12"/>
                <w:w w:val="105"/>
                <w:sz w:val="12"/>
              </w:rPr>
              <w:t> 4°/5°</w:t>
            </w:r>
            <w:r>
              <w:rPr>
                <w:spacing w:val="21"/>
                <w:w w:val="105"/>
                <w:sz w:val="12"/>
              </w:rPr>
              <w:t> </w:t>
            </w:r>
            <w:r>
              <w:rPr>
                <w:spacing w:val="-51"/>
                <w:w w:val="105"/>
                <w:sz w:val="12"/>
              </w:rPr>
              <w:t>LETTO</w:t>
            </w:r>
          </w:p>
          <w:p>
            <w:pPr>
              <w:pStyle w:val="TableParagraph"/>
              <w:spacing w:line="146" w:lineRule="exact" w:before="0"/>
              <w:ind w:left="200" w:right="0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3/18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4"/>
                <w:sz w:val="12"/>
              </w:rPr>
              <w:t>ANNI</w:t>
            </w:r>
          </w:p>
        </w:tc>
        <w:tc>
          <w:tcPr>
            <w:tcW w:w="98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39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48" w:right="101" w:hanging="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RIDUZIONE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70"/>
                <w:w w:val="105"/>
                <w:sz w:val="12"/>
              </w:rPr>
              <w:t>3°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z w:val="12"/>
              </w:rPr>
              <w:t>LETTO</w:t>
            </w:r>
            <w:r>
              <w:rPr>
                <w:spacing w:val="-2"/>
                <w:sz w:val="12"/>
              </w:rPr>
              <w:t> ADULTI</w:t>
            </w:r>
          </w:p>
        </w:tc>
        <w:tc>
          <w:tcPr>
            <w:tcW w:w="98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67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0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RIDUZIONE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18"/>
                <w:w w:val="105"/>
                <w:sz w:val="12"/>
              </w:rPr>
              <w:t>4°/5°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18"/>
                <w:w w:val="105"/>
                <w:sz w:val="12"/>
              </w:rPr>
              <w:t>LETTO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ADULTI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39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19" w:right="0" w:hanging="126"/>
              <w:jc w:val="left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8"/>
                <w:sz w:val="12"/>
              </w:rPr>
              <w:t>TARIFFA</w:t>
            </w:r>
            <w:r>
              <w:rPr>
                <w:rFonts w:ascii="Futura PT "/>
                <w:b/>
                <w:color w:val="FFFFFF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8"/>
                <w:sz w:val="12"/>
              </w:rPr>
              <w:t>VOLO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ADULTI**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67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85" w:right="62" w:hanging="1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6"/>
                <w:sz w:val="12"/>
              </w:rPr>
              <w:t>TARIFFA</w:t>
            </w:r>
            <w:r>
              <w:rPr>
                <w:rFonts w:ascii="Futura PT "/>
                <w:b/>
                <w:color w:val="FFFFFF"/>
                <w:spacing w:val="-1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6"/>
                <w:sz w:val="12"/>
              </w:rPr>
              <w:t>VOLO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w w:val="90"/>
                <w:sz w:val="12"/>
              </w:rPr>
              <w:t>BAMBINI</w:t>
            </w:r>
            <w:r>
              <w:rPr>
                <w:rFonts w:ascii="Futura PT "/>
                <w:b/>
                <w:color w:val="FFFFFF"/>
                <w:spacing w:val="9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9"/>
                <w:w w:val="90"/>
                <w:sz w:val="12"/>
              </w:rPr>
              <w:t>2/12</w:t>
            </w:r>
          </w:p>
          <w:p>
            <w:pPr>
              <w:pStyle w:val="TableParagraph"/>
              <w:spacing w:line="146" w:lineRule="exact" w:before="0"/>
              <w:ind w:right="1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ANNI**</w:t>
            </w:r>
          </w:p>
        </w:tc>
      </w:tr>
      <w:tr>
        <w:trPr>
          <w:trHeight w:val="375" w:hRule="atLeast"/>
        </w:trPr>
        <w:tc>
          <w:tcPr>
            <w:tcW w:w="1094" w:type="dxa"/>
          </w:tcPr>
          <w:p>
            <w:pPr>
              <w:pStyle w:val="TableParagraph"/>
              <w:spacing w:before="116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31/05/2025</w:t>
            </w:r>
          </w:p>
        </w:tc>
        <w:tc>
          <w:tcPr>
            <w:tcW w:w="820" w:type="dxa"/>
          </w:tcPr>
          <w:p>
            <w:pPr>
              <w:pStyle w:val="TableParagraph"/>
              <w:spacing w:before="92"/>
              <w:ind w:left="25" w:right="20"/>
              <w:rPr>
                <w:sz w:val="16"/>
              </w:rPr>
            </w:pPr>
            <w:r>
              <w:rPr>
                <w:spacing w:val="-5"/>
                <w:sz w:val="16"/>
              </w:rPr>
              <w:t>587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5" w:right="1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531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564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1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ind w:right="21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312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75" w:hRule="atLeast"/>
        </w:trPr>
        <w:tc>
          <w:tcPr>
            <w:tcW w:w="1094" w:type="dxa"/>
          </w:tcPr>
          <w:p>
            <w:pPr>
              <w:pStyle w:val="TableParagraph"/>
              <w:spacing w:before="116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07/06/2025</w:t>
            </w:r>
          </w:p>
        </w:tc>
        <w:tc>
          <w:tcPr>
            <w:tcW w:w="820" w:type="dxa"/>
          </w:tcPr>
          <w:p>
            <w:pPr>
              <w:pStyle w:val="TableParagraph"/>
              <w:spacing w:before="92"/>
              <w:ind w:left="22" w:right="20"/>
              <w:rPr>
                <w:sz w:val="16"/>
              </w:rPr>
            </w:pPr>
            <w:r>
              <w:rPr>
                <w:spacing w:val="-5"/>
                <w:sz w:val="16"/>
              </w:rPr>
              <w:t>773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700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743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123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ind w:right="21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312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ind w:right="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75" w:hRule="atLeast"/>
        </w:trPr>
        <w:tc>
          <w:tcPr>
            <w:tcW w:w="1094" w:type="dxa"/>
          </w:tcPr>
          <w:p>
            <w:pPr>
              <w:pStyle w:val="TableParagraph"/>
              <w:spacing w:before="116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14/06/2025</w:t>
            </w:r>
          </w:p>
        </w:tc>
        <w:tc>
          <w:tcPr>
            <w:tcW w:w="820" w:type="dxa"/>
          </w:tcPr>
          <w:p>
            <w:pPr>
              <w:pStyle w:val="TableParagraph"/>
              <w:spacing w:before="92"/>
              <w:ind w:left="12" w:right="20"/>
              <w:rPr>
                <w:sz w:val="16"/>
              </w:rPr>
            </w:pPr>
            <w:r>
              <w:rPr>
                <w:spacing w:val="-4"/>
                <w:sz w:val="16"/>
              </w:rPr>
              <w:t>1031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934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5" w:right="1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991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164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ind w:right="21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312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75" w:hRule="atLeast"/>
        </w:trPr>
        <w:tc>
          <w:tcPr>
            <w:tcW w:w="1094" w:type="dxa"/>
          </w:tcPr>
          <w:p>
            <w:pPr>
              <w:pStyle w:val="TableParagraph"/>
              <w:spacing w:before="116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21/06/2025</w:t>
            </w:r>
          </w:p>
        </w:tc>
        <w:tc>
          <w:tcPr>
            <w:tcW w:w="820" w:type="dxa"/>
          </w:tcPr>
          <w:p>
            <w:pPr>
              <w:pStyle w:val="TableParagraph"/>
              <w:spacing w:before="92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1156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1047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1110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205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333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75" w:hRule="atLeast"/>
        </w:trPr>
        <w:tc>
          <w:tcPr>
            <w:tcW w:w="1094" w:type="dxa"/>
          </w:tcPr>
          <w:p>
            <w:pPr>
              <w:pStyle w:val="TableParagraph"/>
              <w:spacing w:before="116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28/06/2025</w:t>
            </w:r>
          </w:p>
        </w:tc>
        <w:tc>
          <w:tcPr>
            <w:tcW w:w="820" w:type="dxa"/>
          </w:tcPr>
          <w:p>
            <w:pPr>
              <w:pStyle w:val="TableParagraph"/>
              <w:spacing w:before="92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1236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1119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spacing w:before="92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1187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205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20"/>
              <w:rPr>
                <w:sz w:val="16"/>
              </w:rPr>
            </w:pPr>
            <w:r>
              <w:rPr>
                <w:sz w:val="16"/>
              </w:rPr>
              <w:t>90% </w:t>
            </w: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spacing w:before="92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333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spacing w:before="9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05/07/2025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1334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1208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1281</w:t>
            </w:r>
          </w:p>
        </w:tc>
        <w:tc>
          <w:tcPr>
            <w:tcW w:w="852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205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333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12/07/2025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1405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1272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1349</w:t>
            </w:r>
          </w:p>
        </w:tc>
        <w:tc>
          <w:tcPr>
            <w:tcW w:w="852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205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333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19/07/2025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1449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5" w:right="2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1312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1392</w:t>
            </w:r>
          </w:p>
        </w:tc>
        <w:tc>
          <w:tcPr>
            <w:tcW w:w="852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205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333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26/07/2025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1476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1336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1418</w:t>
            </w:r>
          </w:p>
        </w:tc>
        <w:tc>
          <w:tcPr>
            <w:tcW w:w="852" w:type="dxa"/>
          </w:tcPr>
          <w:p>
            <w:pPr>
              <w:pStyle w:val="TableParagraph"/>
              <w:ind w:left="15" w:righ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287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333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02/08/2025</w:t>
            </w:r>
          </w:p>
        </w:tc>
        <w:tc>
          <w:tcPr>
            <w:tcW w:w="820" w:type="dxa"/>
          </w:tcPr>
          <w:p>
            <w:pPr>
              <w:pStyle w:val="TableParagraph"/>
              <w:ind w:left="11" w:right="31"/>
              <w:rPr>
                <w:sz w:val="16"/>
              </w:rPr>
            </w:pPr>
            <w:r>
              <w:rPr>
                <w:spacing w:val="-4"/>
                <w:sz w:val="16"/>
              </w:rPr>
              <w:t>1511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1369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1452</w:t>
            </w:r>
          </w:p>
        </w:tc>
        <w:tc>
          <w:tcPr>
            <w:tcW w:w="852" w:type="dxa"/>
          </w:tcPr>
          <w:p>
            <w:pPr>
              <w:pStyle w:val="TableParagraph"/>
              <w:ind w:left="15" w:righ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287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333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09/08/2025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1751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1586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1682</w:t>
            </w:r>
          </w:p>
        </w:tc>
        <w:tc>
          <w:tcPr>
            <w:tcW w:w="852" w:type="dxa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287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363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16/08/2025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1680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1521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5" w:righ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1614</w:t>
            </w:r>
          </w:p>
        </w:tc>
        <w:tc>
          <w:tcPr>
            <w:tcW w:w="852" w:type="dxa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287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363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23/08/2025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1191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1264</w:t>
            </w:r>
          </w:p>
        </w:tc>
        <w:tc>
          <w:tcPr>
            <w:tcW w:w="852" w:type="dxa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287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363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30/08/2025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4"/>
                <w:sz w:val="16"/>
              </w:rPr>
              <w:t>1129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1022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1085</w:t>
            </w:r>
          </w:p>
        </w:tc>
        <w:tc>
          <w:tcPr>
            <w:tcW w:w="852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205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333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06/09/2025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942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853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905</w:t>
            </w:r>
          </w:p>
        </w:tc>
        <w:tc>
          <w:tcPr>
            <w:tcW w:w="852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123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333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13/09/2025</w:t>
            </w:r>
          </w:p>
        </w:tc>
        <w:tc>
          <w:tcPr>
            <w:tcW w:w="820" w:type="dxa"/>
          </w:tcPr>
          <w:p>
            <w:pPr>
              <w:pStyle w:val="TableParagraph"/>
              <w:ind w:left="22" w:right="20"/>
              <w:rPr>
                <w:sz w:val="16"/>
              </w:rPr>
            </w:pPr>
            <w:r>
              <w:rPr>
                <w:spacing w:val="-5"/>
                <w:sz w:val="16"/>
              </w:rPr>
              <w:t>773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7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700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743</w:t>
            </w:r>
          </w:p>
        </w:tc>
        <w:tc>
          <w:tcPr>
            <w:tcW w:w="852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1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312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20/09/2025</w:t>
            </w:r>
          </w:p>
        </w:tc>
        <w:tc>
          <w:tcPr>
            <w:tcW w:w="820" w:type="dxa"/>
          </w:tcPr>
          <w:p>
            <w:pPr>
              <w:pStyle w:val="TableParagraph"/>
              <w:ind w:left="25" w:right="20"/>
              <w:rPr>
                <w:sz w:val="16"/>
              </w:rPr>
            </w:pPr>
            <w:r>
              <w:rPr>
                <w:spacing w:val="-5"/>
                <w:sz w:val="16"/>
              </w:rPr>
              <w:t>587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5" w:right="1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531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564</w:t>
            </w:r>
          </w:p>
        </w:tc>
        <w:tc>
          <w:tcPr>
            <w:tcW w:w="852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1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312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spacing w:before="93"/>
              <w:ind w:left="10" w:right="0"/>
              <w:rPr>
                <w:sz w:val="12"/>
              </w:rPr>
            </w:pPr>
            <w:r>
              <w:rPr>
                <w:spacing w:val="-2"/>
                <w:sz w:val="12"/>
              </w:rPr>
              <w:t>27/09/2025</w:t>
            </w:r>
          </w:p>
        </w:tc>
        <w:tc>
          <w:tcPr>
            <w:tcW w:w="820" w:type="dxa"/>
          </w:tcPr>
          <w:p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769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5" w:right="2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515</w:t>
            </w:r>
          </w:p>
        </w:tc>
        <w:tc>
          <w:tcPr>
            <w:tcW w:w="852" w:type="dxa"/>
            <w:shd w:val="clear" w:color="auto" w:fill="4C9A86"/>
          </w:tcPr>
          <w:p>
            <w:pPr>
              <w:pStyle w:val="TableParagraph"/>
              <w:ind w:left="15" w:right="1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547</w:t>
            </w:r>
          </w:p>
        </w:tc>
        <w:tc>
          <w:tcPr>
            <w:tcW w:w="852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52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98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98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ind w:right="21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312</w:t>
            </w:r>
          </w:p>
        </w:tc>
        <w:tc>
          <w:tcPr>
            <w:tcW w:w="983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207</w:t>
            </w:r>
          </w:p>
        </w:tc>
      </w:tr>
    </w:tbl>
    <w:p>
      <w:pPr>
        <w:pStyle w:val="Heading2"/>
        <w:spacing w:line="256" w:lineRule="auto" w:before="129"/>
        <w:ind w:right="232"/>
      </w:pPr>
      <w:r>
        <w:rPr>
          <w:color w:val="020203"/>
          <w:w w:val="90"/>
        </w:rPr>
        <w:t>ATTENZIONE</w:t>
      </w:r>
      <w:r>
        <w:rPr>
          <w:color w:val="020203"/>
        </w:rPr>
        <w:t> </w:t>
      </w:r>
      <w:r>
        <w:rPr>
          <w:color w:val="020203"/>
          <w:w w:val="90"/>
        </w:rPr>
        <w:t>LA</w:t>
      </w:r>
      <w:r>
        <w:rPr>
          <w:color w:val="020203"/>
        </w:rPr>
        <w:t> </w:t>
      </w:r>
      <w:r>
        <w:rPr>
          <w:color w:val="020203"/>
          <w:w w:val="90"/>
        </w:rPr>
        <w:t>QUOTA</w:t>
      </w:r>
      <w:r>
        <w:rPr>
          <w:color w:val="020203"/>
        </w:rPr>
        <w:t> </w:t>
      </w:r>
      <w:r>
        <w:rPr>
          <w:color w:val="020203"/>
          <w:w w:val="90"/>
        </w:rPr>
        <w:t>3ATOURS</w:t>
      </w:r>
      <w:r>
        <w:rPr>
          <w:color w:val="020203"/>
        </w:rPr>
        <w:t> </w:t>
      </w:r>
      <w:r>
        <w:rPr>
          <w:color w:val="020203"/>
          <w:w w:val="90"/>
        </w:rPr>
        <w:t>AL</w:t>
      </w:r>
      <w:r>
        <w:rPr>
          <w:color w:val="020203"/>
        </w:rPr>
        <w:t> </w:t>
      </w:r>
      <w:r>
        <w:rPr>
          <w:color w:val="020203"/>
          <w:w w:val="90"/>
        </w:rPr>
        <w:t>31/5</w:t>
      </w:r>
      <w:r>
        <w:rPr>
          <w:color w:val="020203"/>
        </w:rPr>
        <w:t> </w:t>
      </w:r>
      <w:r>
        <w:rPr>
          <w:color w:val="020203"/>
          <w:w w:val="90"/>
        </w:rPr>
        <w:t>E’</w:t>
      </w:r>
      <w:r>
        <w:rPr>
          <w:color w:val="020203"/>
        </w:rPr>
        <w:t> </w:t>
      </w:r>
      <w:r>
        <w:rPr>
          <w:color w:val="020203"/>
          <w:w w:val="90"/>
        </w:rPr>
        <w:t>DA</w:t>
      </w:r>
      <w:r>
        <w:rPr>
          <w:color w:val="020203"/>
        </w:rPr>
        <w:t> </w:t>
      </w:r>
      <w:r>
        <w:rPr>
          <w:color w:val="020203"/>
          <w:w w:val="90"/>
        </w:rPr>
        <w:t>INTENDERSI</w:t>
      </w:r>
      <w:r>
        <w:rPr>
          <w:color w:val="020203"/>
        </w:rPr>
        <w:t> </w:t>
      </w:r>
      <w:r>
        <w:rPr>
          <w:color w:val="020203"/>
          <w:w w:val="90"/>
        </w:rPr>
        <w:t>SEMPRE</w:t>
      </w:r>
      <w:r>
        <w:rPr>
          <w:color w:val="020203"/>
        </w:rPr>
        <w:t> </w:t>
      </w:r>
      <w:r>
        <w:rPr>
          <w:color w:val="020203"/>
          <w:w w:val="90"/>
        </w:rPr>
        <w:t>SOGGETTA</w:t>
      </w:r>
      <w:r>
        <w:rPr>
          <w:color w:val="020203"/>
        </w:rPr>
        <w:t> </w:t>
      </w:r>
      <w:r>
        <w:rPr>
          <w:color w:val="020203"/>
          <w:w w:val="90"/>
        </w:rPr>
        <w:t>ALLA</w:t>
      </w:r>
      <w:r>
        <w:rPr>
          <w:color w:val="020203"/>
        </w:rPr>
        <w:t> </w:t>
      </w:r>
      <w:r>
        <w:rPr>
          <w:color w:val="020203"/>
          <w:w w:val="90"/>
        </w:rPr>
        <w:t>DISPONIBILITA’</w:t>
      </w:r>
      <w:r>
        <w:rPr>
          <w:color w:val="020203"/>
        </w:rPr>
        <w:t> </w:t>
      </w:r>
      <w:r>
        <w:rPr>
          <w:color w:val="020203"/>
          <w:w w:val="90"/>
        </w:rPr>
        <w:t>DEI</w:t>
      </w:r>
      <w:r>
        <w:rPr>
          <w:color w:val="020203"/>
        </w:rPr>
        <w:t> </w:t>
      </w:r>
      <w:r>
        <w:rPr>
          <w:color w:val="020203"/>
          <w:w w:val="90"/>
        </w:rPr>
        <w:t>POSTI</w:t>
      </w:r>
      <w:r>
        <w:rPr>
          <w:color w:val="020203"/>
        </w:rPr>
        <w:t> </w:t>
      </w:r>
      <w:r>
        <w:rPr>
          <w:color w:val="020203"/>
          <w:w w:val="90"/>
        </w:rPr>
        <w:t>DEDICATI</w:t>
      </w:r>
      <w:r>
        <w:rPr>
          <w:color w:val="020203"/>
        </w:rPr>
        <w:t> </w:t>
      </w:r>
      <w:r>
        <w:rPr>
          <w:color w:val="020203"/>
          <w:w w:val="90"/>
        </w:rPr>
        <w:t>ALLA</w:t>
      </w:r>
      <w:r>
        <w:rPr>
          <w:color w:val="020203"/>
        </w:rPr>
        <w:t> </w:t>
      </w:r>
      <w:r>
        <w:rPr>
          <w:color w:val="020203"/>
          <w:w w:val="90"/>
        </w:rPr>
        <w:t>TARIFFA</w:t>
      </w:r>
      <w:r>
        <w:rPr>
          <w:color w:val="020203"/>
        </w:rPr>
        <w:t> </w:t>
      </w:r>
      <w:r>
        <w:rPr>
          <w:color w:val="020203"/>
          <w:w w:val="90"/>
        </w:rPr>
        <w:t>SPECIALE.</w:t>
      </w:r>
      <w:r>
        <w:rPr>
          <w:color w:val="020203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80"/>
        </w:rPr>
        <w:t> </w:t>
      </w:r>
      <w:r>
        <w:rPr>
          <w:color w:val="020203"/>
          <w:spacing w:val="-6"/>
        </w:rPr>
        <w:t>CASO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DI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MANCATA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DISPONIBILTA’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SPECIALE,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SARA’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PROPOSTA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LA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MIGLIORE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TARIFFA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DISPONIBILE.</w:t>
      </w:r>
    </w:p>
    <w:p>
      <w:pPr>
        <w:pStyle w:val="BodyText"/>
        <w:spacing w:before="16"/>
        <w:rPr>
          <w:rFonts w:ascii="Futura PT "/>
          <w:b/>
        </w:rPr>
      </w:pPr>
    </w:p>
    <w:p>
      <w:pPr>
        <w:pStyle w:val="BodyText"/>
        <w:ind w:left="275"/>
      </w:pPr>
      <w:r>
        <w:rPr>
          <w:color w:val="020203"/>
        </w:rPr>
        <w:t>SOGGIORNI</w:t>
      </w:r>
      <w:r>
        <w:rPr>
          <w:color w:val="020203"/>
          <w:spacing w:val="-1"/>
        </w:rPr>
        <w:t> </w:t>
      </w:r>
      <w:r>
        <w:rPr>
          <w:color w:val="020203"/>
        </w:rPr>
        <w:t>Soggiorni 7 notti con</w:t>
      </w:r>
      <w:r>
        <w:rPr>
          <w:color w:val="020203"/>
          <w:spacing w:val="-1"/>
        </w:rPr>
        <w:t> </w:t>
      </w:r>
      <w:r>
        <w:rPr>
          <w:color w:val="020203"/>
        </w:rPr>
        <w:t>ingressi/uscite consentite il </w:t>
      </w:r>
      <w:r>
        <w:rPr>
          <w:color w:val="020203"/>
          <w:spacing w:val="-2"/>
        </w:rPr>
        <w:t>sabato.</w:t>
      </w:r>
    </w:p>
    <w:p>
      <w:pPr>
        <w:pStyle w:val="BodyText"/>
        <w:spacing w:line="256" w:lineRule="auto" w:before="15"/>
        <w:ind w:left="275" w:right="3462"/>
      </w:pPr>
      <w:r>
        <w:rPr>
          <w:rFonts w:ascii="Futura PT "/>
          <w:b/>
          <w:color w:val="020203"/>
          <w:spacing w:val="-2"/>
        </w:rPr>
        <w:t>SISTEMAZIONI</w:t>
      </w:r>
      <w:r>
        <w:rPr>
          <w:rFonts w:ascii="Futura PT "/>
          <w:b/>
          <w:color w:val="020203"/>
          <w:spacing w:val="-7"/>
        </w:rPr>
        <w:t> </w:t>
      </w:r>
      <w:r>
        <w:rPr>
          <w:rFonts w:ascii="Futura PT "/>
          <w:b/>
          <w:color w:val="020203"/>
          <w:spacing w:val="-2"/>
        </w:rPr>
        <w:t>ALTERNATIVE</w:t>
      </w:r>
      <w:r>
        <w:rPr>
          <w:rFonts w:ascii="Futura PT "/>
          <w:b/>
          <w:color w:val="020203"/>
          <w:spacing w:val="-7"/>
        </w:rPr>
        <w:t> </w:t>
      </w:r>
      <w:r>
        <w:rPr>
          <w:color w:val="020203"/>
          <w:spacing w:val="-2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Superior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supplemento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5%,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Suite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supplemento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15%,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Family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Suite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supplemento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20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%.</w:t>
      </w:r>
      <w:r>
        <w:rPr>
          <w:color w:val="020203"/>
          <w:spacing w:val="40"/>
        </w:rPr>
        <w:t> </w:t>
      </w:r>
      <w:r>
        <w:rPr>
          <w:color w:val="020203"/>
        </w:rPr>
        <w:t>Le quote si intendono per persona e comprendono: -nr.7 notti in camera Classic con il trattamento indicato</w:t>
      </w:r>
    </w:p>
    <w:p>
      <w:pPr>
        <w:pStyle w:val="BodyText"/>
        <w:spacing w:before="15"/>
      </w:pPr>
    </w:p>
    <w:p>
      <w:pPr>
        <w:pStyle w:val="Heading2"/>
      </w:pPr>
      <w:r>
        <w:rPr>
          <w:color w:val="020203"/>
          <w:w w:val="90"/>
        </w:rPr>
        <w:t>SUPPLEMENTI</w:t>
      </w:r>
      <w:r>
        <w:rPr>
          <w:color w:val="020203"/>
          <w:spacing w:val="12"/>
        </w:rPr>
        <w:t> </w:t>
      </w:r>
      <w:r>
        <w:rPr>
          <w:color w:val="020203"/>
          <w:w w:val="90"/>
        </w:rPr>
        <w:t>OBBLIGATORI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(DA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PAGARE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AGENZIA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NON</w:t>
      </w:r>
      <w:r>
        <w:rPr>
          <w:color w:val="020203"/>
          <w:spacing w:val="13"/>
        </w:rPr>
        <w:t> </w:t>
      </w:r>
      <w:r>
        <w:rPr>
          <w:color w:val="020203"/>
          <w:spacing w:val="-2"/>
          <w:w w:val="90"/>
        </w:rPr>
        <w:t>COMMISSIONABILE)</w:t>
      </w:r>
    </w:p>
    <w:p>
      <w:pPr>
        <w:pStyle w:val="BodyText"/>
        <w:spacing w:before="15"/>
        <w:ind w:left="275"/>
      </w:pPr>
      <w:r>
        <w:rPr>
          <w:color w:val="020203"/>
        </w:rPr>
        <w:t>Tessera</w:t>
      </w:r>
      <w:r>
        <w:rPr>
          <w:color w:val="020203"/>
          <w:spacing w:val="-2"/>
        </w:rPr>
        <w:t> </w:t>
      </w:r>
      <w:r>
        <w:rPr>
          <w:color w:val="020203"/>
        </w:rPr>
        <w:t>club,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partire</w:t>
      </w:r>
      <w:r>
        <w:rPr>
          <w:color w:val="020203"/>
          <w:spacing w:val="-2"/>
        </w:rPr>
        <w:t> </w:t>
      </w:r>
      <w:r>
        <w:rPr>
          <w:color w:val="020203"/>
        </w:rPr>
        <w:t>dai</w:t>
      </w:r>
      <w:r>
        <w:rPr>
          <w:color w:val="020203"/>
          <w:spacing w:val="-2"/>
        </w:rPr>
        <w:t> </w:t>
      </w:r>
      <w:r>
        <w:rPr>
          <w:color w:val="020203"/>
        </w:rPr>
        <w:t>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56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settimana</w:t>
      </w:r>
      <w:r>
        <w:rPr>
          <w:color w:val="020203"/>
          <w:spacing w:val="-2"/>
        </w:rPr>
        <w:t> </w:t>
      </w:r>
      <w:r>
        <w:rPr>
          <w:color w:val="020203"/>
        </w:rPr>
        <w:t>–</w:t>
      </w:r>
      <w:r>
        <w:rPr>
          <w:color w:val="020203"/>
          <w:spacing w:val="-2"/>
        </w:rPr>
        <w:t> </w:t>
      </w:r>
      <w:r>
        <w:rPr>
          <w:color w:val="020203"/>
        </w:rPr>
        <w:t>Eventuale</w:t>
      </w:r>
      <w:r>
        <w:rPr>
          <w:color w:val="020203"/>
          <w:spacing w:val="-2"/>
        </w:rPr>
        <w:t> </w:t>
      </w:r>
      <w:r>
        <w:rPr>
          <w:color w:val="020203"/>
        </w:rPr>
        <w:t>tassa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soggiorno.</w:t>
      </w:r>
    </w:p>
    <w:p>
      <w:pPr>
        <w:pStyle w:val="BodyText"/>
        <w:spacing w:line="256" w:lineRule="auto" w:before="14"/>
        <w:ind w:left="275" w:right="232"/>
      </w:pPr>
      <w:r>
        <w:rPr>
          <w:color w:val="020203"/>
        </w:rPr>
        <w:t>BAMBINI 0/3 ANNI Nicolino Card € 98 a settimana obbligatoria da pagare in agenzia. Noleggio culla facoltativo, da segnalare in fase di prenotazione, € 10 al giorno da</w:t>
      </w:r>
      <w:r>
        <w:rPr>
          <w:color w:val="020203"/>
          <w:spacing w:val="40"/>
        </w:rPr>
        <w:t> </w:t>
      </w:r>
      <w:r>
        <w:rPr>
          <w:color w:val="020203"/>
        </w:rPr>
        <w:t>pagare in loco; massimo una culla per camera eccetto in suite e family suite 2 culle.</w:t>
      </w:r>
    </w:p>
    <w:p>
      <w:pPr>
        <w:pStyle w:val="BodyText"/>
        <w:spacing w:before="1"/>
        <w:ind w:left="275"/>
      </w:pPr>
      <w:r>
        <w:rPr>
          <w:rFonts w:ascii="Futura PT " w:hAnsi="Futura PT "/>
          <w:b/>
          <w:color w:val="020203"/>
        </w:rPr>
        <w:t>ANIMALI</w:t>
      </w:r>
      <w:r>
        <w:rPr>
          <w:rFonts w:ascii="Futura PT " w:hAnsi="Futura PT "/>
          <w:b/>
          <w:color w:val="020203"/>
          <w:spacing w:val="-10"/>
        </w:rPr>
        <w:t> </w:t>
      </w:r>
      <w:r>
        <w:rPr>
          <w:rFonts w:ascii="Futura PT " w:hAnsi="Futura PT "/>
          <w:b/>
          <w:color w:val="020203"/>
        </w:rPr>
        <w:t>(DA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PAGARE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IN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AGENZIA)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color w:val="020203"/>
        </w:rPr>
        <w:t>Ammessi</w:t>
      </w:r>
      <w:r>
        <w:rPr>
          <w:color w:val="020203"/>
          <w:spacing w:val="-9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richiesta,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piccola</w:t>
      </w:r>
      <w:r>
        <w:rPr>
          <w:color w:val="020203"/>
          <w:spacing w:val="-9"/>
        </w:rPr>
        <w:t> </w:t>
      </w:r>
      <w:r>
        <w:rPr>
          <w:color w:val="020203"/>
        </w:rPr>
        <w:t>taglia</w:t>
      </w:r>
      <w:r>
        <w:rPr>
          <w:color w:val="020203"/>
          <w:spacing w:val="-9"/>
        </w:rPr>
        <w:t> </w:t>
      </w:r>
      <w:r>
        <w:rPr>
          <w:color w:val="020203"/>
        </w:rPr>
        <w:t>massimo</w:t>
      </w:r>
      <w:r>
        <w:rPr>
          <w:color w:val="020203"/>
          <w:spacing w:val="-9"/>
        </w:rPr>
        <w:t> </w:t>
      </w:r>
      <w:r>
        <w:rPr>
          <w:color w:val="020203"/>
        </w:rPr>
        <w:t>10</w:t>
      </w:r>
      <w:r>
        <w:rPr>
          <w:color w:val="020203"/>
          <w:spacing w:val="-9"/>
        </w:rPr>
        <w:t> </w:t>
      </w:r>
      <w:r>
        <w:rPr>
          <w:color w:val="020203"/>
        </w:rPr>
        <w:t>kg</w:t>
      </w:r>
      <w:r>
        <w:rPr>
          <w:color w:val="020203"/>
          <w:spacing w:val="-10"/>
        </w:rPr>
        <w:t> </w:t>
      </w:r>
      <w:r>
        <w:rPr>
          <w:color w:val="020203"/>
        </w:rPr>
        <w:t>(cani,</w:t>
      </w:r>
      <w:r>
        <w:rPr>
          <w:color w:val="020203"/>
          <w:spacing w:val="-9"/>
        </w:rPr>
        <w:t> </w:t>
      </w:r>
      <w:r>
        <w:rPr>
          <w:color w:val="020203"/>
        </w:rPr>
        <w:t>gatti,</w:t>
      </w:r>
      <w:r>
        <w:rPr>
          <w:color w:val="020203"/>
          <w:spacing w:val="-9"/>
        </w:rPr>
        <w:t> </w:t>
      </w:r>
      <w:r>
        <w:rPr>
          <w:color w:val="020203"/>
        </w:rPr>
        <w:t>conigli,</w:t>
      </w:r>
      <w:r>
        <w:rPr>
          <w:color w:val="020203"/>
          <w:spacing w:val="-9"/>
        </w:rPr>
        <w:t> </w:t>
      </w:r>
      <w:r>
        <w:rPr>
          <w:color w:val="020203"/>
        </w:rPr>
        <w:t>volatili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gabbia),</w:t>
      </w:r>
      <w:r>
        <w:rPr>
          <w:color w:val="020203"/>
          <w:spacing w:val="-10"/>
        </w:rPr>
        <w:t> </w:t>
      </w:r>
      <w:r>
        <w:rPr>
          <w:color w:val="020203"/>
        </w:rPr>
        <w:t>escluso</w:t>
      </w:r>
      <w:r>
        <w:rPr>
          <w:color w:val="020203"/>
          <w:spacing w:val="-9"/>
        </w:rPr>
        <w:t> </w:t>
      </w:r>
      <w:r>
        <w:rPr>
          <w:color w:val="020203"/>
        </w:rPr>
        <w:t>nei</w:t>
      </w:r>
      <w:r>
        <w:rPr>
          <w:color w:val="020203"/>
          <w:spacing w:val="-9"/>
        </w:rPr>
        <w:t> </w:t>
      </w:r>
      <w:r>
        <w:rPr>
          <w:color w:val="020203"/>
        </w:rPr>
        <w:t>locali</w:t>
      </w:r>
      <w:r>
        <w:rPr>
          <w:color w:val="020203"/>
          <w:spacing w:val="-9"/>
        </w:rPr>
        <w:t> </w:t>
      </w:r>
      <w:r>
        <w:rPr>
          <w:color w:val="020203"/>
        </w:rPr>
        <w:t>comuni,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15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giorno.</w:t>
      </w:r>
    </w:p>
    <w:p>
      <w:pPr>
        <w:pStyle w:val="Heading2"/>
        <w:spacing w:before="15"/>
      </w:pPr>
      <w:r>
        <w:rPr>
          <w:color w:val="020203"/>
          <w:w w:val="90"/>
        </w:rPr>
        <w:t>SERVIZI</w:t>
      </w:r>
      <w:r>
        <w:rPr>
          <w:color w:val="020203"/>
          <w:spacing w:val="-3"/>
        </w:rPr>
        <w:t> </w:t>
      </w:r>
      <w:r>
        <w:rPr>
          <w:color w:val="020203"/>
          <w:w w:val="90"/>
        </w:rPr>
        <w:t>FACOLTATIVI</w:t>
      </w:r>
      <w:r>
        <w:rPr>
          <w:color w:val="020203"/>
          <w:spacing w:val="-2"/>
        </w:rPr>
        <w:t> </w:t>
      </w:r>
      <w:r>
        <w:rPr>
          <w:color w:val="020203"/>
          <w:w w:val="90"/>
        </w:rPr>
        <w:t>(DA</w:t>
      </w:r>
      <w:r>
        <w:rPr>
          <w:color w:val="020203"/>
          <w:spacing w:val="-2"/>
        </w:rPr>
        <w:t> </w:t>
      </w:r>
      <w:r>
        <w:rPr>
          <w:color w:val="020203"/>
          <w:w w:val="90"/>
        </w:rPr>
        <w:t>PAGARE</w:t>
      </w:r>
      <w:r>
        <w:rPr>
          <w:color w:val="020203"/>
          <w:spacing w:val="-3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2"/>
        </w:rPr>
        <w:t> </w:t>
      </w:r>
      <w:r>
        <w:rPr>
          <w:color w:val="020203"/>
          <w:spacing w:val="-2"/>
          <w:w w:val="90"/>
        </w:rPr>
        <w:t>AGENZIA)</w:t>
      </w:r>
    </w:p>
    <w:p>
      <w:pPr>
        <w:pStyle w:val="BodyText"/>
        <w:spacing w:before="15"/>
        <w:ind w:left="275"/>
      </w:pPr>
      <w:r>
        <w:rPr>
          <w:color w:val="020203"/>
        </w:rPr>
        <w:t>**</w:t>
      </w:r>
      <w:r>
        <w:rPr>
          <w:color w:val="020203"/>
          <w:spacing w:val="-3"/>
        </w:rPr>
        <w:t> </w:t>
      </w:r>
      <w:r>
        <w:rPr>
          <w:color w:val="020203"/>
        </w:rPr>
        <w:t>Tariffa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speciale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Milano</w:t>
      </w:r>
      <w:r>
        <w:rPr>
          <w:color w:val="020203"/>
          <w:spacing w:val="-3"/>
        </w:rPr>
        <w:t> </w:t>
      </w:r>
      <w:r>
        <w:rPr>
          <w:color w:val="020203"/>
        </w:rPr>
        <w:t>Malpensa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Verona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compagnia</w:t>
      </w:r>
      <w:r>
        <w:rPr>
          <w:color w:val="020203"/>
          <w:spacing w:val="-2"/>
        </w:rPr>
        <w:t> </w:t>
      </w:r>
      <w:r>
        <w:rPr>
          <w:color w:val="020203"/>
        </w:rPr>
        <w:t>Neos,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Bergamo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compagnia</w:t>
      </w:r>
      <w:r>
        <w:rPr>
          <w:color w:val="020203"/>
          <w:spacing w:val="-2"/>
        </w:rPr>
        <w:t> </w:t>
      </w:r>
      <w:r>
        <w:rPr>
          <w:color w:val="020203"/>
        </w:rPr>
        <w:t>Air</w:t>
      </w:r>
      <w:r>
        <w:rPr>
          <w:color w:val="020203"/>
          <w:spacing w:val="-3"/>
        </w:rPr>
        <w:t> </w:t>
      </w:r>
      <w:r>
        <w:rPr>
          <w:color w:val="020203"/>
        </w:rPr>
        <w:t>Horizont,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collettivo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A/R.</w:t>
      </w:r>
    </w:p>
    <w:p>
      <w:pPr>
        <w:pStyle w:val="BodyText"/>
        <w:spacing w:line="256" w:lineRule="auto" w:before="15"/>
        <w:ind w:left="275" w:right="232"/>
      </w:pPr>
      <w:r>
        <w:rPr>
          <w:color w:val="020203"/>
        </w:rPr>
        <w:t>La quota non comprende le tasse aeroportuali, supplemento 79€ per persona A/R (adulti e bambini 2/12 anni), € 50 infant 0/2 anni non occupante posto volo, e gli oneri di</w:t>
      </w:r>
      <w:r>
        <w:rPr>
          <w:color w:val="020203"/>
          <w:spacing w:val="40"/>
        </w:rPr>
        <w:t> </w:t>
      </w:r>
      <w:r>
        <w:rPr>
          <w:color w:val="020203"/>
        </w:rPr>
        <w:t>gestione carburanti, supplemento 29€ per persona A/R (adulti e bambini 2/12 anni).</w:t>
      </w:r>
    </w:p>
    <w:p>
      <w:pPr>
        <w:pStyle w:val="BodyText"/>
        <w:spacing w:before="1"/>
        <w:ind w:left="275"/>
      </w:pPr>
      <w:r>
        <w:rPr>
          <w:color w:val="020203"/>
        </w:rPr>
        <w:t>Voli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Roma</w:t>
      </w:r>
      <w:r>
        <w:rPr>
          <w:color w:val="020203"/>
          <w:spacing w:val="-1"/>
        </w:rPr>
        <w:t> </w:t>
      </w:r>
      <w:r>
        <w:rPr>
          <w:color w:val="020203"/>
        </w:rPr>
        <w:t>su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richiesta</w:t>
      </w:r>
    </w:p>
    <w:p>
      <w:pPr>
        <w:pStyle w:val="BodyText"/>
        <w:spacing w:before="15"/>
        <w:ind w:left="275"/>
      </w:pPr>
      <w:r>
        <w:rPr>
          <w:color w:val="020203"/>
        </w:rPr>
        <w:t>QUOTE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TRAGHETTO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CIVITAVECCHIA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GENOVA</w:t>
      </w:r>
      <w:r>
        <w:rPr>
          <w:color w:val="020203"/>
          <w:spacing w:val="-5"/>
        </w:rPr>
        <w:t> </w:t>
      </w:r>
      <w:r>
        <w:rPr>
          <w:color w:val="020203"/>
        </w:rPr>
        <w:t>SU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RICHIESTA</w:t>
      </w:r>
    </w:p>
    <w:p>
      <w:pPr>
        <w:pStyle w:val="BodyText"/>
        <w:spacing w:before="30"/>
      </w:pPr>
    </w:p>
    <w:p>
      <w:pPr>
        <w:pStyle w:val="BodyText"/>
        <w:ind w:left="275"/>
      </w:pPr>
      <w:r>
        <w:rPr>
          <w:color w:val="020203"/>
        </w:rPr>
        <w:t>Le quote non </w:t>
      </w:r>
      <w:r>
        <w:rPr>
          <w:color w:val="020203"/>
          <w:spacing w:val="-2"/>
        </w:rPr>
        <w:t>comprendono</w:t>
      </w:r>
    </w:p>
    <w:p>
      <w:pPr>
        <w:pStyle w:val="BodyText"/>
        <w:spacing w:before="15"/>
        <w:ind w:left="275"/>
      </w:pPr>
      <w:r>
        <w:rPr>
          <w:color w:val="020203"/>
        </w:rPr>
        <w:t>-Trasporto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nave</w:t>
      </w:r>
      <w:r>
        <w:rPr>
          <w:color w:val="020203"/>
          <w:spacing w:val="-2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aggiungere)</w:t>
      </w:r>
    </w:p>
    <w:p>
      <w:pPr>
        <w:pStyle w:val="BodyText"/>
        <w:spacing w:before="15"/>
        <w:ind w:left="275"/>
      </w:pPr>
      <w:r>
        <w:rPr>
          <w:color w:val="020203"/>
        </w:rPr>
        <w:t>-Quote</w:t>
      </w:r>
      <w:r>
        <w:rPr>
          <w:color w:val="020203"/>
          <w:spacing w:val="-1"/>
        </w:rPr>
        <w:t> </w:t>
      </w:r>
      <w:r>
        <w:rPr>
          <w:color w:val="020203"/>
        </w:rPr>
        <w:t>di gestione pratica</w:t>
      </w:r>
      <w:r>
        <w:rPr>
          <w:color w:val="020203"/>
          <w:spacing w:val="-1"/>
        </w:rPr>
        <w:t> </w:t>
      </w:r>
      <w:r>
        <w:rPr>
          <w:color w:val="020203"/>
        </w:rPr>
        <w:t>Nicolaus Club solo</w:t>
      </w:r>
      <w:r>
        <w:rPr>
          <w:color w:val="020203"/>
          <w:spacing w:val="-1"/>
        </w:rPr>
        <w:t> </w:t>
      </w:r>
      <w:r>
        <w:rPr>
          <w:color w:val="020203"/>
        </w:rPr>
        <w:t>soggiorno adulti €42</w:t>
      </w:r>
      <w:r>
        <w:rPr>
          <w:color w:val="020203"/>
          <w:spacing w:val="-1"/>
        </w:rPr>
        <w:t> </w:t>
      </w:r>
      <w:r>
        <w:rPr>
          <w:color w:val="020203"/>
        </w:rPr>
        <w:t>bambini € </w:t>
      </w:r>
      <w:r>
        <w:rPr>
          <w:color w:val="020203"/>
          <w:spacing w:val="-7"/>
        </w:rPr>
        <w:t>25</w:t>
      </w:r>
    </w:p>
    <w:p>
      <w:pPr>
        <w:pStyle w:val="BodyText"/>
        <w:spacing w:before="14"/>
        <w:ind w:left="275"/>
      </w:pPr>
      <w:r>
        <w:rPr>
          <w:color w:val="020203"/>
        </w:rPr>
        <w:t>-Quote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</w:t>
      </w:r>
      <w:r>
        <w:rPr>
          <w:color w:val="020203"/>
          <w:spacing w:val="-1"/>
        </w:rPr>
        <w:t> </w:t>
      </w:r>
      <w:r>
        <w:rPr>
          <w:color w:val="020203"/>
        </w:rPr>
        <w:t>Nicolaus</w:t>
      </w:r>
      <w:r>
        <w:rPr>
          <w:color w:val="020203"/>
          <w:spacing w:val="-2"/>
        </w:rPr>
        <w:t> </w:t>
      </w:r>
      <w:r>
        <w:rPr>
          <w:color w:val="020203"/>
        </w:rPr>
        <w:t>Club</w:t>
      </w:r>
      <w:r>
        <w:rPr>
          <w:color w:val="020203"/>
          <w:spacing w:val="-2"/>
        </w:rPr>
        <w:t> </w:t>
      </w:r>
      <w:r>
        <w:rPr>
          <w:color w:val="020203"/>
        </w:rPr>
        <w:t>pacchetto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2"/>
        </w:rPr>
        <w:t> </w:t>
      </w:r>
      <w:r>
        <w:rPr>
          <w:color w:val="020203"/>
        </w:rPr>
        <w:t>€60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35(da</w:t>
      </w:r>
      <w:r>
        <w:rPr>
          <w:color w:val="020203"/>
          <w:spacing w:val="-2"/>
        </w:rPr>
        <w:t> </w:t>
      </w:r>
      <w:r>
        <w:rPr>
          <w:color w:val="020203"/>
        </w:rPr>
        <w:t>aggiungere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1"/>
        </w:rPr>
        <w:t> </w:t>
      </w:r>
      <w:r>
        <w:rPr>
          <w:color w:val="020203"/>
        </w:rPr>
        <w:t>annull</w:t>
      </w:r>
      <w:r>
        <w:rPr>
          <w:color w:val="020203"/>
          <w:spacing w:val="-2"/>
        </w:rPr>
        <w:t> </w:t>
      </w:r>
      <w:r>
        <w:rPr>
          <w:color w:val="020203"/>
        </w:rPr>
        <w:t>inscindibile</w:t>
      </w:r>
      <w:r>
        <w:rPr>
          <w:color w:val="020203"/>
          <w:spacing w:val="-2"/>
        </w:rPr>
        <w:t> </w:t>
      </w:r>
      <w:r>
        <w:rPr>
          <w:color w:val="020203"/>
        </w:rPr>
        <w:t>3,4%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valore</w:t>
      </w:r>
      <w:r>
        <w:rPr>
          <w:color w:val="020203"/>
          <w:spacing w:val="-2"/>
        </w:rPr>
        <w:t> viaggio)</w:t>
      </w:r>
    </w:p>
    <w:p>
      <w:pPr>
        <w:pStyle w:val="BodyText"/>
        <w:spacing w:before="15"/>
        <w:ind w:left="275"/>
      </w:pPr>
      <w:r>
        <w:rPr>
          <w:color w:val="020203"/>
        </w:rPr>
        <w:t>-Quote</w:t>
      </w:r>
      <w:r>
        <w:rPr>
          <w:color w:val="020203"/>
          <w:spacing w:val="-1"/>
        </w:rPr>
        <w:t> </w:t>
      </w:r>
      <w:r>
        <w:rPr>
          <w:color w:val="020203"/>
        </w:rPr>
        <w:t>di gestione</w:t>
      </w:r>
      <w:r>
        <w:rPr>
          <w:color w:val="020203"/>
          <w:spacing w:val="-1"/>
        </w:rPr>
        <w:t> </w:t>
      </w:r>
      <w:r>
        <w:rPr>
          <w:color w:val="020203"/>
        </w:rPr>
        <w:t>pratica Nicolaus</w:t>
      </w:r>
      <w:r>
        <w:rPr>
          <w:color w:val="020203"/>
          <w:spacing w:val="-1"/>
        </w:rPr>
        <w:t> </w:t>
      </w:r>
      <w:r>
        <w:rPr>
          <w:color w:val="020203"/>
        </w:rPr>
        <w:t>Club pacchetto nave</w:t>
      </w:r>
      <w:r>
        <w:rPr>
          <w:color w:val="020203"/>
          <w:spacing w:val="-1"/>
        </w:rPr>
        <w:t> </w:t>
      </w:r>
      <w:r>
        <w:rPr>
          <w:color w:val="020203"/>
        </w:rPr>
        <w:t>adulti €48</w:t>
      </w:r>
      <w:r>
        <w:rPr>
          <w:color w:val="020203"/>
          <w:spacing w:val="-1"/>
        </w:rPr>
        <w:t> </w:t>
      </w:r>
      <w:r>
        <w:rPr>
          <w:color w:val="020203"/>
        </w:rPr>
        <w:t>bambini € </w:t>
      </w:r>
      <w:r>
        <w:rPr>
          <w:color w:val="020203"/>
          <w:spacing w:val="-5"/>
        </w:rPr>
        <w:t>30</w:t>
      </w:r>
    </w:p>
    <w:p>
      <w:pPr>
        <w:pStyle w:val="BodyText"/>
        <w:spacing w:before="15"/>
        <w:ind w:left="275"/>
      </w:pPr>
      <w:r>
        <w:rPr>
          <w:color w:val="020203"/>
        </w:rPr>
        <w:t>-Assicurazione</w:t>
      </w:r>
      <w:r>
        <w:rPr>
          <w:color w:val="020203"/>
          <w:spacing w:val="-4"/>
        </w:rPr>
        <w:t> </w:t>
      </w:r>
      <w:r>
        <w:rPr>
          <w:color w:val="020203"/>
        </w:rPr>
        <w:t>integrativa</w:t>
      </w:r>
      <w:r>
        <w:rPr>
          <w:color w:val="020203"/>
          <w:spacing w:val="-3"/>
        </w:rPr>
        <w:t> </w:t>
      </w:r>
      <w:r>
        <w:rPr>
          <w:color w:val="020203"/>
        </w:rPr>
        <w:t>contro</w:t>
      </w:r>
      <w:r>
        <w:rPr>
          <w:color w:val="020203"/>
          <w:spacing w:val="-3"/>
        </w:rPr>
        <w:t> </w:t>
      </w:r>
      <w:r>
        <w:rPr>
          <w:color w:val="020203"/>
        </w:rPr>
        <w:t>l’annullamento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60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camera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6646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5001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6697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14950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2" w:right="56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275"/>
      <w:outlineLvl w:val="2"/>
    </w:pPr>
    <w:rPr>
      <w:rFonts w:ascii="Futura PT " w:hAnsi="Futura PT " w:eastAsia="Futura PT " w:cs="Futura PT 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9" w:right="93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9"/>
      <w:ind w:left="21" w:right="5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2025-02-25T10:01:54Z</dcterms:created>
  <dcterms:modified xsi:type="dcterms:W3CDTF">2025-02-25T10:01:54Z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