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7959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3"/>
          <w:w w:val="105"/>
          <w:sz w:val="30"/>
          <w:shd w:fill="1C76BC" w:color="auto" w:val="clear"/>
        </w:rPr>
        <w:t>ESTERO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11"/>
        </w:rPr>
        <w:t> </w:t>
      </w:r>
      <w:r>
        <w:rPr>
          <w:spacing w:val="-2"/>
        </w:rPr>
        <w:t>VIETNAM</w:t>
      </w:r>
    </w:p>
    <w:p>
      <w:pPr>
        <w:pStyle w:val="Heading1"/>
        <w:spacing w:line="180" w:lineRule="exact"/>
        <w:ind w:left="128"/>
      </w:pPr>
      <w:r>
        <w:rPr/>
        <w:t>HANOI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HALONG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HOI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HUE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HO</w:t>
      </w:r>
      <w:r>
        <w:rPr>
          <w:spacing w:val="6"/>
        </w:rPr>
        <w:t> </w:t>
      </w:r>
      <w:r>
        <w:rPr/>
        <w:t>CHI</w:t>
      </w:r>
      <w:r>
        <w:rPr>
          <w:spacing w:val="5"/>
        </w:rPr>
        <w:t> </w:t>
      </w:r>
      <w:r>
        <w:rPr/>
        <w:t>MINH</w:t>
      </w:r>
      <w:r>
        <w:rPr>
          <w:spacing w:val="6"/>
        </w:rPr>
        <w:t> </w:t>
      </w:r>
      <w:r>
        <w:rPr/>
        <w:t>CITY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DELTA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2"/>
        </w:rPr>
        <w:t>MEKONG</w:t>
      </w:r>
    </w:p>
    <w:p>
      <w:pPr>
        <w:spacing w:line="314" w:lineRule="exact" w:before="36"/>
        <w:ind w:left="173" w:right="694" w:firstLine="0"/>
        <w:jc w:val="center"/>
        <w:rPr>
          <w:rFonts w:ascii="Times New Roman"/>
          <w:sz w:val="28"/>
        </w:rPr>
      </w:pPr>
      <w:r>
        <w:rPr>
          <w:rFonts w:ascii="Times New Roman"/>
          <w:spacing w:val="-2"/>
          <w:sz w:val="28"/>
        </w:rPr>
        <w:t>MARZO</w:t>
      </w:r>
      <w:r>
        <w:rPr>
          <w:rFonts w:ascii="Times New Roman"/>
          <w:spacing w:val="-17"/>
          <w:sz w:val="28"/>
        </w:rPr>
        <w:t> </w:t>
      </w:r>
      <w:r>
        <w:rPr>
          <w:rFonts w:ascii="Times New Roman"/>
          <w:spacing w:val="-2"/>
          <w:sz w:val="28"/>
        </w:rPr>
        <w:t>-</w:t>
      </w:r>
      <w:r>
        <w:rPr>
          <w:rFonts w:ascii="Times New Roman"/>
          <w:spacing w:val="-17"/>
          <w:sz w:val="28"/>
        </w:rPr>
        <w:t> </w:t>
      </w:r>
      <w:r>
        <w:rPr>
          <w:rFonts w:ascii="Times New Roman"/>
          <w:spacing w:val="-2"/>
          <w:sz w:val="28"/>
        </w:rPr>
        <w:t>DICEMBRE</w:t>
      </w:r>
      <w:r>
        <w:rPr>
          <w:rFonts w:ascii="Times New Roman"/>
          <w:spacing w:val="-17"/>
          <w:sz w:val="28"/>
        </w:rPr>
        <w:t> </w:t>
      </w:r>
      <w:r>
        <w:rPr>
          <w:rFonts w:ascii="Times New Roman"/>
          <w:spacing w:val="-4"/>
          <w:sz w:val="28"/>
        </w:rPr>
        <w:t>2025</w:t>
      </w:r>
    </w:p>
    <w:p>
      <w:pPr>
        <w:pStyle w:val="Heading1"/>
        <w:spacing w:line="208" w:lineRule="exact" w:after="9"/>
        <w:ind w:left="181"/>
        <w:rPr>
          <w:rFonts w:ascii="Roboto"/>
        </w:rPr>
      </w:pPr>
      <w:r>
        <w:rPr>
          <w:rFonts w:ascii="Roboto"/>
          <w:color w:val="020203"/>
        </w:rPr>
        <w:t>10 GIORNI | 8 </w:t>
      </w:r>
      <w:r>
        <w:rPr>
          <w:rFonts w:ascii="Roboto"/>
          <w:color w:val="020203"/>
          <w:spacing w:val="-2"/>
        </w:rPr>
        <w:t>NOTTI</w:t>
      </w:r>
    </w:p>
    <w:tbl>
      <w:tblPr>
        <w:tblW w:w="0" w:type="auto"/>
        <w:jc w:val="left"/>
        <w:tblInd w:w="2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814"/>
        <w:gridCol w:w="1814"/>
      </w:tblGrid>
      <w:tr>
        <w:trPr>
          <w:trHeight w:val="469" w:hRule="atLeast"/>
        </w:trPr>
        <w:tc>
          <w:tcPr>
            <w:tcW w:w="2041" w:type="dxa"/>
          </w:tcPr>
          <w:p>
            <w:pPr>
              <w:pStyle w:val="TableParagraph"/>
              <w:spacing w:before="6"/>
              <w:ind w:left="0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1"/>
              <w:ind w:left="413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6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814" w:type="dxa"/>
          </w:tcPr>
          <w:p>
            <w:pPr>
              <w:pStyle w:val="TableParagraph"/>
              <w:spacing w:line="200" w:lineRule="atLeast" w:before="19"/>
              <w:ind w:left="670" w:right="293" w:hanging="358"/>
              <w:rPr>
                <w:sz w:val="12"/>
              </w:rPr>
            </w:pPr>
            <w:r>
              <w:rPr>
                <w:color w:val="12110C"/>
                <w:sz w:val="12"/>
              </w:rPr>
              <w:t>QUOTA IN </w:t>
            </w:r>
            <w:r>
              <w:rPr>
                <w:color w:val="12110C"/>
                <w:sz w:val="12"/>
              </w:rPr>
              <w:t>CAMERA</w:t>
            </w:r>
            <w:r>
              <w:rPr>
                <w:color w:val="12110C"/>
                <w:spacing w:val="40"/>
                <w:sz w:val="12"/>
              </w:rPr>
              <w:t> </w:t>
            </w:r>
            <w:r>
              <w:rPr>
                <w:color w:val="12110C"/>
                <w:spacing w:val="-2"/>
                <w:sz w:val="12"/>
              </w:rPr>
              <w:t>DOPPIA</w:t>
            </w:r>
          </w:p>
        </w:tc>
        <w:tc>
          <w:tcPr>
            <w:tcW w:w="1814" w:type="dxa"/>
          </w:tcPr>
          <w:p>
            <w:pPr>
              <w:pStyle w:val="TableParagraph"/>
              <w:spacing w:before="39"/>
              <w:ind w:left="0"/>
              <w:rPr>
                <w:rFonts w:ascii="Roboto"/>
                <w:sz w:val="12"/>
              </w:rPr>
            </w:pPr>
          </w:p>
          <w:p>
            <w:pPr>
              <w:pStyle w:val="TableParagraph"/>
              <w:spacing w:before="0"/>
              <w:ind w:right="77"/>
              <w:jc w:val="center"/>
              <w:rPr>
                <w:sz w:val="12"/>
              </w:rPr>
            </w:pPr>
            <w:r>
              <w:rPr>
                <w:color w:val="12110C"/>
                <w:sz w:val="12"/>
              </w:rPr>
              <w:t>SUPPLEMENTO</w:t>
            </w:r>
            <w:r>
              <w:rPr>
                <w:color w:val="12110C"/>
                <w:spacing w:val="30"/>
                <w:sz w:val="12"/>
              </w:rPr>
              <w:t> </w:t>
            </w:r>
            <w:r>
              <w:rPr>
                <w:color w:val="12110C"/>
                <w:spacing w:val="-2"/>
                <w:sz w:val="12"/>
              </w:rPr>
              <w:t>SINGOLA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MARZO</w:t>
            </w:r>
            <w:r>
              <w:rPr>
                <w:color w:val="12110C"/>
                <w:spacing w:val="-3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14-21-</w:t>
            </w:r>
            <w:r>
              <w:rPr>
                <w:color w:val="12110C"/>
                <w:spacing w:val="-5"/>
                <w:sz w:val="14"/>
              </w:rPr>
              <w:t>28</w:t>
            </w:r>
          </w:p>
        </w:tc>
        <w:tc>
          <w:tcPr>
            <w:tcW w:w="1814" w:type="dxa"/>
          </w:tcPr>
          <w:p>
            <w:pPr>
              <w:pStyle w:val="TableParagraph"/>
              <w:ind w:left="688"/>
              <w:rPr>
                <w:sz w:val="15"/>
              </w:rPr>
            </w:pPr>
            <w:r>
              <w:rPr>
                <w:color w:val="12110C"/>
                <w:spacing w:val="-2"/>
                <w:sz w:val="15"/>
              </w:rPr>
              <w:t>2.139</w:t>
            </w:r>
            <w:r>
              <w:rPr>
                <w:color w:val="12110C"/>
                <w:spacing w:val="-7"/>
                <w:sz w:val="15"/>
              </w:rPr>
              <w:t> </w:t>
            </w:r>
            <w:r>
              <w:rPr>
                <w:color w:val="12110C"/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color w:val="12110C"/>
                <w:w w:val="115"/>
                <w:sz w:val="15"/>
              </w:rPr>
              <w:t>340</w:t>
            </w:r>
            <w:r>
              <w:rPr>
                <w:color w:val="12110C"/>
                <w:spacing w:val="-2"/>
                <w:w w:val="115"/>
                <w:sz w:val="15"/>
              </w:rPr>
              <w:t> </w:t>
            </w:r>
            <w:r>
              <w:rPr>
                <w:color w:val="12110C"/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APRILE</w:t>
            </w:r>
            <w:r>
              <w:rPr>
                <w:color w:val="12110C"/>
                <w:spacing w:val="-2"/>
                <w:w w:val="90"/>
                <w:sz w:val="14"/>
              </w:rPr>
              <w:t> </w:t>
            </w:r>
            <w:r>
              <w:rPr>
                <w:color w:val="12110C"/>
                <w:spacing w:val="-7"/>
                <w:w w:val="90"/>
                <w:sz w:val="14"/>
              </w:rPr>
              <w:t>11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color w:val="12110C"/>
                <w:spacing w:val="-2"/>
                <w:sz w:val="15"/>
              </w:rPr>
              <w:t>1.839</w:t>
            </w:r>
            <w:r>
              <w:rPr>
                <w:color w:val="12110C"/>
                <w:spacing w:val="-9"/>
                <w:w w:val="120"/>
                <w:sz w:val="15"/>
              </w:rPr>
              <w:t> </w:t>
            </w:r>
            <w:r>
              <w:rPr>
                <w:color w:val="12110C"/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color w:val="12110C"/>
                <w:w w:val="115"/>
                <w:sz w:val="15"/>
              </w:rPr>
              <w:t>340</w:t>
            </w:r>
            <w:r>
              <w:rPr>
                <w:color w:val="12110C"/>
                <w:spacing w:val="-2"/>
                <w:w w:val="115"/>
                <w:sz w:val="15"/>
              </w:rPr>
              <w:t> </w:t>
            </w:r>
            <w:r>
              <w:rPr>
                <w:color w:val="12110C"/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APRILE</w:t>
            </w:r>
            <w:r>
              <w:rPr>
                <w:color w:val="12110C"/>
                <w:spacing w:val="-2"/>
                <w:w w:val="90"/>
                <w:sz w:val="14"/>
              </w:rPr>
              <w:t> </w:t>
            </w:r>
            <w:r>
              <w:rPr>
                <w:color w:val="12110C"/>
                <w:spacing w:val="-5"/>
                <w:w w:val="95"/>
                <w:sz w:val="14"/>
              </w:rPr>
              <w:t>18</w:t>
            </w:r>
          </w:p>
        </w:tc>
        <w:tc>
          <w:tcPr>
            <w:tcW w:w="1814" w:type="dxa"/>
          </w:tcPr>
          <w:p>
            <w:pPr>
              <w:pStyle w:val="TableParagraph"/>
              <w:ind w:left="705"/>
              <w:rPr>
                <w:sz w:val="15"/>
              </w:rPr>
            </w:pPr>
            <w:r>
              <w:rPr>
                <w:color w:val="12110C"/>
                <w:spacing w:val="-2"/>
                <w:w w:val="90"/>
                <w:sz w:val="15"/>
              </w:rPr>
              <w:t>3.119</w:t>
            </w:r>
            <w:r>
              <w:rPr>
                <w:color w:val="12110C"/>
                <w:spacing w:val="-8"/>
                <w:w w:val="115"/>
                <w:sz w:val="15"/>
              </w:rPr>
              <w:t> </w:t>
            </w:r>
            <w:r>
              <w:rPr>
                <w:color w:val="12110C"/>
                <w:spacing w:val="-10"/>
                <w:w w:val="115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color w:val="12110C"/>
                <w:w w:val="115"/>
                <w:sz w:val="15"/>
              </w:rPr>
              <w:t>340</w:t>
            </w:r>
            <w:r>
              <w:rPr>
                <w:color w:val="12110C"/>
                <w:spacing w:val="-2"/>
                <w:w w:val="115"/>
                <w:sz w:val="15"/>
              </w:rPr>
              <w:t> </w:t>
            </w:r>
            <w:r>
              <w:rPr>
                <w:color w:val="12110C"/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APRILE</w:t>
            </w:r>
            <w:r>
              <w:rPr>
                <w:color w:val="12110C"/>
                <w:spacing w:val="-2"/>
                <w:w w:val="90"/>
                <w:sz w:val="14"/>
              </w:rPr>
              <w:t> </w:t>
            </w:r>
            <w:r>
              <w:rPr>
                <w:color w:val="12110C"/>
                <w:spacing w:val="-5"/>
                <w:sz w:val="1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color w:val="12110C"/>
                <w:w w:val="110"/>
                <w:sz w:val="15"/>
              </w:rPr>
              <w:t>2.449</w:t>
            </w:r>
            <w:r>
              <w:rPr>
                <w:color w:val="12110C"/>
                <w:spacing w:val="-2"/>
                <w:w w:val="110"/>
                <w:sz w:val="15"/>
              </w:rPr>
              <w:t> </w:t>
            </w:r>
            <w:r>
              <w:rPr>
                <w:color w:val="12110C"/>
                <w:spacing w:val="-10"/>
                <w:w w:val="125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color w:val="12110C"/>
                <w:w w:val="115"/>
                <w:sz w:val="15"/>
              </w:rPr>
              <w:t>340</w:t>
            </w:r>
            <w:r>
              <w:rPr>
                <w:color w:val="12110C"/>
                <w:spacing w:val="-2"/>
                <w:w w:val="115"/>
                <w:sz w:val="15"/>
              </w:rPr>
              <w:t> </w:t>
            </w:r>
            <w:r>
              <w:rPr>
                <w:color w:val="12110C"/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spacing w:val="-4"/>
                <w:sz w:val="14"/>
              </w:rPr>
              <w:t>LUGLIO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4"/>
                <w:sz w:val="14"/>
              </w:rPr>
              <w:t>18-</w:t>
            </w: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ind w:left="688"/>
              <w:rPr>
                <w:sz w:val="15"/>
              </w:rPr>
            </w:pPr>
            <w:r>
              <w:rPr>
                <w:spacing w:val="-2"/>
                <w:sz w:val="15"/>
              </w:rPr>
              <w:t>2.139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AGOSTO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01-08-</w:t>
            </w: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t>2.629</w:t>
            </w:r>
            <w:r>
              <w:rPr>
                <w:spacing w:val="-8"/>
                <w:w w:val="110"/>
                <w:sz w:val="15"/>
              </w:rPr>
              <w:t> </w:t>
            </w:r>
            <w:r>
              <w:rPr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spacing w:val="-8"/>
                <w:sz w:val="14"/>
              </w:rPr>
              <w:t>AGOSTO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5"/>
                <w:sz w:val="14"/>
              </w:rPr>
              <w:t>22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1.839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w w:val="90"/>
                <w:sz w:val="14"/>
              </w:rPr>
              <w:t>SETTEMBRE</w:t>
            </w:r>
            <w:r>
              <w:rPr>
                <w:spacing w:val="23"/>
                <w:sz w:val="14"/>
              </w:rPr>
              <w:t> </w:t>
            </w:r>
            <w:r>
              <w:rPr>
                <w:w w:val="90"/>
                <w:sz w:val="14"/>
              </w:rPr>
              <w:t>19-</w:t>
            </w:r>
            <w:r>
              <w:rPr>
                <w:spacing w:val="-5"/>
                <w:w w:val="90"/>
                <w:sz w:val="14"/>
              </w:rPr>
              <w:t>26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1.839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w w:val="90"/>
                <w:sz w:val="14"/>
              </w:rPr>
              <w:t>OTTOBRE</w:t>
            </w:r>
            <w:r>
              <w:rPr>
                <w:spacing w:val="21"/>
                <w:sz w:val="14"/>
              </w:rPr>
              <w:t> </w:t>
            </w:r>
            <w:r>
              <w:rPr>
                <w:w w:val="90"/>
                <w:sz w:val="14"/>
              </w:rPr>
              <w:t>10-</w:t>
            </w:r>
            <w:r>
              <w:rPr>
                <w:spacing w:val="-5"/>
                <w:w w:val="90"/>
                <w:sz w:val="14"/>
              </w:rPr>
              <w:t>24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sz w:val="15"/>
              </w:rPr>
              <w:t>1.959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spacing w:val="-6"/>
                <w:sz w:val="14"/>
              </w:rPr>
              <w:t>NOVEMBRE</w:t>
            </w:r>
            <w:r>
              <w:rPr>
                <w:spacing w:val="20"/>
                <w:sz w:val="14"/>
              </w:rPr>
              <w:t> </w:t>
            </w:r>
            <w:r>
              <w:rPr>
                <w:spacing w:val="-6"/>
                <w:sz w:val="14"/>
              </w:rPr>
              <w:t>07-14-21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1.779</w:t>
            </w:r>
            <w:r>
              <w:rPr>
                <w:spacing w:val="-4"/>
                <w:w w:val="95"/>
                <w:sz w:val="15"/>
              </w:rPr>
              <w:t> </w:t>
            </w:r>
            <w:r>
              <w:rPr>
                <w:spacing w:val="-10"/>
                <w:w w:val="115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  <w:tr>
        <w:trPr>
          <w:trHeight w:val="304" w:hRule="atLeast"/>
        </w:trPr>
        <w:tc>
          <w:tcPr>
            <w:tcW w:w="2041" w:type="dxa"/>
          </w:tcPr>
          <w:p>
            <w:pPr>
              <w:pStyle w:val="TableParagraph"/>
              <w:spacing w:before="92"/>
              <w:ind w:left="80"/>
              <w:rPr>
                <w:sz w:val="14"/>
              </w:rPr>
            </w:pPr>
            <w:r>
              <w:rPr>
                <w:spacing w:val="-4"/>
                <w:sz w:val="14"/>
              </w:rPr>
              <w:t>DICEMBRE</w:t>
            </w:r>
            <w:r>
              <w:rPr>
                <w:spacing w:val="19"/>
                <w:sz w:val="14"/>
              </w:rPr>
              <w:t> </w:t>
            </w:r>
            <w:r>
              <w:rPr>
                <w:spacing w:val="-4"/>
                <w:sz w:val="14"/>
              </w:rPr>
              <w:t>19-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814" w:type="dxa"/>
          </w:tcPr>
          <w:p>
            <w:pPr>
              <w:pStyle w:val="TableParagraph"/>
              <w:ind w:left="685"/>
              <w:rPr>
                <w:sz w:val="15"/>
              </w:rPr>
            </w:pPr>
            <w:r>
              <w:rPr>
                <w:spacing w:val="-2"/>
                <w:sz w:val="15"/>
              </w:rPr>
              <w:t>2.169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spacing w:val="-10"/>
                <w:w w:val="120"/>
                <w:sz w:val="15"/>
              </w:rPr>
              <w:t>€</w:t>
            </w:r>
          </w:p>
        </w:tc>
        <w:tc>
          <w:tcPr>
            <w:tcW w:w="1814" w:type="dxa"/>
          </w:tcPr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340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spacing w:val="-10"/>
                <w:w w:val="130"/>
                <w:sz w:val="15"/>
              </w:rPr>
              <w:t>€</w:t>
            </w:r>
          </w:p>
        </w:tc>
      </w:tr>
    </w:tbl>
    <w:p>
      <w:pPr>
        <w:spacing w:before="75"/>
        <w:ind w:left="11" w:right="694" w:firstLine="0"/>
        <w:jc w:val="center"/>
        <w:rPr>
          <w:sz w:val="10"/>
        </w:rPr>
      </w:pPr>
      <w:r>
        <w:rPr>
          <w:sz w:val="10"/>
        </w:rPr>
        <w:t>Supplemento</w:t>
      </w:r>
      <w:r>
        <w:rPr>
          <w:spacing w:val="22"/>
          <w:sz w:val="10"/>
        </w:rPr>
        <w:t> </w:t>
      </w:r>
      <w:r>
        <w:rPr>
          <w:sz w:val="10"/>
        </w:rPr>
        <w:t>Tripla</w:t>
      </w:r>
      <w:r>
        <w:rPr>
          <w:spacing w:val="22"/>
          <w:sz w:val="10"/>
        </w:rPr>
        <w:t> </w:t>
      </w:r>
      <w:r>
        <w:rPr>
          <w:sz w:val="10"/>
        </w:rPr>
        <w:t>€</w:t>
      </w:r>
      <w:r>
        <w:rPr>
          <w:spacing w:val="23"/>
          <w:sz w:val="10"/>
        </w:rPr>
        <w:t> </w:t>
      </w:r>
      <w:r>
        <w:rPr>
          <w:spacing w:val="-4"/>
          <w:sz w:val="10"/>
        </w:rPr>
        <w:t>109*</w:t>
      </w:r>
    </w:p>
    <w:p>
      <w:pPr>
        <w:spacing w:before="7"/>
        <w:ind w:left="10" w:right="694" w:firstLine="0"/>
        <w:jc w:val="center"/>
        <w:rPr>
          <w:sz w:val="10"/>
        </w:rPr>
      </w:pPr>
      <w:r>
        <w:rPr>
          <w:w w:val="105"/>
          <w:sz w:val="10"/>
        </w:rPr>
        <w:t>*In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caso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3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adulti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in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tripla,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è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prevista</w:t>
      </w:r>
      <w:r>
        <w:rPr>
          <w:spacing w:val="30"/>
          <w:w w:val="105"/>
          <w:sz w:val="10"/>
        </w:rPr>
        <w:t> </w:t>
      </w:r>
      <w:r>
        <w:rPr>
          <w:sz w:val="10"/>
        </w:rPr>
        <w:t>1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cabina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doppia/matrimoniale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+</w:t>
      </w:r>
      <w:r>
        <w:rPr>
          <w:spacing w:val="1"/>
          <w:w w:val="105"/>
          <w:sz w:val="10"/>
        </w:rPr>
        <w:t> </w:t>
      </w:r>
      <w:r>
        <w:rPr>
          <w:sz w:val="10"/>
        </w:rPr>
        <w:t>1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cabina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singola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per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notte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sulla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barca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nella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Baia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di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Ha</w:t>
      </w:r>
      <w:r>
        <w:rPr>
          <w:spacing w:val="1"/>
          <w:w w:val="105"/>
          <w:sz w:val="10"/>
        </w:rPr>
        <w:t> </w:t>
      </w:r>
      <w:r>
        <w:rPr>
          <w:spacing w:val="-4"/>
          <w:w w:val="105"/>
          <w:sz w:val="10"/>
        </w:rPr>
        <w:t>Long</w:t>
      </w:r>
    </w:p>
    <w:p>
      <w:pPr>
        <w:spacing w:line="254" w:lineRule="auto" w:before="7"/>
        <w:ind w:left="1028" w:right="1660" w:firstLine="0"/>
        <w:jc w:val="center"/>
        <w:rPr>
          <w:sz w:val="10"/>
        </w:rPr>
      </w:pPr>
      <w:r>
        <w:rPr>
          <w:sz w:val="10"/>
        </w:rPr>
        <w:t>Supplemento</w:t>
      </w:r>
      <w:r>
        <w:rPr>
          <w:spacing w:val="14"/>
          <w:sz w:val="10"/>
        </w:rPr>
        <w:t> </w:t>
      </w:r>
      <w:r>
        <w:rPr>
          <w:sz w:val="10"/>
        </w:rPr>
        <w:t>Hotel</w:t>
      </w:r>
      <w:r>
        <w:rPr>
          <w:spacing w:val="14"/>
          <w:sz w:val="10"/>
        </w:rPr>
        <w:t> </w:t>
      </w:r>
      <w:r>
        <w:rPr>
          <w:sz w:val="10"/>
        </w:rPr>
        <w:t>Deluxe</w:t>
      </w:r>
      <w:r>
        <w:rPr>
          <w:spacing w:val="14"/>
          <w:sz w:val="10"/>
        </w:rPr>
        <w:t> </w:t>
      </w:r>
      <w:r>
        <w:rPr>
          <w:sz w:val="10"/>
        </w:rPr>
        <w:t>€</w:t>
      </w:r>
      <w:r>
        <w:rPr>
          <w:spacing w:val="14"/>
          <w:sz w:val="10"/>
        </w:rPr>
        <w:t> </w:t>
      </w:r>
      <w:r>
        <w:rPr>
          <w:sz w:val="10"/>
        </w:rPr>
        <w:t>179</w:t>
      </w:r>
      <w:r>
        <w:rPr>
          <w:spacing w:val="14"/>
          <w:sz w:val="10"/>
        </w:rPr>
        <w:t> </w:t>
      </w:r>
      <w:r>
        <w:rPr>
          <w:sz w:val="10"/>
        </w:rPr>
        <w:t>|</w:t>
      </w:r>
      <w:r>
        <w:rPr>
          <w:spacing w:val="14"/>
          <w:sz w:val="10"/>
        </w:rPr>
        <w:t> </w:t>
      </w:r>
      <w:r>
        <w:rPr>
          <w:sz w:val="10"/>
        </w:rPr>
        <w:t>Supplemento</w:t>
      </w:r>
      <w:r>
        <w:rPr>
          <w:spacing w:val="14"/>
          <w:sz w:val="10"/>
        </w:rPr>
        <w:t> </w:t>
      </w:r>
      <w:r>
        <w:rPr>
          <w:sz w:val="10"/>
        </w:rPr>
        <w:t>Singola</w:t>
      </w:r>
      <w:r>
        <w:rPr>
          <w:spacing w:val="14"/>
          <w:sz w:val="10"/>
        </w:rPr>
        <w:t> </w:t>
      </w:r>
      <w:r>
        <w:rPr>
          <w:sz w:val="10"/>
        </w:rPr>
        <w:t>Hotel</w:t>
      </w:r>
      <w:r>
        <w:rPr>
          <w:spacing w:val="14"/>
          <w:sz w:val="10"/>
        </w:rPr>
        <w:t> </w:t>
      </w:r>
      <w:r>
        <w:rPr>
          <w:sz w:val="10"/>
        </w:rPr>
        <w:t>Deluxe</w:t>
      </w:r>
      <w:r>
        <w:rPr>
          <w:spacing w:val="55"/>
          <w:sz w:val="10"/>
        </w:rPr>
        <w:t> </w:t>
      </w:r>
      <w:r>
        <w:rPr>
          <w:sz w:val="10"/>
        </w:rPr>
        <w:t>€</w:t>
      </w:r>
      <w:r>
        <w:rPr>
          <w:spacing w:val="14"/>
          <w:sz w:val="10"/>
        </w:rPr>
        <w:t> </w:t>
      </w:r>
      <w:r>
        <w:rPr>
          <w:sz w:val="10"/>
        </w:rPr>
        <w:t>539</w:t>
      </w:r>
      <w:r>
        <w:rPr>
          <w:spacing w:val="14"/>
          <w:sz w:val="10"/>
        </w:rPr>
        <w:t> </w:t>
      </w:r>
      <w:r>
        <w:rPr>
          <w:sz w:val="10"/>
        </w:rPr>
        <w:t>|</w:t>
      </w:r>
      <w:r>
        <w:rPr>
          <w:spacing w:val="14"/>
          <w:sz w:val="10"/>
        </w:rPr>
        <w:t> </w:t>
      </w:r>
      <w:r>
        <w:rPr>
          <w:sz w:val="10"/>
        </w:rPr>
        <w:t>Supplemento</w:t>
      </w:r>
      <w:r>
        <w:rPr>
          <w:spacing w:val="14"/>
          <w:sz w:val="10"/>
        </w:rPr>
        <w:t> </w:t>
      </w:r>
      <w:r>
        <w:rPr>
          <w:sz w:val="10"/>
        </w:rPr>
        <w:t>pensione</w:t>
      </w:r>
      <w:r>
        <w:rPr>
          <w:spacing w:val="14"/>
          <w:sz w:val="10"/>
        </w:rPr>
        <w:t> </w:t>
      </w:r>
      <w:r>
        <w:rPr>
          <w:sz w:val="10"/>
        </w:rPr>
        <w:t>completa</w:t>
      </w:r>
      <w:r>
        <w:rPr>
          <w:spacing w:val="14"/>
          <w:sz w:val="10"/>
        </w:rPr>
        <w:t> </w:t>
      </w:r>
      <w:r>
        <w:rPr>
          <w:sz w:val="10"/>
        </w:rPr>
        <w:t>Hotel</w:t>
      </w:r>
      <w:r>
        <w:rPr>
          <w:spacing w:val="14"/>
          <w:sz w:val="10"/>
        </w:rPr>
        <w:t> </w:t>
      </w:r>
      <w:r>
        <w:rPr>
          <w:sz w:val="10"/>
        </w:rPr>
        <w:t>Superior</w:t>
      </w:r>
      <w:r>
        <w:rPr>
          <w:spacing w:val="14"/>
          <w:sz w:val="10"/>
        </w:rPr>
        <w:t> </w:t>
      </w:r>
      <w:r>
        <w:rPr>
          <w:sz w:val="10"/>
        </w:rPr>
        <w:t>€</w:t>
      </w:r>
      <w:r>
        <w:rPr>
          <w:spacing w:val="14"/>
          <w:sz w:val="10"/>
        </w:rPr>
        <w:t> </w:t>
      </w:r>
      <w:r>
        <w:rPr>
          <w:sz w:val="10"/>
        </w:rPr>
        <w:t>140,</w:t>
      </w:r>
      <w:r>
        <w:rPr>
          <w:spacing w:val="14"/>
          <w:sz w:val="10"/>
        </w:rPr>
        <w:t> </w:t>
      </w:r>
      <w:r>
        <w:rPr>
          <w:sz w:val="10"/>
        </w:rPr>
        <w:t>per</w:t>
      </w:r>
      <w:r>
        <w:rPr>
          <w:spacing w:val="14"/>
          <w:sz w:val="10"/>
        </w:rPr>
        <w:t> </w:t>
      </w:r>
      <w:r>
        <w:rPr>
          <w:sz w:val="10"/>
        </w:rPr>
        <w:t>le</w:t>
      </w:r>
      <w:r>
        <w:rPr>
          <w:spacing w:val="14"/>
          <w:sz w:val="10"/>
        </w:rPr>
        <w:t> </w:t>
      </w:r>
      <w:r>
        <w:rPr>
          <w:sz w:val="10"/>
        </w:rPr>
        <w:t>partenze</w:t>
      </w:r>
      <w:r>
        <w:rPr>
          <w:spacing w:val="14"/>
          <w:sz w:val="10"/>
        </w:rPr>
        <w:t> </w:t>
      </w:r>
      <w:r>
        <w:rPr>
          <w:sz w:val="10"/>
        </w:rPr>
        <w:t>19</w:t>
      </w:r>
      <w:r>
        <w:rPr>
          <w:spacing w:val="14"/>
          <w:sz w:val="10"/>
        </w:rPr>
        <w:t> </w:t>
      </w:r>
      <w:r>
        <w:rPr>
          <w:sz w:val="10"/>
        </w:rPr>
        <w:t>e</w:t>
      </w:r>
      <w:r>
        <w:rPr>
          <w:spacing w:val="14"/>
          <w:sz w:val="10"/>
        </w:rPr>
        <w:t> </w:t>
      </w:r>
      <w:r>
        <w:rPr>
          <w:sz w:val="10"/>
        </w:rPr>
        <w:t>26</w:t>
      </w:r>
      <w:r>
        <w:rPr>
          <w:spacing w:val="14"/>
          <w:sz w:val="10"/>
        </w:rPr>
        <w:t> </w:t>
      </w:r>
      <w:r>
        <w:rPr>
          <w:sz w:val="10"/>
        </w:rPr>
        <w:t>Dicembre</w:t>
      </w:r>
      <w:r>
        <w:rPr>
          <w:spacing w:val="14"/>
          <w:sz w:val="10"/>
        </w:rPr>
        <w:t> </w:t>
      </w:r>
      <w:r>
        <w:rPr>
          <w:sz w:val="10"/>
        </w:rPr>
        <w:t>€263</w:t>
      </w:r>
      <w:r>
        <w:rPr>
          <w:spacing w:val="40"/>
          <w:w w:val="110"/>
          <w:sz w:val="10"/>
        </w:rPr>
        <w:t> </w:t>
      </w:r>
      <w:r>
        <w:rPr>
          <w:w w:val="110"/>
          <w:sz w:val="10"/>
        </w:rPr>
        <w:t>Supplemento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pensione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completa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Hotel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Deluxe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€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215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|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|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Quota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bambini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-6"/>
          <w:w w:val="110"/>
          <w:sz w:val="10"/>
        </w:rPr>
        <w:t> </w:t>
      </w:r>
      <w:r>
        <w:rPr>
          <w:w w:val="110"/>
          <w:sz w:val="10"/>
        </w:rPr>
        <w:t>richiesta</w:t>
      </w:r>
    </w:p>
    <w:p>
      <w:pPr>
        <w:spacing w:after="0" w:line="254" w:lineRule="auto"/>
        <w:jc w:val="center"/>
        <w:rPr>
          <w:sz w:val="10"/>
        </w:rPr>
        <w:sectPr>
          <w:type w:val="continuous"/>
          <w:pgSz w:w="11910" w:h="16840"/>
          <w:pgMar w:top="480" w:bottom="0" w:left="566" w:right="0"/>
        </w:sectPr>
      </w:pPr>
    </w:p>
    <w:p>
      <w:pPr>
        <w:spacing w:line="133" w:lineRule="exact" w:before="54"/>
        <w:ind w:left="91" w:right="0" w:firstLine="0"/>
        <w:jc w:val="left"/>
        <w:rPr>
          <w:sz w:val="12"/>
        </w:rPr>
      </w:pPr>
      <w:r>
        <w:rPr>
          <w:color w:val="020203"/>
          <w:spacing w:val="-2"/>
          <w:sz w:val="12"/>
        </w:rPr>
        <w:t>LA</w:t>
      </w:r>
      <w:r>
        <w:rPr>
          <w:color w:val="020203"/>
          <w:spacing w:val="-7"/>
          <w:sz w:val="12"/>
        </w:rPr>
        <w:t> </w:t>
      </w:r>
      <w:r>
        <w:rPr>
          <w:color w:val="020203"/>
          <w:spacing w:val="-2"/>
          <w:sz w:val="12"/>
        </w:rPr>
        <w:t>QUOTA</w:t>
      </w:r>
      <w:r>
        <w:rPr>
          <w:color w:val="020203"/>
          <w:spacing w:val="-6"/>
          <w:sz w:val="12"/>
        </w:rPr>
        <w:t> </w:t>
      </w:r>
      <w:r>
        <w:rPr>
          <w:color w:val="020203"/>
          <w:spacing w:val="-2"/>
          <w:sz w:val="1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1" w:val="left" w:leader="none"/>
        </w:tabs>
        <w:spacing w:line="230" w:lineRule="auto" w:before="2" w:after="0"/>
        <w:ind w:left="451" w:right="0" w:hanging="360"/>
        <w:jc w:val="both"/>
        <w:rPr>
          <w:sz w:val="12"/>
        </w:rPr>
      </w:pPr>
      <w:r>
        <w:rPr>
          <w:color w:val="020203"/>
          <w:w w:val="105"/>
          <w:sz w:val="12"/>
        </w:rPr>
        <w:t>Volo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di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linea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da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Roma/Milano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con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bagaglio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in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stiva,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trasferimenti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in</w:t>
      </w:r>
      <w:r>
        <w:rPr>
          <w:color w:val="020203"/>
          <w:spacing w:val="57"/>
          <w:w w:val="105"/>
          <w:sz w:val="12"/>
        </w:rPr>
        <w:t> </w:t>
      </w:r>
      <w:r>
        <w:rPr>
          <w:color w:val="020203"/>
          <w:w w:val="105"/>
          <w:sz w:val="12"/>
        </w:rPr>
        <w:t>arrivo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e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partenza,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8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notti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negli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hotel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indicati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o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similari,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trattamento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di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mezza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pensione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(bevande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escluse),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ingressi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e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visite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come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da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programma,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pasti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(con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menù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fisso)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come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da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programma,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tour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con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guida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locale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di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lingua</w:t>
      </w:r>
      <w:r>
        <w:rPr>
          <w:color w:val="020203"/>
          <w:spacing w:val="30"/>
          <w:w w:val="105"/>
          <w:sz w:val="12"/>
        </w:rPr>
        <w:t> </w:t>
      </w:r>
      <w:r>
        <w:rPr>
          <w:color w:val="020203"/>
          <w:w w:val="105"/>
          <w:sz w:val="12"/>
        </w:rPr>
        <w:t>italiana,</w:t>
      </w:r>
      <w:r>
        <w:rPr>
          <w:color w:val="020203"/>
          <w:spacing w:val="40"/>
          <w:w w:val="105"/>
          <w:sz w:val="12"/>
        </w:rPr>
        <w:t> </w:t>
      </w:r>
      <w:r>
        <w:rPr>
          <w:color w:val="020203"/>
          <w:w w:val="105"/>
          <w:sz w:val="12"/>
        </w:rPr>
        <w:t>acqua</w:t>
      </w:r>
      <w:r>
        <w:rPr>
          <w:color w:val="020203"/>
          <w:w w:val="105"/>
          <w:sz w:val="12"/>
        </w:rPr>
        <w:t> minerale</w:t>
      </w:r>
      <w:r>
        <w:rPr>
          <w:color w:val="020203"/>
          <w:w w:val="105"/>
          <w:sz w:val="12"/>
        </w:rPr>
        <w:t> in</w:t>
      </w:r>
      <w:r>
        <w:rPr>
          <w:color w:val="020203"/>
          <w:w w:val="105"/>
          <w:sz w:val="12"/>
        </w:rPr>
        <w:t> bottiglia</w:t>
      </w:r>
      <w:r>
        <w:rPr>
          <w:color w:val="020203"/>
          <w:w w:val="105"/>
          <w:sz w:val="12"/>
        </w:rPr>
        <w:t> e</w:t>
      </w:r>
      <w:r>
        <w:rPr>
          <w:color w:val="020203"/>
          <w:w w:val="105"/>
          <w:sz w:val="12"/>
        </w:rPr>
        <w:t> salviette</w:t>
      </w:r>
      <w:r>
        <w:rPr>
          <w:color w:val="020203"/>
          <w:w w:val="105"/>
          <w:sz w:val="12"/>
        </w:rPr>
        <w:t> umidificate</w:t>
      </w:r>
      <w:r>
        <w:rPr>
          <w:color w:val="020203"/>
          <w:w w:val="105"/>
          <w:sz w:val="12"/>
        </w:rPr>
        <w:t> in</w:t>
      </w:r>
      <w:r>
        <w:rPr>
          <w:color w:val="020203"/>
          <w:w w:val="105"/>
          <w:sz w:val="12"/>
        </w:rPr>
        <w:t> auto</w:t>
      </w:r>
      <w:r>
        <w:rPr>
          <w:color w:val="020203"/>
          <w:w w:val="105"/>
          <w:sz w:val="12"/>
        </w:rPr>
        <w:t> durante</w:t>
      </w:r>
      <w:r>
        <w:rPr>
          <w:color w:val="020203"/>
          <w:w w:val="105"/>
          <w:sz w:val="12"/>
        </w:rPr>
        <w:t> il</w:t>
      </w:r>
      <w:r>
        <w:rPr>
          <w:color w:val="020203"/>
          <w:w w:val="105"/>
          <w:sz w:val="12"/>
        </w:rPr>
        <w:t> tour</w:t>
      </w:r>
      <w:r>
        <w:rPr>
          <w:color w:val="020203"/>
          <w:spacing w:val="80"/>
          <w:w w:val="105"/>
          <w:sz w:val="12"/>
        </w:rPr>
        <w:t> </w:t>
      </w:r>
      <w:r>
        <w:rPr>
          <w:color w:val="020203"/>
          <w:w w:val="105"/>
          <w:sz w:val="12"/>
        </w:rPr>
        <w:t>assicurazione medico bagaglio</w:t>
      </w:r>
    </w:p>
    <w:p>
      <w:pPr>
        <w:spacing w:line="164" w:lineRule="exact" w:before="22"/>
        <w:ind w:left="91" w:right="0" w:firstLine="0"/>
        <w:jc w:val="left"/>
        <w:rPr>
          <w:sz w:val="12"/>
        </w:rPr>
      </w:pPr>
      <w:r>
        <w:rPr/>
        <w:br w:type="column"/>
      </w:r>
      <w:r>
        <w:rPr>
          <w:position w:val="5"/>
          <w:sz w:val="10"/>
        </w:rPr>
        <w:t>.</w:t>
      </w:r>
      <w:r>
        <w:rPr>
          <w:spacing w:val="75"/>
          <w:w w:val="150"/>
          <w:position w:val="5"/>
          <w:sz w:val="10"/>
        </w:rPr>
        <w:t> </w:t>
      </w:r>
      <w:r>
        <w:rPr>
          <w:color w:val="020203"/>
          <w:sz w:val="12"/>
        </w:rPr>
        <w:t>LA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QUOTA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NON</w:t>
      </w:r>
      <w:r>
        <w:rPr>
          <w:color w:val="020203"/>
          <w:spacing w:val="-9"/>
          <w:sz w:val="12"/>
        </w:rPr>
        <w:t> </w:t>
      </w:r>
      <w:r>
        <w:rPr>
          <w:color w:val="020203"/>
          <w:spacing w:val="-2"/>
          <w:sz w:val="12"/>
        </w:rPr>
        <w:t>COMPRENDE</w:t>
      </w:r>
    </w:p>
    <w:p>
      <w:pPr>
        <w:pStyle w:val="ListParagraph"/>
        <w:numPr>
          <w:ilvl w:val="1"/>
          <w:numId w:val="1"/>
        </w:numPr>
        <w:tabs>
          <w:tab w:pos="602" w:val="left" w:leader="none"/>
        </w:tabs>
        <w:spacing w:line="230" w:lineRule="auto" w:before="2" w:after="0"/>
        <w:ind w:left="602" w:right="780" w:hanging="360"/>
        <w:jc w:val="both"/>
        <w:rPr>
          <w:color w:val="020203"/>
          <w:sz w:val="12"/>
        </w:rPr>
      </w:pPr>
      <w:r>
        <w:rPr>
          <w:color w:val="020203"/>
          <w:w w:val="115"/>
          <w:sz w:val="12"/>
        </w:rPr>
        <w:t>Tasse</w:t>
      </w:r>
      <w:r>
        <w:rPr>
          <w:color w:val="020203"/>
          <w:w w:val="115"/>
          <w:sz w:val="12"/>
        </w:rPr>
        <w:t> aeroportuali</w:t>
      </w:r>
      <w:r>
        <w:rPr>
          <w:color w:val="020203"/>
          <w:w w:val="115"/>
          <w:sz w:val="12"/>
        </w:rPr>
        <w:t> 399€</w:t>
      </w:r>
      <w:r>
        <w:rPr>
          <w:color w:val="020203"/>
          <w:w w:val="115"/>
          <w:sz w:val="12"/>
        </w:rPr>
        <w:t> a</w:t>
      </w:r>
      <w:r>
        <w:rPr>
          <w:color w:val="020203"/>
          <w:w w:val="115"/>
          <w:sz w:val="12"/>
        </w:rPr>
        <w:t> persona</w:t>
      </w:r>
      <w:r>
        <w:rPr>
          <w:color w:val="020203"/>
          <w:w w:val="115"/>
          <w:sz w:val="12"/>
        </w:rPr>
        <w:t> (obbligatorie</w:t>
      </w:r>
      <w:r>
        <w:rPr>
          <w:color w:val="020203"/>
          <w:w w:val="115"/>
          <w:sz w:val="12"/>
        </w:rPr>
        <w:t> e</w:t>
      </w:r>
      <w:r>
        <w:rPr>
          <w:color w:val="020203"/>
          <w:w w:val="115"/>
          <w:sz w:val="12"/>
        </w:rPr>
        <w:t> soggette</w:t>
      </w:r>
      <w:r>
        <w:rPr>
          <w:color w:val="020203"/>
          <w:w w:val="115"/>
          <w:sz w:val="12"/>
        </w:rPr>
        <w:t> a</w:t>
      </w:r>
      <w:r>
        <w:rPr>
          <w:color w:val="020203"/>
          <w:w w:val="115"/>
          <w:sz w:val="12"/>
        </w:rPr>
        <w:t> riconferma</w:t>
      </w:r>
      <w:r>
        <w:rPr>
          <w:color w:val="020203"/>
          <w:w w:val="115"/>
          <w:sz w:val="12"/>
        </w:rPr>
        <w:t> alla</w:t>
      </w:r>
      <w:r>
        <w:rPr>
          <w:color w:val="020203"/>
          <w:spacing w:val="40"/>
          <w:w w:val="115"/>
          <w:sz w:val="12"/>
        </w:rPr>
        <w:t> </w:t>
      </w:r>
      <w:r>
        <w:rPr>
          <w:color w:val="020203"/>
          <w:sz w:val="12"/>
        </w:rPr>
        <w:t>prenotazione), le bevande e altri pasti non menzionati, extra di carattere personale,</w:t>
      </w:r>
      <w:r>
        <w:rPr>
          <w:color w:val="020203"/>
          <w:spacing w:val="80"/>
          <w:w w:val="110"/>
          <w:sz w:val="12"/>
        </w:rPr>
        <w:t> </w:t>
      </w:r>
      <w:r>
        <w:rPr>
          <w:color w:val="020203"/>
          <w:w w:val="110"/>
          <w:sz w:val="12"/>
        </w:rPr>
        <w:t>visite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non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indicate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nel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porogramma,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assicurazione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annullamento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€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95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(per</w:t>
      </w:r>
      <w:r>
        <w:rPr>
          <w:color w:val="020203"/>
          <w:spacing w:val="-5"/>
          <w:w w:val="110"/>
          <w:sz w:val="12"/>
        </w:rPr>
        <w:t> </w:t>
      </w:r>
      <w:r>
        <w:rPr>
          <w:color w:val="020203"/>
          <w:w w:val="110"/>
          <w:sz w:val="12"/>
        </w:rPr>
        <w:t>importi</w:t>
      </w:r>
      <w:r>
        <w:rPr>
          <w:color w:val="020203"/>
          <w:spacing w:val="40"/>
          <w:w w:val="110"/>
          <w:sz w:val="12"/>
        </w:rPr>
        <w:t> </w:t>
      </w:r>
      <w:r>
        <w:rPr>
          <w:color w:val="020203"/>
          <w:w w:val="110"/>
          <w:sz w:val="12"/>
        </w:rPr>
        <w:t>fino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ad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€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2500),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€</w:t>
      </w:r>
      <w:r>
        <w:rPr>
          <w:color w:val="020203"/>
          <w:spacing w:val="-8"/>
          <w:w w:val="110"/>
          <w:sz w:val="12"/>
        </w:rPr>
        <w:t> </w:t>
      </w:r>
      <w:r>
        <w:rPr>
          <w:color w:val="020203"/>
          <w:w w:val="110"/>
          <w:sz w:val="12"/>
        </w:rPr>
        <w:t>125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per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importi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fino</w:t>
      </w:r>
      <w:r>
        <w:rPr>
          <w:color w:val="020203"/>
          <w:spacing w:val="-8"/>
          <w:w w:val="110"/>
          <w:sz w:val="12"/>
        </w:rPr>
        <w:t> </w:t>
      </w:r>
      <w:r>
        <w:rPr>
          <w:color w:val="020203"/>
          <w:w w:val="110"/>
          <w:sz w:val="12"/>
        </w:rPr>
        <w:t>ad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€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3500),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€</w:t>
      </w:r>
      <w:r>
        <w:rPr>
          <w:color w:val="020203"/>
          <w:spacing w:val="-8"/>
          <w:w w:val="110"/>
          <w:sz w:val="12"/>
        </w:rPr>
        <w:t> </w:t>
      </w:r>
      <w:r>
        <w:rPr>
          <w:color w:val="020203"/>
          <w:w w:val="110"/>
          <w:sz w:val="12"/>
        </w:rPr>
        <w:t>160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(per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importi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fino</w:t>
      </w:r>
      <w:r>
        <w:rPr>
          <w:color w:val="020203"/>
          <w:spacing w:val="-9"/>
          <w:w w:val="110"/>
          <w:sz w:val="12"/>
        </w:rPr>
        <w:t> </w:t>
      </w:r>
      <w:r>
        <w:rPr>
          <w:color w:val="020203"/>
          <w:w w:val="110"/>
          <w:sz w:val="12"/>
        </w:rPr>
        <w:t>ad</w:t>
      </w:r>
      <w:r>
        <w:rPr>
          <w:color w:val="020203"/>
          <w:spacing w:val="-8"/>
          <w:w w:val="110"/>
          <w:sz w:val="12"/>
        </w:rPr>
        <w:t> </w:t>
      </w:r>
      <w:r>
        <w:rPr>
          <w:color w:val="020203"/>
          <w:w w:val="110"/>
          <w:sz w:val="12"/>
        </w:rPr>
        <w:t>€4500),</w:t>
      </w:r>
      <w:r>
        <w:rPr>
          <w:color w:val="020203"/>
          <w:spacing w:val="40"/>
          <w:w w:val="110"/>
          <w:sz w:val="12"/>
        </w:rPr>
        <w:t> </w:t>
      </w:r>
      <w:r>
        <w:rPr>
          <w:color w:val="020203"/>
          <w:w w:val="110"/>
          <w:sz w:val="12"/>
        </w:rPr>
        <w:t>tutto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ciò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non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menzionato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nella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voce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“la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quota</w:t>
      </w:r>
      <w:r>
        <w:rPr>
          <w:color w:val="020203"/>
          <w:spacing w:val="-1"/>
          <w:w w:val="110"/>
          <w:sz w:val="12"/>
        </w:rPr>
        <w:t> </w:t>
      </w:r>
      <w:r>
        <w:rPr>
          <w:color w:val="020203"/>
          <w:w w:val="110"/>
          <w:sz w:val="12"/>
        </w:rPr>
        <w:t>include”</w:t>
      </w:r>
    </w:p>
    <w:p>
      <w:pPr>
        <w:pStyle w:val="ListParagraph"/>
        <w:numPr>
          <w:ilvl w:val="1"/>
          <w:numId w:val="1"/>
        </w:numPr>
        <w:tabs>
          <w:tab w:pos="601" w:val="left" w:leader="none"/>
        </w:tabs>
        <w:spacing w:line="126" w:lineRule="exact" w:before="0" w:after="0"/>
        <w:ind w:left="601" w:right="0" w:hanging="359"/>
        <w:jc w:val="both"/>
        <w:rPr>
          <w:color w:val="020203"/>
          <w:sz w:val="12"/>
        </w:rPr>
      </w:pPr>
      <w:r>
        <w:rPr>
          <w:color w:val="020203"/>
          <w:sz w:val="12"/>
        </w:rPr>
        <w:t>Escurisoni</w:t>
      </w:r>
      <w:r>
        <w:rPr>
          <w:color w:val="020203"/>
          <w:spacing w:val="17"/>
          <w:sz w:val="12"/>
        </w:rPr>
        <w:t> </w:t>
      </w:r>
      <w:r>
        <w:rPr>
          <w:color w:val="020203"/>
          <w:spacing w:val="-2"/>
          <w:sz w:val="12"/>
        </w:rPr>
        <w:t>facoltative:</w:t>
      </w:r>
    </w:p>
    <w:p>
      <w:pPr>
        <w:pStyle w:val="ListParagraph"/>
        <w:numPr>
          <w:ilvl w:val="2"/>
          <w:numId w:val="1"/>
        </w:numPr>
        <w:tabs>
          <w:tab w:pos="631" w:val="left" w:leader="none"/>
        </w:tabs>
        <w:spacing w:line="119" w:lineRule="exact" w:before="0" w:after="0"/>
        <w:ind w:left="631" w:right="0" w:hanging="91"/>
        <w:jc w:val="both"/>
        <w:rPr>
          <w:color w:val="020203"/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4733450</wp:posOffset>
                </wp:positionH>
                <wp:positionV relativeFrom="paragraph">
                  <wp:posOffset>16089</wp:posOffset>
                </wp:positionV>
                <wp:extent cx="2827020" cy="7321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827020" cy="732155"/>
                          <a:chExt cx="2827020" cy="7321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82702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732155">
                                <a:moveTo>
                                  <a:pt x="2267198" y="0"/>
                                </a:moveTo>
                                <a:lnTo>
                                  <a:pt x="2215525" y="340"/>
                                </a:lnTo>
                                <a:lnTo>
                                  <a:pt x="2163994" y="1357"/>
                                </a:lnTo>
                                <a:lnTo>
                                  <a:pt x="2112623" y="3047"/>
                                </a:lnTo>
                                <a:lnTo>
                                  <a:pt x="2061415" y="5407"/>
                                </a:lnTo>
                                <a:lnTo>
                                  <a:pt x="2010375" y="8432"/>
                                </a:lnTo>
                                <a:lnTo>
                                  <a:pt x="1959507" y="12118"/>
                                </a:lnTo>
                                <a:lnTo>
                                  <a:pt x="1908816" y="16461"/>
                                </a:lnTo>
                                <a:lnTo>
                                  <a:pt x="1858305" y="21457"/>
                                </a:lnTo>
                                <a:lnTo>
                                  <a:pt x="1807978" y="27102"/>
                                </a:lnTo>
                                <a:lnTo>
                                  <a:pt x="1757839" y="33392"/>
                                </a:lnTo>
                                <a:lnTo>
                                  <a:pt x="1707893" y="40322"/>
                                </a:lnTo>
                                <a:lnTo>
                                  <a:pt x="1658756" y="47787"/>
                                </a:lnTo>
                                <a:lnTo>
                                  <a:pt x="1609258" y="55969"/>
                                </a:lnTo>
                                <a:lnTo>
                                  <a:pt x="1559964" y="64778"/>
                                </a:lnTo>
                                <a:lnTo>
                                  <a:pt x="1510878" y="74211"/>
                                </a:lnTo>
                                <a:lnTo>
                                  <a:pt x="1462003" y="84262"/>
                                </a:lnTo>
                                <a:lnTo>
                                  <a:pt x="1413343" y="94928"/>
                                </a:lnTo>
                                <a:lnTo>
                                  <a:pt x="1364903" y="106204"/>
                                </a:lnTo>
                                <a:lnTo>
                                  <a:pt x="1316687" y="118088"/>
                                </a:lnTo>
                                <a:lnTo>
                                  <a:pt x="1268697" y="130574"/>
                                </a:lnTo>
                                <a:lnTo>
                                  <a:pt x="1220939" y="143659"/>
                                </a:lnTo>
                                <a:lnTo>
                                  <a:pt x="1173415" y="157339"/>
                                </a:lnTo>
                                <a:lnTo>
                                  <a:pt x="1126131" y="171609"/>
                                </a:lnTo>
                                <a:lnTo>
                                  <a:pt x="1079089" y="186465"/>
                                </a:lnTo>
                                <a:lnTo>
                                  <a:pt x="1032294" y="201904"/>
                                </a:lnTo>
                                <a:lnTo>
                                  <a:pt x="985750" y="217921"/>
                                </a:lnTo>
                                <a:lnTo>
                                  <a:pt x="939461" y="234513"/>
                                </a:lnTo>
                                <a:lnTo>
                                  <a:pt x="893430" y="251674"/>
                                </a:lnTo>
                                <a:lnTo>
                                  <a:pt x="847661" y="269402"/>
                                </a:lnTo>
                                <a:lnTo>
                                  <a:pt x="802159" y="287692"/>
                                </a:lnTo>
                                <a:lnTo>
                                  <a:pt x="756927" y="306539"/>
                                </a:lnTo>
                                <a:lnTo>
                                  <a:pt x="711969" y="325941"/>
                                </a:lnTo>
                                <a:lnTo>
                                  <a:pt x="667290" y="345892"/>
                                </a:lnTo>
                                <a:lnTo>
                                  <a:pt x="622892" y="366389"/>
                                </a:lnTo>
                                <a:lnTo>
                                  <a:pt x="578780" y="387428"/>
                                </a:lnTo>
                                <a:lnTo>
                                  <a:pt x="534958" y="409004"/>
                                </a:lnTo>
                                <a:lnTo>
                                  <a:pt x="491430" y="431114"/>
                                </a:lnTo>
                                <a:lnTo>
                                  <a:pt x="448199" y="453754"/>
                                </a:lnTo>
                                <a:lnTo>
                                  <a:pt x="405270" y="476919"/>
                                </a:lnTo>
                                <a:lnTo>
                                  <a:pt x="362647" y="500605"/>
                                </a:lnTo>
                                <a:lnTo>
                                  <a:pt x="320332" y="524808"/>
                                </a:lnTo>
                                <a:lnTo>
                                  <a:pt x="278331" y="549525"/>
                                </a:lnTo>
                                <a:lnTo>
                                  <a:pt x="236648" y="574751"/>
                                </a:lnTo>
                                <a:lnTo>
                                  <a:pt x="195285" y="600482"/>
                                </a:lnTo>
                                <a:lnTo>
                                  <a:pt x="154248" y="626714"/>
                                </a:lnTo>
                                <a:lnTo>
                                  <a:pt x="113539" y="653443"/>
                                </a:lnTo>
                                <a:lnTo>
                                  <a:pt x="73163" y="680664"/>
                                </a:lnTo>
                                <a:lnTo>
                                  <a:pt x="33124" y="708375"/>
                                </a:lnTo>
                                <a:lnTo>
                                  <a:pt x="0" y="731902"/>
                                </a:lnTo>
                                <a:lnTo>
                                  <a:pt x="2826544" y="731902"/>
                                </a:lnTo>
                                <a:lnTo>
                                  <a:pt x="2826545" y="40322"/>
                                </a:lnTo>
                                <a:lnTo>
                                  <a:pt x="2776598" y="33392"/>
                                </a:lnTo>
                                <a:lnTo>
                                  <a:pt x="2726459" y="27102"/>
                                </a:lnTo>
                                <a:lnTo>
                                  <a:pt x="2676132" y="21457"/>
                                </a:lnTo>
                                <a:lnTo>
                                  <a:pt x="2625620" y="16461"/>
                                </a:lnTo>
                                <a:lnTo>
                                  <a:pt x="2574927" y="12118"/>
                                </a:lnTo>
                                <a:lnTo>
                                  <a:pt x="2524058" y="8432"/>
                                </a:lnTo>
                                <a:lnTo>
                                  <a:pt x="2473015" y="5407"/>
                                </a:lnTo>
                                <a:lnTo>
                                  <a:pt x="2421804" y="3047"/>
                                </a:lnTo>
                                <a:lnTo>
                                  <a:pt x="2370429" y="1357"/>
                                </a:lnTo>
                                <a:lnTo>
                                  <a:pt x="2318892" y="340"/>
                                </a:lnTo>
                                <a:lnTo>
                                  <a:pt x="2267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501" y="22469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508" y="57001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504" y="399399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712646pt;margin-top:1.266887pt;width:222.6pt;height:57.65pt;mso-position-horizontal-relative:page;mso-position-vertical-relative:paragraph;z-index:-15879168" id="docshapegroup1" coordorigin="7454,25" coordsize="4452,1153">
                <v:shape style="position:absolute;left:7454;top:25;width:4452;height:1153" id="docshape2" coordorigin="7454,25" coordsize="4452,1153" path="m11025,25l10943,26,10862,27,10781,30,10701,34,10620,39,10540,44,10460,51,10381,59,10301,68,10223,78,10144,89,10066,101,9989,113,9911,127,9834,142,9757,158,9680,175,9604,193,9528,211,9452,231,9377,252,9302,273,9228,296,9154,319,9080,343,9007,369,8934,395,8861,422,8789,450,8717,478,8646,508,8575,539,8505,570,8435,602,8366,635,8297,669,8228,704,8160,740,8092,776,8025,814,7959,852,7893,891,7827,930,7762,971,7697,1012,7633,1054,7569,1097,7506,1141,7454,1178,11906,1178,11906,89,11827,78,11748,68,11669,59,11589,51,11509,44,11429,39,11349,34,11268,30,11187,27,11106,26,11025,25xe" filled="true" fillcolor="#1c76bc" stroked="false">
                  <v:path arrowok="t"/>
                  <v:fill type="solid"/>
                </v:shape>
                <v:shape style="position:absolute;left:9414;top:379;width:199;height:199" type="#_x0000_t75" id="docshape3" stroked="false">
                  <v:imagedata r:id="rId5" o:title=""/>
                </v:shape>
                <v:shape style="position:absolute;left:9414;top:923;width:199;height:199" type="#_x0000_t75" id="docshape4" stroked="false">
                  <v:imagedata r:id="rId6" o:title=""/>
                </v:shape>
                <v:shape style="position:absolute;left:9414;top:654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2"/>
        </w:rPr>
        <w:t>Un</w:t>
      </w:r>
      <w:r>
        <w:rPr>
          <w:color w:val="020203"/>
          <w:spacing w:val="5"/>
          <w:sz w:val="12"/>
        </w:rPr>
        <w:t> </w:t>
      </w:r>
      <w:r>
        <w:rPr>
          <w:color w:val="020203"/>
          <w:sz w:val="12"/>
        </w:rPr>
        <w:t>barlune</w:t>
      </w:r>
      <w:r>
        <w:rPr>
          <w:color w:val="020203"/>
          <w:spacing w:val="6"/>
          <w:sz w:val="12"/>
        </w:rPr>
        <w:t> </w:t>
      </w:r>
      <w:r>
        <w:rPr>
          <w:color w:val="020203"/>
          <w:sz w:val="12"/>
        </w:rPr>
        <w:t>di</w:t>
      </w:r>
      <w:r>
        <w:rPr>
          <w:color w:val="020203"/>
          <w:spacing w:val="5"/>
          <w:sz w:val="12"/>
        </w:rPr>
        <w:t> </w:t>
      </w:r>
      <w:r>
        <w:rPr>
          <w:color w:val="020203"/>
          <w:sz w:val="12"/>
        </w:rPr>
        <w:t>Ninh</w:t>
      </w:r>
      <w:r>
        <w:rPr>
          <w:color w:val="020203"/>
          <w:spacing w:val="6"/>
          <w:sz w:val="12"/>
        </w:rPr>
        <w:t> </w:t>
      </w:r>
      <w:r>
        <w:rPr>
          <w:color w:val="020203"/>
          <w:sz w:val="12"/>
        </w:rPr>
        <w:t>binh</w:t>
      </w:r>
      <w:r>
        <w:rPr>
          <w:color w:val="020203"/>
          <w:spacing w:val="5"/>
          <w:sz w:val="12"/>
        </w:rPr>
        <w:t> </w:t>
      </w:r>
      <w:r>
        <w:rPr>
          <w:color w:val="020203"/>
          <w:sz w:val="12"/>
        </w:rPr>
        <w:t>€</w:t>
      </w:r>
      <w:r>
        <w:rPr>
          <w:color w:val="020203"/>
          <w:spacing w:val="6"/>
          <w:sz w:val="12"/>
        </w:rPr>
        <w:t> </w:t>
      </w:r>
      <w:r>
        <w:rPr>
          <w:color w:val="020203"/>
          <w:sz w:val="12"/>
        </w:rPr>
        <w:t>130</w:t>
      </w:r>
      <w:r>
        <w:rPr>
          <w:color w:val="020203"/>
          <w:spacing w:val="5"/>
          <w:sz w:val="12"/>
        </w:rPr>
        <w:t> </w:t>
      </w:r>
      <w:r>
        <w:rPr>
          <w:color w:val="020203"/>
          <w:sz w:val="12"/>
        </w:rPr>
        <w:t>per</w:t>
      </w:r>
      <w:r>
        <w:rPr>
          <w:color w:val="020203"/>
          <w:spacing w:val="6"/>
          <w:sz w:val="12"/>
        </w:rPr>
        <w:t> </w:t>
      </w:r>
      <w:r>
        <w:rPr>
          <w:color w:val="020203"/>
          <w:spacing w:val="-2"/>
          <w:sz w:val="12"/>
        </w:rPr>
        <w:t>persona</w:t>
      </w:r>
    </w:p>
    <w:p>
      <w:pPr>
        <w:pStyle w:val="ListParagraph"/>
        <w:spacing w:after="0" w:line="119" w:lineRule="exact"/>
        <w:jc w:val="both"/>
        <w:rPr>
          <w:sz w:val="12"/>
        </w:rPr>
        <w:sectPr>
          <w:type w:val="continuous"/>
          <w:pgSz w:w="11910" w:h="16840"/>
          <w:pgMar w:top="480" w:bottom="0" w:left="566" w:right="0"/>
          <w:cols w:num="2" w:equalWidth="0">
            <w:col w:w="5184" w:space="40"/>
            <w:col w:w="6120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78656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7"/>
        <w:rPr>
          <w:sz w:val="16"/>
        </w:rPr>
      </w:pPr>
    </w:p>
    <w:p>
      <w:pPr>
        <w:pStyle w:val="Heading2"/>
        <w:ind w:left="190"/>
        <w:rPr>
          <w:rFonts w:ascii="Trebuchet MS"/>
        </w:rPr>
      </w:pPr>
      <w:r>
        <w:rPr>
          <w:rFonts w:ascii="Trebuchet MS"/>
          <w:spacing w:val="-4"/>
          <w:w w:val="105"/>
        </w:rPr>
        <w:t>AUR25</w:t>
      </w:r>
    </w:p>
    <w:p>
      <w:pPr>
        <w:pStyle w:val="ListParagraph"/>
        <w:numPr>
          <w:ilvl w:val="2"/>
          <w:numId w:val="1"/>
        </w:numPr>
        <w:tabs>
          <w:tab w:pos="274" w:val="left" w:leader="none"/>
        </w:tabs>
        <w:spacing w:line="133" w:lineRule="exact" w:before="8" w:after="0"/>
        <w:ind w:left="274" w:right="0" w:hanging="84"/>
        <w:jc w:val="left"/>
        <w:rPr>
          <w:color w:val="020203"/>
          <w:sz w:val="12"/>
        </w:rPr>
      </w:pPr>
      <w:r>
        <w:rPr/>
        <w:br w:type="column"/>
      </w:r>
      <w:r>
        <w:rPr>
          <w:color w:val="020203"/>
          <w:sz w:val="12"/>
        </w:rPr>
        <w:t>Massaggio</w:t>
      </w:r>
      <w:r>
        <w:rPr>
          <w:color w:val="020203"/>
          <w:spacing w:val="-11"/>
          <w:sz w:val="12"/>
        </w:rPr>
        <w:t> </w:t>
      </w:r>
      <w:r>
        <w:rPr>
          <w:color w:val="020203"/>
          <w:sz w:val="12"/>
        </w:rPr>
        <w:t>presso</w:t>
      </w:r>
      <w:r>
        <w:rPr>
          <w:color w:val="020203"/>
          <w:spacing w:val="-11"/>
          <w:sz w:val="12"/>
        </w:rPr>
        <w:t> </w:t>
      </w:r>
      <w:r>
        <w:rPr>
          <w:color w:val="020203"/>
          <w:sz w:val="12"/>
        </w:rPr>
        <w:t>sen</w:t>
      </w:r>
      <w:r>
        <w:rPr>
          <w:color w:val="020203"/>
          <w:spacing w:val="-11"/>
          <w:sz w:val="12"/>
        </w:rPr>
        <w:t> </w:t>
      </w:r>
      <w:r>
        <w:rPr>
          <w:color w:val="020203"/>
          <w:sz w:val="12"/>
        </w:rPr>
        <w:t>garden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€</w:t>
      </w:r>
      <w:r>
        <w:rPr>
          <w:color w:val="020203"/>
          <w:spacing w:val="-11"/>
          <w:sz w:val="12"/>
        </w:rPr>
        <w:t> </w:t>
      </w:r>
      <w:r>
        <w:rPr>
          <w:color w:val="020203"/>
          <w:sz w:val="12"/>
        </w:rPr>
        <w:t>50</w:t>
      </w:r>
      <w:r>
        <w:rPr>
          <w:color w:val="020203"/>
          <w:spacing w:val="17"/>
          <w:sz w:val="12"/>
        </w:rPr>
        <w:t> </w:t>
      </w:r>
      <w:r>
        <w:rPr>
          <w:color w:val="020203"/>
          <w:sz w:val="12"/>
        </w:rPr>
        <w:t>per</w:t>
      </w:r>
      <w:r>
        <w:rPr>
          <w:color w:val="020203"/>
          <w:spacing w:val="-11"/>
          <w:sz w:val="12"/>
        </w:rPr>
        <w:t> </w:t>
      </w:r>
      <w:r>
        <w:rPr>
          <w:color w:val="020203"/>
          <w:sz w:val="12"/>
        </w:rPr>
        <w:t>persona</w:t>
      </w:r>
      <w:r>
        <w:rPr>
          <w:color w:val="020203"/>
          <w:spacing w:val="-11"/>
          <w:sz w:val="12"/>
        </w:rPr>
        <w:t> </w:t>
      </w:r>
      <w:r>
        <w:rPr>
          <w:color w:val="020203"/>
          <w:sz w:val="12"/>
        </w:rPr>
        <w:t>(120</w:t>
      </w:r>
      <w:r>
        <w:rPr>
          <w:color w:val="020203"/>
          <w:spacing w:val="-10"/>
          <w:sz w:val="12"/>
        </w:rPr>
        <w:t> </w:t>
      </w:r>
      <w:r>
        <w:rPr>
          <w:color w:val="020203"/>
          <w:spacing w:val="-2"/>
          <w:sz w:val="12"/>
        </w:rPr>
        <w:t>minuti)</w:t>
      </w:r>
    </w:p>
    <w:p>
      <w:pPr>
        <w:pStyle w:val="ListParagraph"/>
        <w:numPr>
          <w:ilvl w:val="2"/>
          <w:numId w:val="1"/>
        </w:numPr>
        <w:tabs>
          <w:tab w:pos="292" w:val="left" w:leader="none"/>
        </w:tabs>
        <w:spacing w:line="133" w:lineRule="exact" w:before="0" w:after="0"/>
        <w:ind w:left="292" w:right="0" w:hanging="91"/>
        <w:jc w:val="left"/>
        <w:rPr>
          <w:color w:val="020203"/>
          <w:sz w:val="12"/>
        </w:rPr>
      </w:pPr>
      <w:r>
        <w:rPr>
          <w:color w:val="020203"/>
          <w:sz w:val="12"/>
        </w:rPr>
        <w:t>Tunnel</w:t>
      </w:r>
      <w:r>
        <w:rPr>
          <w:color w:val="020203"/>
          <w:spacing w:val="2"/>
          <w:sz w:val="12"/>
        </w:rPr>
        <w:t> </w:t>
      </w:r>
      <w:r>
        <w:rPr>
          <w:color w:val="020203"/>
          <w:sz w:val="12"/>
        </w:rPr>
        <w:t>di</w:t>
      </w:r>
      <w:r>
        <w:rPr>
          <w:color w:val="020203"/>
          <w:spacing w:val="4"/>
          <w:sz w:val="12"/>
        </w:rPr>
        <w:t> </w:t>
      </w:r>
      <w:r>
        <w:rPr>
          <w:color w:val="020203"/>
          <w:sz w:val="12"/>
        </w:rPr>
        <w:t>Cu</w:t>
      </w:r>
      <w:r>
        <w:rPr>
          <w:color w:val="020203"/>
          <w:spacing w:val="4"/>
          <w:sz w:val="12"/>
        </w:rPr>
        <w:t> </w:t>
      </w:r>
      <w:r>
        <w:rPr>
          <w:color w:val="020203"/>
          <w:sz w:val="12"/>
        </w:rPr>
        <w:t>Chi</w:t>
      </w:r>
      <w:r>
        <w:rPr>
          <w:color w:val="020203"/>
          <w:spacing w:val="4"/>
          <w:sz w:val="12"/>
        </w:rPr>
        <w:t> </w:t>
      </w:r>
      <w:r>
        <w:rPr>
          <w:color w:val="020203"/>
          <w:sz w:val="12"/>
        </w:rPr>
        <w:t>€</w:t>
      </w:r>
      <w:r>
        <w:rPr>
          <w:color w:val="020203"/>
          <w:spacing w:val="4"/>
          <w:sz w:val="12"/>
        </w:rPr>
        <w:t> </w:t>
      </w:r>
      <w:r>
        <w:rPr>
          <w:color w:val="020203"/>
          <w:sz w:val="12"/>
        </w:rPr>
        <w:t>85</w:t>
      </w:r>
      <w:r>
        <w:rPr>
          <w:color w:val="020203"/>
          <w:spacing w:val="4"/>
          <w:sz w:val="12"/>
        </w:rPr>
        <w:t> </w:t>
      </w:r>
      <w:r>
        <w:rPr>
          <w:color w:val="020203"/>
          <w:sz w:val="12"/>
        </w:rPr>
        <w:t>per</w:t>
      </w:r>
      <w:r>
        <w:rPr>
          <w:color w:val="020203"/>
          <w:spacing w:val="4"/>
          <w:sz w:val="12"/>
        </w:rPr>
        <w:t> </w:t>
      </w:r>
      <w:r>
        <w:rPr>
          <w:color w:val="020203"/>
          <w:spacing w:val="-2"/>
          <w:sz w:val="12"/>
        </w:rPr>
        <w:t>persona</w:t>
      </w:r>
    </w:p>
    <w:p>
      <w:pPr>
        <w:pStyle w:val="Heading2"/>
        <w:spacing w:before="32"/>
      </w:pPr>
      <w:r>
        <w:rPr/>
        <w:br w:type="column"/>
      </w:r>
      <w:r>
        <w:rPr>
          <w:color w:val="FFFFFF"/>
          <w:w w:val="105"/>
        </w:rPr>
        <w:t>PER</w:t>
      </w:r>
      <w:r>
        <w:rPr>
          <w:color w:val="FFFFFF"/>
          <w:spacing w:val="46"/>
          <w:w w:val="105"/>
        </w:rPr>
        <w:t> </w:t>
      </w:r>
      <w:r>
        <w:rPr>
          <w:color w:val="FFFFFF"/>
          <w:spacing w:val="8"/>
          <w:w w:val="105"/>
        </w:rPr>
        <w:t>INFORMAZIONI</w:t>
      </w:r>
    </w:p>
    <w:p>
      <w:pPr>
        <w:pStyle w:val="BodyText"/>
        <w:spacing w:before="42"/>
        <w:ind w:left="133"/>
      </w:pPr>
      <w:r>
        <w:rPr>
          <w:color w:val="FFFFFF"/>
          <w:w w:val="110"/>
        </w:rPr>
        <w:t>+39</w:t>
      </w:r>
      <w:r>
        <w:rPr>
          <w:color w:val="FFFFFF"/>
          <w:spacing w:val="42"/>
          <w:w w:val="110"/>
        </w:rPr>
        <w:t> </w:t>
      </w:r>
      <w:r>
        <w:rPr>
          <w:color w:val="FFFFFF"/>
          <w:w w:val="110"/>
        </w:rPr>
        <w:t>06</w:t>
      </w:r>
      <w:r>
        <w:rPr>
          <w:color w:val="FFFFFF"/>
          <w:spacing w:val="42"/>
          <w:w w:val="110"/>
        </w:rPr>
        <w:t> </w:t>
      </w:r>
      <w:r>
        <w:rPr>
          <w:color w:val="FFFFFF"/>
          <w:w w:val="110"/>
        </w:rPr>
        <w:t>983</w:t>
      </w:r>
      <w:r>
        <w:rPr>
          <w:color w:val="FFFFFF"/>
          <w:spacing w:val="42"/>
          <w:w w:val="110"/>
        </w:rPr>
        <w:t> </w:t>
      </w:r>
      <w:r>
        <w:rPr>
          <w:color w:val="FFFFFF"/>
          <w:w w:val="110"/>
        </w:rPr>
        <w:t>78</w:t>
      </w:r>
      <w:r>
        <w:rPr>
          <w:color w:val="FFFFFF"/>
          <w:spacing w:val="42"/>
          <w:w w:val="110"/>
        </w:rPr>
        <w:t> </w:t>
      </w:r>
      <w:r>
        <w:rPr>
          <w:color w:val="FFFFFF"/>
          <w:spacing w:val="-5"/>
          <w:w w:val="110"/>
        </w:rPr>
        <w:t>037</w:t>
      </w:r>
    </w:p>
    <w:p>
      <w:pPr>
        <w:pStyle w:val="BodyText"/>
        <w:spacing w:line="260" w:lineRule="atLeast"/>
        <w:ind w:left="133"/>
      </w:pPr>
      <w:hyperlink r:id="rId11">
        <w:r>
          <w:rPr>
            <w:color w:val="FFFFFF"/>
            <w:spacing w:val="10"/>
            <w:w w:val="115"/>
          </w:rPr>
          <w:t>booking@4utravel.it </w:t>
        </w:r>
      </w:hyperlink>
      <w:hyperlink r:id="rId12">
        <w:r>
          <w:rPr>
            <w:color w:val="275B9B"/>
            <w:spacing w:val="10"/>
            <w:w w:val="115"/>
            <w:u w:val="single" w:color="275B9B"/>
          </w:rPr>
          <w:t>www.4utravel.it</w:t>
        </w:r>
        <w:r>
          <w:rPr>
            <w:color w:val="275B9B"/>
            <w:spacing w:val="40"/>
            <w:w w:val="115"/>
            <w:u w:val="single" w:color="275B9B"/>
          </w:rPr>
          <w:t> </w:t>
        </w:r>
      </w:hyperlink>
    </w:p>
    <w:p>
      <w:pPr>
        <w:pStyle w:val="BodyText"/>
        <w:spacing w:after="0" w:line="260" w:lineRule="atLeast"/>
        <w:sectPr>
          <w:type w:val="continuous"/>
          <w:pgSz w:w="11910" w:h="16840"/>
          <w:pgMar w:top="480" w:bottom="0" w:left="566" w:right="0"/>
          <w:cols w:num="3" w:equalWidth="0">
            <w:col w:w="708" w:space="4855"/>
            <w:col w:w="3457" w:space="40"/>
            <w:col w:w="228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5"/>
        <w:rPr>
          <w:sz w:val="18"/>
        </w:rPr>
      </w:pPr>
    </w:p>
    <w:p>
      <w:pPr>
        <w:pStyle w:val="Heading1"/>
        <w:ind w:left="13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550914</wp:posOffset>
            </wp:positionH>
            <wp:positionV relativeFrom="paragraph">
              <wp:posOffset>-424593</wp:posOffset>
            </wp:positionV>
            <wp:extent cx="1249082" cy="64584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6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5B9B"/>
        </w:rPr>
        <w:t>TOUR</w:t>
      </w:r>
      <w:r>
        <w:rPr>
          <w:color w:val="275B9B"/>
          <w:spacing w:val="2"/>
        </w:rPr>
        <w:t> </w:t>
      </w:r>
      <w:r>
        <w:rPr>
          <w:color w:val="275B9B"/>
          <w:spacing w:val="-2"/>
        </w:rPr>
        <w:t>VIETNAM</w:t>
      </w:r>
    </w:p>
    <w:p>
      <w:pPr>
        <w:spacing w:before="53"/>
        <w:ind w:left="130" w:right="694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75B9B"/>
          <w:sz w:val="18"/>
        </w:rPr>
        <w:t>HANOI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HALONG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HOI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AN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HUE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HO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CHI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MINH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CITY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DELTA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DEL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pacing w:val="-2"/>
          <w:sz w:val="18"/>
        </w:rPr>
        <w:t>MEKONG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ind w:left="208"/>
        <w:jc w:val="both"/>
      </w:pPr>
      <w:r>
        <w:rPr>
          <w:color w:val="275B9B"/>
          <w:spacing w:val="-2"/>
        </w:rPr>
        <w:t>1° giorno: Italia/Hanoi</w:t>
      </w:r>
    </w:p>
    <w:p>
      <w:pPr>
        <w:pStyle w:val="BodyText"/>
        <w:spacing w:before="2"/>
        <w:ind w:left="208"/>
        <w:jc w:val="both"/>
      </w:pPr>
      <w:r>
        <w:rPr>
          <w:color w:val="020203"/>
          <w:w w:val="105"/>
        </w:rPr>
        <w:t>Partenza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linea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dall’Italia.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Pernottamento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4"/>
          <w:w w:val="105"/>
        </w:rPr>
        <w:t>bordo</w:t>
      </w:r>
    </w:p>
    <w:p>
      <w:pPr>
        <w:pStyle w:val="BodyText"/>
        <w:spacing w:before="2"/>
      </w:pPr>
    </w:p>
    <w:p>
      <w:pPr>
        <w:pStyle w:val="BodyText"/>
        <w:spacing w:before="1"/>
        <w:ind w:left="208"/>
        <w:jc w:val="both"/>
      </w:pPr>
      <w:r>
        <w:rPr>
          <w:color w:val="275B9B"/>
          <w:w w:val="105"/>
        </w:rPr>
        <w:t>2°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giorno: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Arrivo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ad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Ha</w:t>
      </w:r>
      <w:r>
        <w:rPr>
          <w:color w:val="275B9B"/>
          <w:spacing w:val="-7"/>
          <w:w w:val="105"/>
        </w:rPr>
        <w:t> </w:t>
      </w:r>
      <w:r>
        <w:rPr>
          <w:color w:val="275B9B"/>
          <w:spacing w:val="-5"/>
          <w:w w:val="105"/>
        </w:rPr>
        <w:t>Noi</w:t>
      </w:r>
    </w:p>
    <w:p>
      <w:pPr>
        <w:pStyle w:val="BodyText"/>
        <w:spacing w:before="1"/>
        <w:ind w:left="208" w:right="664"/>
        <w:jc w:val="both"/>
      </w:pPr>
      <w:r>
        <w:rPr>
          <w:color w:val="020203"/>
          <w:w w:val="105"/>
        </w:rPr>
        <w:t>Arrivo</w:t>
      </w:r>
      <w:r>
        <w:rPr>
          <w:color w:val="020203"/>
          <w:w w:val="105"/>
        </w:rPr>
        <w:t> nella</w:t>
      </w:r>
      <w:r>
        <w:rPr>
          <w:color w:val="020203"/>
          <w:w w:val="105"/>
        </w:rPr>
        <w:t> capitale</w:t>
      </w:r>
      <w:r>
        <w:rPr>
          <w:color w:val="020203"/>
          <w:w w:val="105"/>
        </w:rPr>
        <w:t> millenaria</w:t>
      </w:r>
      <w:r>
        <w:rPr>
          <w:color w:val="020203"/>
          <w:w w:val="105"/>
        </w:rPr>
        <w:t> di</w:t>
      </w:r>
      <w:r>
        <w:rPr>
          <w:color w:val="020203"/>
          <w:w w:val="105"/>
        </w:rPr>
        <w:t> Ha</w:t>
      </w:r>
      <w:r>
        <w:rPr>
          <w:color w:val="020203"/>
          <w:w w:val="105"/>
        </w:rPr>
        <w:t> Noi,</w:t>
      </w:r>
      <w:r>
        <w:rPr>
          <w:color w:val="020203"/>
          <w:w w:val="105"/>
        </w:rPr>
        <w:t> incontro</w:t>
      </w:r>
      <w:r>
        <w:rPr>
          <w:color w:val="020203"/>
          <w:w w:val="105"/>
        </w:rPr>
        <w:t> con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guida</w:t>
      </w:r>
      <w:r>
        <w:rPr>
          <w:color w:val="020203"/>
          <w:w w:val="105"/>
        </w:rPr>
        <w:t> parlante</w:t>
      </w:r>
      <w:r>
        <w:rPr>
          <w:color w:val="020203"/>
          <w:w w:val="105"/>
        </w:rPr>
        <w:t> italiano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trasferimento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hotel.</w:t>
      </w:r>
      <w:r>
        <w:rPr>
          <w:color w:val="020203"/>
          <w:w w:val="105"/>
        </w:rPr>
        <w:t> Tempo</w:t>
      </w:r>
      <w:r>
        <w:rPr>
          <w:color w:val="020203"/>
          <w:w w:val="105"/>
        </w:rPr>
        <w:t> a</w:t>
      </w:r>
      <w:r>
        <w:rPr>
          <w:color w:val="020203"/>
          <w:w w:val="105"/>
        </w:rPr>
        <w:t> disposizione</w:t>
      </w:r>
      <w:r>
        <w:rPr>
          <w:color w:val="020203"/>
          <w:w w:val="105"/>
        </w:rPr>
        <w:t> per</w:t>
      </w:r>
      <w:r>
        <w:rPr>
          <w:color w:val="020203"/>
          <w:w w:val="105"/>
        </w:rPr>
        <w:t> rilassarsi.</w:t>
      </w:r>
      <w:r>
        <w:rPr>
          <w:color w:val="020203"/>
          <w:w w:val="105"/>
        </w:rPr>
        <w:t> Cena</w:t>
      </w:r>
      <w:r>
        <w:rPr>
          <w:color w:val="020203"/>
          <w:w w:val="105"/>
        </w:rPr>
        <w:t> libera</w:t>
      </w:r>
      <w:r>
        <w:rPr>
          <w:color w:val="020203"/>
          <w:w w:val="105"/>
        </w:rPr>
        <w:t> e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pernottamento.</w:t>
      </w:r>
    </w:p>
    <w:p>
      <w:pPr>
        <w:pStyle w:val="BodyText"/>
        <w:spacing w:before="3"/>
        <w:ind w:left="208" w:right="663"/>
        <w:jc w:val="both"/>
      </w:pPr>
      <w:r>
        <w:rPr>
          <w:color w:val="020203"/>
          <w:w w:val="105"/>
        </w:rPr>
        <w:t>In base all’orario di arrivo, in questo giorno è possibile effettuare un’escursione facoltativa “”Un barlume di Ninh Binh”” (Hoa Lu-Bich Dong-Tam Coc-Thai </w:t>
      </w:r>
      <w:r>
        <w:rPr>
          <w:color w:val="020203"/>
          <w:w w:val="105"/>
        </w:rPr>
        <w:t>Vi)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(pranzo)</w:t>
      </w:r>
    </w:p>
    <w:p>
      <w:pPr>
        <w:pStyle w:val="BodyText"/>
        <w:spacing w:before="3"/>
        <w:ind w:left="208"/>
        <w:jc w:val="both"/>
      </w:pPr>
      <w:r>
        <w:rPr>
          <w:color w:val="020203"/>
          <w:w w:val="105"/>
        </w:rPr>
        <w:t>Durata:</w:t>
      </w:r>
      <w:r>
        <w:rPr>
          <w:color w:val="020203"/>
          <w:spacing w:val="4"/>
          <w:w w:val="105"/>
        </w:rPr>
        <w:t> </w:t>
      </w:r>
      <w:r>
        <w:rPr>
          <w:color w:val="020203"/>
          <w:w w:val="105"/>
        </w:rPr>
        <w:t>intera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giornata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(09:30</w:t>
      </w:r>
      <w:r>
        <w:rPr>
          <w:color w:val="020203"/>
          <w:spacing w:val="-24"/>
          <w:w w:val="200"/>
        </w:rPr>
        <w:t> </w:t>
      </w:r>
      <w:r>
        <w:rPr>
          <w:color w:val="020203"/>
          <w:w w:val="200"/>
        </w:rPr>
        <w:t>–</w:t>
      </w:r>
      <w:r>
        <w:rPr>
          <w:color w:val="020203"/>
          <w:spacing w:val="-25"/>
          <w:w w:val="200"/>
        </w:rPr>
        <w:t> </w:t>
      </w:r>
      <w:r>
        <w:rPr>
          <w:color w:val="020203"/>
          <w:spacing w:val="-2"/>
          <w:w w:val="105"/>
        </w:rPr>
        <w:t>17:00).</w:t>
      </w:r>
    </w:p>
    <w:p>
      <w:pPr>
        <w:pStyle w:val="BodyText"/>
        <w:spacing w:before="2"/>
        <w:ind w:left="208" w:right="661"/>
        <w:jc w:val="both"/>
      </w:pPr>
      <w:r>
        <w:rPr>
          <w:color w:val="020203"/>
        </w:rPr>
        <w:t>Riconosciuta Patrimonio dell’Umanità dell’UNESCO nel 2014, Ninh Binh ospita incredibili montagne carsiche, grotte nebbiose e reliquie storiche. Questa mattina,</w:t>
      </w:r>
      <w:r>
        <w:rPr>
          <w:color w:val="020203"/>
          <w:spacing w:val="40"/>
        </w:rPr>
        <w:t> </w:t>
      </w:r>
      <w:r>
        <w:rPr>
          <w:color w:val="020203"/>
        </w:rPr>
        <w:t>godetevi</w:t>
      </w:r>
      <w:r>
        <w:rPr>
          <w:color w:val="020203"/>
          <w:spacing w:val="16"/>
        </w:rPr>
        <w:t> </w:t>
      </w:r>
      <w:r>
        <w:rPr>
          <w:color w:val="020203"/>
        </w:rPr>
        <w:t>un</w:t>
      </w:r>
      <w:r>
        <w:rPr>
          <w:color w:val="020203"/>
          <w:spacing w:val="16"/>
        </w:rPr>
        <w:t> </w:t>
      </w:r>
      <w:r>
        <w:rPr>
          <w:color w:val="020203"/>
        </w:rPr>
        <w:t>viaggio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auto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2</w:t>
      </w:r>
      <w:r>
        <w:rPr>
          <w:color w:val="020203"/>
          <w:spacing w:val="16"/>
        </w:rPr>
        <w:t> </w:t>
      </w:r>
      <w:r>
        <w:rPr>
          <w:color w:val="020203"/>
        </w:rPr>
        <w:t>ore</w:t>
      </w:r>
      <w:r>
        <w:rPr>
          <w:color w:val="020203"/>
          <w:spacing w:val="16"/>
        </w:rPr>
        <w:t> </w:t>
      </w:r>
      <w:r>
        <w:rPr>
          <w:color w:val="020203"/>
        </w:rPr>
        <w:t>dal</w:t>
      </w:r>
      <w:r>
        <w:rPr>
          <w:color w:val="020203"/>
          <w:spacing w:val="16"/>
        </w:rPr>
        <w:t> </w:t>
      </w:r>
      <w:r>
        <w:rPr>
          <w:color w:val="020203"/>
        </w:rPr>
        <w:t>centro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Ha</w:t>
      </w:r>
      <w:r>
        <w:rPr>
          <w:color w:val="020203"/>
          <w:spacing w:val="16"/>
        </w:rPr>
        <w:t> </w:t>
      </w:r>
      <w:r>
        <w:rPr>
          <w:color w:val="020203"/>
        </w:rPr>
        <w:t>Noi</w:t>
      </w:r>
      <w:r>
        <w:rPr>
          <w:color w:val="020203"/>
          <w:spacing w:val="16"/>
        </w:rPr>
        <w:t> </w:t>
      </w:r>
      <w:r>
        <w:rPr>
          <w:color w:val="020203"/>
        </w:rPr>
        <w:t>alla</w:t>
      </w:r>
      <w:r>
        <w:rPr>
          <w:color w:val="020203"/>
          <w:spacing w:val="16"/>
        </w:rPr>
        <w:t> </w:t>
      </w:r>
      <w:r>
        <w:rPr>
          <w:color w:val="020203"/>
        </w:rPr>
        <w:t>provincia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Ninh</w:t>
      </w:r>
      <w:r>
        <w:rPr>
          <w:color w:val="020203"/>
          <w:spacing w:val="16"/>
        </w:rPr>
        <w:t> </w:t>
      </w:r>
      <w:r>
        <w:rPr>
          <w:color w:val="020203"/>
        </w:rPr>
        <w:t>Binh.</w:t>
      </w:r>
      <w:r>
        <w:rPr>
          <w:color w:val="020203"/>
          <w:spacing w:val="16"/>
        </w:rPr>
        <w:t> </w:t>
      </w:r>
      <w:r>
        <w:rPr>
          <w:color w:val="020203"/>
        </w:rPr>
        <w:t>Si</w:t>
      </w:r>
      <w:r>
        <w:rPr>
          <w:color w:val="020203"/>
          <w:spacing w:val="16"/>
        </w:rPr>
        <w:t> </w:t>
      </w:r>
      <w:r>
        <w:rPr>
          <w:color w:val="020203"/>
        </w:rPr>
        <w:t>tratta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uno</w:t>
      </w:r>
      <w:r>
        <w:rPr>
          <w:color w:val="020203"/>
          <w:spacing w:val="16"/>
        </w:rPr>
        <w:t> </w:t>
      </w:r>
      <w:r>
        <w:rPr>
          <w:color w:val="020203"/>
        </w:rPr>
        <w:t>spettacolare</w:t>
      </w:r>
      <w:r>
        <w:rPr>
          <w:color w:val="020203"/>
          <w:spacing w:val="16"/>
        </w:rPr>
        <w:t> </w:t>
      </w:r>
      <w:r>
        <w:rPr>
          <w:color w:val="020203"/>
        </w:rPr>
        <w:t>paesaggio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cime</w:t>
      </w:r>
      <w:r>
        <w:rPr>
          <w:color w:val="020203"/>
          <w:spacing w:val="16"/>
        </w:rPr>
        <w:t> </w:t>
      </w:r>
      <w:r>
        <w:rPr>
          <w:color w:val="020203"/>
        </w:rPr>
        <w:t>carsiche</w:t>
      </w:r>
      <w:r>
        <w:rPr>
          <w:color w:val="020203"/>
          <w:spacing w:val="16"/>
        </w:rPr>
        <w:t> </w:t>
      </w:r>
      <w:r>
        <w:rPr>
          <w:color w:val="020203"/>
        </w:rPr>
        <w:t>calcaree</w:t>
      </w:r>
      <w:r>
        <w:rPr>
          <w:color w:val="020203"/>
          <w:spacing w:val="16"/>
        </w:rPr>
        <w:t> </w:t>
      </w:r>
      <w:r>
        <w:rPr>
          <w:color w:val="020203"/>
        </w:rPr>
        <w:t>permeate</w:t>
      </w:r>
      <w:r>
        <w:rPr>
          <w:color w:val="020203"/>
          <w:spacing w:val="16"/>
        </w:rPr>
        <w:t> </w:t>
      </w:r>
      <w:r>
        <w:rPr>
          <w:color w:val="020203"/>
        </w:rPr>
        <w:t>da</w:t>
      </w:r>
      <w:r>
        <w:rPr>
          <w:color w:val="020203"/>
          <w:spacing w:val="40"/>
        </w:rPr>
        <w:t> </w:t>
      </w:r>
      <w:r>
        <w:rPr>
          <w:color w:val="020203"/>
        </w:rPr>
        <w:t>valli, alcune delle quali sommerse, e circondate da spettacolari scogliere. Visitate l’antica capitale di Hoa Lu per avere una panoramica dei primi tre stati feudali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centralizzati del Vietnam: la dinastia Dinh, la dinastia Le e la dinastia Ly. Mentre l’antica cittadella è probabilmente scomparsa, i templi delle dinastie Dinh e Le</w:t>
      </w:r>
      <w:r>
        <w:rPr>
          <w:color w:val="020203"/>
          <w:w w:val="110"/>
        </w:rPr>
        <w:t> </w:t>
      </w:r>
      <w:r>
        <w:rPr>
          <w:color w:val="020203"/>
        </w:rPr>
        <w:t>sono ancora circondati da risaie e montagne. Visitate Bich Dong, che un re ha definito “”la seconda grotta più bella del Vietnam””. La grotta è ornata da bellissime</w:t>
      </w:r>
      <w:r>
        <w:rPr>
          <w:color w:val="020203"/>
          <w:spacing w:val="40"/>
          <w:w w:val="110"/>
        </w:rPr>
        <w:t> </w:t>
      </w:r>
      <w:r>
        <w:rPr>
          <w:color w:val="020203"/>
          <w:spacing w:val="-2"/>
          <w:w w:val="110"/>
        </w:rPr>
        <w:t>stalattiti e stalagmiti di diverse forme e colori. Salite sul Ngu Nhac Son (Monte delle Palme di Buddha) per godere della vista panoramica creata da montagne,</w:t>
      </w:r>
      <w:r>
        <w:rPr>
          <w:color w:val="020203"/>
          <w:w w:val="110"/>
        </w:rPr>
        <w:t> </w:t>
      </w:r>
      <w:r>
        <w:rPr>
          <w:color w:val="020203"/>
        </w:rPr>
        <w:t>fiumi, pagode e templi. Conosciuta come “”Baia di Ha Long sulla terraferma””, Tam Coc (“”tre grotte”” in vietnamita) è stata formata dal fiume Ngo Dong che scorre</w:t>
      </w:r>
      <w:r>
        <w:rPr>
          <w:color w:val="020203"/>
          <w:w w:val="110"/>
        </w:rPr>
        <w:t> attraverso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montagna.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Questo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pomeriggio,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un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esperto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vogatore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locale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vi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condurrà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su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un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magnifico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corso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d’acqua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costeggiato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da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risaie.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Godetevi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vista </w:t>
      </w:r>
      <w:r>
        <w:rPr>
          <w:color w:val="020203"/>
        </w:rPr>
        <w:t>spettacolare</w:t>
      </w:r>
      <w:r>
        <w:rPr>
          <w:color w:val="020203"/>
          <w:spacing w:val="30"/>
        </w:rPr>
        <w:t> </w:t>
      </w:r>
      <w:r>
        <w:rPr>
          <w:color w:val="020203"/>
        </w:rPr>
        <w:t>della</w:t>
      </w:r>
      <w:r>
        <w:rPr>
          <w:color w:val="020203"/>
          <w:spacing w:val="30"/>
        </w:rPr>
        <w:t> </w:t>
      </w:r>
      <w:r>
        <w:rPr>
          <w:color w:val="020203"/>
        </w:rPr>
        <w:t>formazione</w:t>
      </w:r>
      <w:r>
        <w:rPr>
          <w:color w:val="020203"/>
          <w:spacing w:val="30"/>
        </w:rPr>
        <w:t> </w:t>
      </w:r>
      <w:r>
        <w:rPr>
          <w:color w:val="020203"/>
        </w:rPr>
        <w:t>carsica</w:t>
      </w:r>
      <w:r>
        <w:rPr>
          <w:color w:val="020203"/>
          <w:spacing w:val="30"/>
        </w:rPr>
        <w:t> </w:t>
      </w:r>
      <w:r>
        <w:rPr>
          <w:color w:val="020203"/>
        </w:rPr>
        <w:t>mentre</w:t>
      </w:r>
      <w:r>
        <w:rPr>
          <w:color w:val="020203"/>
          <w:spacing w:val="30"/>
        </w:rPr>
        <w:t> </w:t>
      </w:r>
      <w:r>
        <w:rPr>
          <w:color w:val="020203"/>
        </w:rPr>
        <w:t>esplorate</w:t>
      </w:r>
      <w:r>
        <w:rPr>
          <w:color w:val="020203"/>
          <w:spacing w:val="30"/>
        </w:rPr>
        <w:t> </w:t>
      </w:r>
      <w:r>
        <w:rPr>
          <w:color w:val="020203"/>
        </w:rPr>
        <w:t>queste</w:t>
      </w:r>
      <w:r>
        <w:rPr>
          <w:color w:val="020203"/>
          <w:spacing w:val="30"/>
        </w:rPr>
        <w:t> </w:t>
      </w:r>
      <w:r>
        <w:rPr>
          <w:color w:val="020203"/>
        </w:rPr>
        <w:t>grotte</w:t>
      </w:r>
      <w:r>
        <w:rPr>
          <w:color w:val="020203"/>
          <w:spacing w:val="30"/>
        </w:rPr>
        <w:t> </w:t>
      </w:r>
      <w:r>
        <w:rPr>
          <w:color w:val="020203"/>
        </w:rPr>
        <w:t>circondate</w:t>
      </w:r>
      <w:r>
        <w:rPr>
          <w:color w:val="020203"/>
          <w:spacing w:val="30"/>
        </w:rPr>
        <w:t> </w:t>
      </w:r>
      <w:r>
        <w:rPr>
          <w:color w:val="020203"/>
        </w:rPr>
        <w:t>da</w:t>
      </w:r>
      <w:r>
        <w:rPr>
          <w:color w:val="020203"/>
          <w:spacing w:val="30"/>
        </w:rPr>
        <w:t> </w:t>
      </w:r>
      <w:r>
        <w:rPr>
          <w:color w:val="020203"/>
        </w:rPr>
        <w:t>montagne</w:t>
      </w:r>
      <w:r>
        <w:rPr>
          <w:color w:val="020203"/>
          <w:spacing w:val="30"/>
        </w:rPr>
        <w:t> </w:t>
      </w:r>
      <w:r>
        <w:rPr>
          <w:color w:val="020203"/>
        </w:rPr>
        <w:t>imponenti.</w:t>
      </w:r>
      <w:r>
        <w:rPr>
          <w:color w:val="020203"/>
          <w:spacing w:val="30"/>
        </w:rPr>
        <w:t> </w:t>
      </w:r>
      <w:r>
        <w:rPr>
          <w:color w:val="020203"/>
        </w:rPr>
        <w:t>Scendete</w:t>
      </w:r>
      <w:r>
        <w:rPr>
          <w:color w:val="020203"/>
          <w:spacing w:val="30"/>
        </w:rPr>
        <w:t> </w:t>
      </w:r>
      <w:r>
        <w:rPr>
          <w:color w:val="020203"/>
        </w:rPr>
        <w:t>dalla</w:t>
      </w:r>
      <w:r>
        <w:rPr>
          <w:color w:val="020203"/>
          <w:spacing w:val="30"/>
        </w:rPr>
        <w:t> </w:t>
      </w:r>
      <w:r>
        <w:rPr>
          <w:color w:val="020203"/>
        </w:rPr>
        <w:t>barca</w:t>
      </w:r>
      <w:r>
        <w:rPr>
          <w:color w:val="020203"/>
          <w:spacing w:val="30"/>
        </w:rPr>
        <w:t> </w:t>
      </w:r>
      <w:r>
        <w:rPr>
          <w:color w:val="020203"/>
        </w:rPr>
        <w:t>e</w:t>
      </w:r>
      <w:r>
        <w:rPr>
          <w:color w:val="020203"/>
          <w:spacing w:val="30"/>
        </w:rPr>
        <w:t> </w:t>
      </w:r>
      <w:r>
        <w:rPr>
          <w:color w:val="020203"/>
        </w:rPr>
        <w:t>seguite</w:t>
      </w:r>
      <w:r>
        <w:rPr>
          <w:color w:val="020203"/>
          <w:spacing w:val="30"/>
        </w:rPr>
        <w:t> </w:t>
      </w:r>
      <w:r>
        <w:rPr>
          <w:color w:val="020203"/>
        </w:rPr>
        <w:t>il</w:t>
      </w:r>
      <w:r>
        <w:rPr>
          <w:color w:val="020203"/>
          <w:spacing w:val="30"/>
        </w:rPr>
        <w:t> </w:t>
      </w:r>
      <w:r>
        <w:rPr>
          <w:color w:val="020203"/>
        </w:rPr>
        <w:t>sentiero</w:t>
      </w:r>
      <w:r>
        <w:rPr>
          <w:color w:val="020203"/>
          <w:spacing w:val="30"/>
        </w:rPr>
        <w:t> </w:t>
      </w:r>
      <w:r>
        <w:rPr>
          <w:color w:val="020203"/>
        </w:rPr>
        <w:t>del</w:t>
      </w:r>
      <w:r>
        <w:rPr>
          <w:color w:val="020203"/>
          <w:spacing w:val="30"/>
        </w:rPr>
        <w:t> </w:t>
      </w:r>
      <w:r>
        <w:rPr>
          <w:color w:val="020203"/>
        </w:rPr>
        <w:t>villaggio</w:t>
      </w:r>
      <w:r>
        <w:rPr>
          <w:color w:val="020203"/>
          <w:spacing w:val="40"/>
        </w:rPr>
        <w:t> </w:t>
      </w:r>
      <w:r>
        <w:rPr>
          <w:color w:val="020203"/>
        </w:rPr>
        <w:t>per</w:t>
      </w:r>
      <w:r>
        <w:rPr>
          <w:color w:val="020203"/>
          <w:spacing w:val="26"/>
        </w:rPr>
        <w:t> </w:t>
      </w:r>
      <w:r>
        <w:rPr>
          <w:color w:val="020203"/>
        </w:rPr>
        <w:t>raggiungere</w:t>
      </w:r>
      <w:r>
        <w:rPr>
          <w:color w:val="020203"/>
          <w:spacing w:val="26"/>
        </w:rPr>
        <w:t> </w:t>
      </w:r>
      <w:r>
        <w:rPr>
          <w:color w:val="020203"/>
        </w:rPr>
        <w:t>il</w:t>
      </w:r>
      <w:r>
        <w:rPr>
          <w:color w:val="020203"/>
          <w:spacing w:val="26"/>
        </w:rPr>
        <w:t> </w:t>
      </w:r>
      <w:r>
        <w:rPr>
          <w:color w:val="020203"/>
        </w:rPr>
        <w:t>tempio</w:t>
      </w:r>
      <w:r>
        <w:rPr>
          <w:color w:val="020203"/>
          <w:spacing w:val="26"/>
        </w:rPr>
        <w:t> </w:t>
      </w:r>
      <w:r>
        <w:rPr>
          <w:color w:val="020203"/>
        </w:rPr>
        <w:t>di</w:t>
      </w:r>
      <w:r>
        <w:rPr>
          <w:color w:val="020203"/>
          <w:spacing w:val="26"/>
        </w:rPr>
        <w:t> </w:t>
      </w:r>
      <w:r>
        <w:rPr>
          <w:color w:val="020203"/>
        </w:rPr>
        <w:t>Thai</w:t>
      </w:r>
      <w:r>
        <w:rPr>
          <w:color w:val="020203"/>
          <w:spacing w:val="26"/>
        </w:rPr>
        <w:t> </w:t>
      </w:r>
      <w:r>
        <w:rPr>
          <w:color w:val="020203"/>
        </w:rPr>
        <w:t>Vi.</w:t>
      </w:r>
      <w:r>
        <w:rPr>
          <w:color w:val="020203"/>
          <w:spacing w:val="26"/>
        </w:rPr>
        <w:t> </w:t>
      </w:r>
      <w:r>
        <w:rPr>
          <w:color w:val="020203"/>
        </w:rPr>
        <w:t>Ammirate</w:t>
      </w:r>
      <w:r>
        <w:rPr>
          <w:color w:val="020203"/>
          <w:spacing w:val="28"/>
        </w:rPr>
        <w:t> </w:t>
      </w:r>
      <w:r>
        <w:rPr>
          <w:color w:val="020203"/>
        </w:rPr>
        <w:t>il</w:t>
      </w:r>
      <w:r>
        <w:rPr>
          <w:color w:val="020203"/>
          <w:spacing w:val="26"/>
        </w:rPr>
        <w:t> </w:t>
      </w:r>
      <w:r>
        <w:rPr>
          <w:color w:val="020203"/>
        </w:rPr>
        <w:t>bellissimo</w:t>
      </w:r>
      <w:r>
        <w:rPr>
          <w:color w:val="020203"/>
          <w:spacing w:val="26"/>
        </w:rPr>
        <w:t> </w:t>
      </w:r>
      <w:r>
        <w:rPr>
          <w:color w:val="020203"/>
        </w:rPr>
        <w:t>paesaggio</w:t>
      </w:r>
      <w:r>
        <w:rPr>
          <w:color w:val="020203"/>
          <w:spacing w:val="26"/>
        </w:rPr>
        <w:t> </w:t>
      </w:r>
      <w:r>
        <w:rPr>
          <w:color w:val="020203"/>
        </w:rPr>
        <w:t>rurale</w:t>
      </w:r>
      <w:r>
        <w:rPr>
          <w:color w:val="020203"/>
          <w:spacing w:val="26"/>
        </w:rPr>
        <w:t> </w:t>
      </w:r>
      <w:r>
        <w:rPr>
          <w:color w:val="020203"/>
        </w:rPr>
        <w:t>mentre</w:t>
      </w:r>
      <w:r>
        <w:rPr>
          <w:color w:val="020203"/>
          <w:spacing w:val="26"/>
        </w:rPr>
        <w:t> </w:t>
      </w:r>
      <w:r>
        <w:rPr>
          <w:color w:val="020203"/>
        </w:rPr>
        <w:t>passate</w:t>
      </w:r>
      <w:r>
        <w:rPr>
          <w:color w:val="020203"/>
          <w:spacing w:val="26"/>
        </w:rPr>
        <w:t> </w:t>
      </w:r>
      <w:r>
        <w:rPr>
          <w:color w:val="020203"/>
        </w:rPr>
        <w:t>accanto</w:t>
      </w:r>
      <w:r>
        <w:rPr>
          <w:color w:val="020203"/>
          <w:spacing w:val="26"/>
        </w:rPr>
        <w:t> </w:t>
      </w:r>
      <w:r>
        <w:rPr>
          <w:color w:val="020203"/>
        </w:rPr>
        <w:t>alle</w:t>
      </w:r>
      <w:r>
        <w:rPr>
          <w:color w:val="020203"/>
          <w:spacing w:val="26"/>
        </w:rPr>
        <w:t> </w:t>
      </w:r>
      <w:r>
        <w:rPr>
          <w:color w:val="020203"/>
        </w:rPr>
        <w:t>infinite</w:t>
      </w:r>
      <w:r>
        <w:rPr>
          <w:color w:val="020203"/>
          <w:spacing w:val="26"/>
        </w:rPr>
        <w:t> </w:t>
      </w:r>
      <w:r>
        <w:rPr>
          <w:color w:val="020203"/>
        </w:rPr>
        <w:t>risaie</w:t>
      </w:r>
      <w:r>
        <w:rPr>
          <w:color w:val="020203"/>
          <w:spacing w:val="26"/>
        </w:rPr>
        <w:t> </w:t>
      </w:r>
      <w:r>
        <w:rPr>
          <w:color w:val="020203"/>
        </w:rPr>
        <w:t>e</w:t>
      </w:r>
      <w:r>
        <w:rPr>
          <w:color w:val="020203"/>
          <w:spacing w:val="26"/>
        </w:rPr>
        <w:t> </w:t>
      </w:r>
      <w:r>
        <w:rPr>
          <w:color w:val="020203"/>
        </w:rPr>
        <w:t>alla</w:t>
      </w:r>
      <w:r>
        <w:rPr>
          <w:color w:val="020203"/>
          <w:spacing w:val="26"/>
        </w:rPr>
        <w:t> </w:t>
      </w:r>
      <w:r>
        <w:rPr>
          <w:color w:val="020203"/>
        </w:rPr>
        <w:t>misteriosa</w:t>
      </w:r>
      <w:r>
        <w:rPr>
          <w:color w:val="020203"/>
          <w:spacing w:val="26"/>
        </w:rPr>
        <w:t> </w:t>
      </w:r>
      <w:r>
        <w:rPr>
          <w:color w:val="020203"/>
        </w:rPr>
        <w:t>grotta</w:t>
      </w:r>
      <w:r>
        <w:rPr>
          <w:color w:val="020203"/>
          <w:spacing w:val="26"/>
        </w:rPr>
        <w:t> </w:t>
      </w:r>
      <w:r>
        <w:rPr>
          <w:color w:val="020203"/>
        </w:rPr>
        <w:t>con</w:t>
      </w:r>
      <w:r>
        <w:rPr>
          <w:color w:val="020203"/>
          <w:spacing w:val="26"/>
        </w:rPr>
        <w:t> </w:t>
      </w:r>
      <w:r>
        <w:rPr>
          <w:color w:val="020203"/>
        </w:rPr>
        <w:t>un</w:t>
      </w:r>
      <w:r>
        <w:rPr>
          <w:color w:val="020203"/>
          <w:spacing w:val="26"/>
        </w:rPr>
        <w:t> </w:t>
      </w:r>
      <w:r>
        <w:rPr>
          <w:color w:val="020203"/>
        </w:rPr>
        <w:t>santuario</w:t>
      </w:r>
      <w:r>
        <w:rPr>
          <w:color w:val="020203"/>
          <w:w w:val="110"/>
        </w:rPr>
        <w:t> sacro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all’interno.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Rientro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ad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Ha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Noi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nel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tardo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pomeriggio.</w:t>
      </w:r>
    </w:p>
    <w:p>
      <w:pPr>
        <w:pStyle w:val="BodyText"/>
        <w:spacing w:before="19"/>
      </w:pPr>
    </w:p>
    <w:p>
      <w:pPr>
        <w:pStyle w:val="BodyText"/>
        <w:ind w:left="208"/>
      </w:pPr>
      <w:r>
        <w:rPr>
          <w:color w:val="020203"/>
          <w:spacing w:val="-4"/>
          <w:w w:val="115"/>
        </w:rPr>
        <w:t>Note:</w:t>
      </w:r>
    </w:p>
    <w:p>
      <w:pPr>
        <w:pStyle w:val="ListParagraph"/>
        <w:numPr>
          <w:ilvl w:val="1"/>
          <w:numId w:val="1"/>
        </w:numPr>
        <w:tabs>
          <w:tab w:pos="568" w:val="left" w:leader="none"/>
        </w:tabs>
        <w:spacing w:line="240" w:lineRule="auto" w:before="1" w:after="0"/>
        <w:ind w:left="568" w:right="0" w:hanging="360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Marzo-aprile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è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l’inizio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della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stagione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della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coltivazione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del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riso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Ninh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Binh.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campi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sono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più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verdi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verso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aprile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inizio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maggio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diventano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dorati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fine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spacing w:val="-2"/>
          <w:w w:val="105"/>
          <w:sz w:val="14"/>
        </w:rPr>
        <w:t>maggio</w:t>
      </w:r>
    </w:p>
    <w:p>
      <w:pPr>
        <w:pStyle w:val="BodyText"/>
        <w:spacing w:before="2"/>
        <w:ind w:left="568"/>
      </w:pP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inizio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giugno,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quando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inizia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raccolto.</w:t>
      </w:r>
    </w:p>
    <w:p>
      <w:pPr>
        <w:pStyle w:val="ListParagraph"/>
        <w:numPr>
          <w:ilvl w:val="1"/>
          <w:numId w:val="1"/>
        </w:numPr>
        <w:tabs>
          <w:tab w:pos="568" w:val="left" w:leader="none"/>
        </w:tabs>
        <w:spacing w:line="240" w:lineRule="auto" w:before="1" w:after="0"/>
        <w:ind w:left="568" w:right="0" w:hanging="360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Distanza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piedi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dal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punto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sbarco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al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tempio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Thai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Vi: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200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metri,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strada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spacing w:val="-2"/>
          <w:w w:val="105"/>
          <w:sz w:val="14"/>
        </w:rPr>
        <w:t>pianeggiante.</w:t>
      </w:r>
    </w:p>
    <w:p>
      <w:pPr>
        <w:pStyle w:val="ListParagraph"/>
        <w:numPr>
          <w:ilvl w:val="1"/>
          <w:numId w:val="1"/>
        </w:numPr>
        <w:tabs>
          <w:tab w:pos="568" w:val="left" w:leader="none"/>
        </w:tabs>
        <w:spacing w:line="240" w:lineRule="auto" w:before="2" w:after="0"/>
        <w:ind w:left="568" w:right="664" w:hanging="360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Potete scegliere di fare una gita in bicicletta intorno all’area di Tam Coc-Bich Dong (7 km, strada pianeggiante di facile percorrenza). Le biciclette possono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essere noleggiate sul posto con un costo aggiuntivo di circa 3 USD per bicicletta.</w:t>
      </w:r>
    </w:p>
    <w:p>
      <w:pPr>
        <w:pStyle w:val="ListParagraph"/>
        <w:numPr>
          <w:ilvl w:val="1"/>
          <w:numId w:val="1"/>
        </w:numPr>
        <w:tabs>
          <w:tab w:pos="568" w:val="left" w:leader="none"/>
        </w:tabs>
        <w:spacing w:line="240" w:lineRule="auto" w:before="3" w:after="0"/>
        <w:ind w:left="568" w:right="0" w:hanging="360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È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necessario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salire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150-250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gradini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esplorare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la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grotta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la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pagoda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Bich</w:t>
      </w:r>
      <w:r>
        <w:rPr>
          <w:color w:val="020203"/>
          <w:spacing w:val="-2"/>
          <w:w w:val="105"/>
          <w:sz w:val="14"/>
        </w:rPr>
        <w:t> Dong.</w:t>
      </w:r>
    </w:p>
    <w:p>
      <w:pPr>
        <w:pStyle w:val="ListParagraph"/>
        <w:numPr>
          <w:ilvl w:val="1"/>
          <w:numId w:val="1"/>
        </w:numPr>
        <w:tabs>
          <w:tab w:pos="606" w:val="left" w:leader="none"/>
        </w:tabs>
        <w:spacing w:line="240" w:lineRule="auto" w:before="2" w:after="0"/>
        <w:ind w:left="606" w:right="0" w:hanging="398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Il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volo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d’arrivo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ad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Ha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Noi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deve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essere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prima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delle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ore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spacing w:val="-4"/>
          <w:w w:val="105"/>
          <w:sz w:val="14"/>
        </w:rPr>
        <w:t>9.30</w:t>
      </w:r>
    </w:p>
    <w:p>
      <w:pPr>
        <w:pStyle w:val="BodyText"/>
        <w:spacing w:before="3"/>
      </w:pPr>
    </w:p>
    <w:p>
      <w:pPr>
        <w:pStyle w:val="BodyText"/>
        <w:ind w:left="208" w:right="662"/>
        <w:jc w:val="both"/>
      </w:pPr>
      <w:r>
        <w:rPr>
          <w:color w:val="020203"/>
          <w:w w:val="105"/>
        </w:rPr>
        <w:t>Oppure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alternativa,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questo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giorno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Hanoi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potete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concedervi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massaggio: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godete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120’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massaggio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Garden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pasto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benvenuto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incluso.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Ispirato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tecnica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massaggio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tradizionale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vietnamita,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1992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prodotto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d’autore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dal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1992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perfeziona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diffonde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l’impareggiabile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metodologia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vietnamita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assistenza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sanitaria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naturale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(senza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farmaci).</w:t>
      </w:r>
      <w:r>
        <w:rPr>
          <w:color w:val="020203"/>
          <w:spacing w:val="37"/>
          <w:w w:val="105"/>
        </w:rPr>
        <w:t> </w:t>
      </w:r>
      <w:r>
        <w:rPr>
          <w:color w:val="020203"/>
          <w:w w:val="105"/>
        </w:rPr>
        <w:t>Permetteteci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portarvi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massimo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stato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benessere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nostro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massaggio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terapeutico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esclusivo,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progettato per favorire la circolazione sanguigna e il rilassamento profondo di tutto il corpo e della mente. A differenza della maggior parte delle tecniche 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massaggio che si limitano ad appoggiare i muscoli o a utilizzare oli essenziali, il Sen 1992 agisce sulla massa muscolare. Le mani massaggiano </w:t>
      </w:r>
      <w:r>
        <w:rPr>
          <w:color w:val="020203"/>
          <w:w w:val="105"/>
        </w:rPr>
        <w:t>delicatamente,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scivolando sul corpo con attenta maestria per accedere ai punti di agopuntura con la forza giusta per garantire la liberazione di qualsiasi ostruzione al sangue.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esame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diagnosticare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vostra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situazione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salute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secondo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metodi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tradizionali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vietnamiti,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esperti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svilupperanno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piano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preliminare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aiutarvi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ottenere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miglior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trattamento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possibile.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Successivamente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praticherà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qigong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meditazione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giardino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erbe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ritrovare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purezza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rilasserà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ricoprendo il corpo di erbe. Alleviate i dolori muscolari, riducete la tensione e rilassatevi completamente.</w:t>
      </w:r>
    </w:p>
    <w:p>
      <w:pPr>
        <w:pStyle w:val="BodyText"/>
        <w:spacing w:before="14"/>
        <w:ind w:left="208" w:right="4621"/>
      </w:pPr>
      <w:r>
        <w:rPr>
          <w:color w:val="020203"/>
          <w:w w:val="105"/>
        </w:rPr>
        <w:t>Entrate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nella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nostra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oasi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cura,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viene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lasciato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porta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inizia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nuovo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viaggio.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Fase </w:t>
      </w:r>
      <w:r>
        <w:rPr>
          <w:color w:val="020203"/>
        </w:rPr>
        <w:t>1: </w:t>
      </w:r>
      <w:r>
        <w:rPr>
          <w:color w:val="020203"/>
          <w:w w:val="105"/>
        </w:rPr>
        <w:t>fare una doccia calda (3 minuti).</w:t>
      </w:r>
    </w:p>
    <w:p>
      <w:pPr>
        <w:pStyle w:val="BodyText"/>
        <w:spacing w:before="3"/>
        <w:ind w:left="208" w:right="6253"/>
      </w:pPr>
      <w:r>
        <w:rPr>
          <w:color w:val="020203"/>
          <w:w w:val="105"/>
        </w:rPr>
        <w:t>Fase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2: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immergere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corpo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bacinella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legno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erbe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(5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minuti).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Fase 3: Jacuzzi privata con acqua alle erbe (10 min).</w:t>
      </w:r>
    </w:p>
    <w:p>
      <w:pPr>
        <w:pStyle w:val="BodyText"/>
        <w:spacing w:before="3"/>
        <w:ind w:left="208"/>
      </w:pPr>
      <w:r>
        <w:rPr>
          <w:color w:val="020203"/>
          <w:w w:val="105"/>
        </w:rPr>
        <w:t>Fase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4: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Sauna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tradizionale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bagno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vapore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(5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min).</w:t>
      </w:r>
    </w:p>
    <w:p>
      <w:pPr>
        <w:pStyle w:val="BodyText"/>
        <w:spacing w:before="2"/>
        <w:ind w:left="208"/>
      </w:pPr>
      <w:r>
        <w:rPr>
          <w:color w:val="020203"/>
          <w:w w:val="105"/>
        </w:rPr>
        <w:t>Fase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5: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Riscaldamento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corpo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acqua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erbe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(2</w:t>
      </w:r>
      <w:r>
        <w:rPr>
          <w:color w:val="020203"/>
          <w:spacing w:val="-5"/>
          <w:w w:val="105"/>
        </w:rPr>
        <w:t> </w:t>
      </w:r>
      <w:r>
        <w:rPr>
          <w:color w:val="020203"/>
          <w:spacing w:val="-2"/>
          <w:w w:val="105"/>
        </w:rPr>
        <w:t>min).</w:t>
      </w:r>
    </w:p>
    <w:p>
      <w:pPr>
        <w:pStyle w:val="BodyText"/>
        <w:spacing w:before="1"/>
        <w:ind w:left="208" w:right="2354"/>
      </w:pPr>
      <w:r>
        <w:rPr>
          <w:color w:val="020203"/>
          <w:w w:val="105"/>
        </w:rPr>
        <w:t>Fase 6: Rilassatevi e godetevi un fantastico trattamento di massaggio del corpo da parte di un terapeuta professionista (90 minuti).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Fase 7: gustare un pasto sano al ristorante del centro di benessere (pasto leggero).</w:t>
      </w:r>
    </w:p>
    <w:p>
      <w:pPr>
        <w:pStyle w:val="BodyText"/>
        <w:spacing w:before="5"/>
      </w:pPr>
    </w:p>
    <w:p>
      <w:pPr>
        <w:pStyle w:val="BodyText"/>
        <w:ind w:left="208"/>
        <w:jc w:val="both"/>
      </w:pPr>
      <w:r>
        <w:rPr>
          <w:color w:val="275B9B"/>
          <w:w w:val="105"/>
        </w:rPr>
        <w:t>3°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giorno: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Visita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di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Ha</w:t>
      </w:r>
      <w:r>
        <w:rPr>
          <w:color w:val="275B9B"/>
          <w:spacing w:val="-7"/>
          <w:w w:val="105"/>
        </w:rPr>
        <w:t> </w:t>
      </w:r>
      <w:r>
        <w:rPr>
          <w:color w:val="275B9B"/>
          <w:w w:val="105"/>
        </w:rPr>
        <w:t>Noi</w:t>
      </w:r>
      <w:r>
        <w:rPr>
          <w:color w:val="275B9B"/>
          <w:spacing w:val="-7"/>
          <w:w w:val="105"/>
        </w:rPr>
        <w:t> </w:t>
      </w:r>
      <w:r>
        <w:rPr>
          <w:color w:val="275B9B"/>
          <w:spacing w:val="-2"/>
          <w:w w:val="105"/>
        </w:rPr>
        <w:t>(Colazione/Pranzo)</w:t>
      </w:r>
    </w:p>
    <w:p>
      <w:pPr>
        <w:pStyle w:val="BodyText"/>
        <w:spacing w:before="2"/>
        <w:ind w:left="208" w:right="661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Vietnam,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Noi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miscela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perfetta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vecchio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nuovo,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asiatico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europeo,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un’unificazione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dinamica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tradizione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 del pensiero progressista del 21° secolo. Nonostante il recente e rapido sviluppo, la città ha mantenuto gran parte della sua identità tradizionale. Visitate 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mausoleo del presidente Ho Chi Minh (dall’esterno), il fondatore della nazione e affettuosamente conosciuto dai vietnamiti come “”Zio Ho””. Fate la prima sosta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storico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Minh,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imponente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monumento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servire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luogo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riposo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finale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zio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Ho.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Continuate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camminare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attraverso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 bellissimo giardino botanico del Palazzo Presidenziale per visitare l’umile casa dello zio Ho, costruita sulla base di una palafitta rurale vietnamita con un design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semplice in un ambiente tranquillo, che riflette il suo stile di vita semplice, puro e nobile. Visitate la Pagoda a un pilastro, costruita nel 1049 in legno su un unico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pilastro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pietra,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progettato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assomigliare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fiore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loto,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simbolo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purezza.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Continuate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pagoda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Tran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Quoc,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antica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pagoda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Hanoi,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situata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piccola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isola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Lago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Ovest.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pomeriggio,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visitate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università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Vietnam.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nell’XI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secolo,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questo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stupefacente Tempio della Letteratura costituisce un raro esempio di architettura tradizionale vietnamita ben conservata ed è presente sul retro della banconota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100.000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dong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(VND).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giro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cyclo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(risciò)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modo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eccellente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vivere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Ha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Noi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vicino,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poiché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l’atmosfera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vivace,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frenetica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socievole.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vostro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autista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locale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farà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guidare,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dietro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vostra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guida,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stradine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Vecchio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Quartiere,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noto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“”36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strade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36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merci””.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All’interno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Vecchio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Quartiere,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nel XV secolo, le strette 36 strade del Vecchio Quartiere portano nomi che riflettono gli affari che vi si svolgevano: via della seta, via del riso, via della carta, via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della lacca e via dei gioielli. Esplorate l’affascinante labirinto di strade secondarie, scoprite il vostro potere di contrattazione e vieni via con oggetti insoliti che vi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ricorderanno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sempre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questo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pomeriggio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memorabile.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Terminate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vostro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viaggio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passeggiando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panoramico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lago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Hoan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Kiem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“”Lago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Spada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Restituita””,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prende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nome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spada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magica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usata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volta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dagli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eroi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venerati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sconfiggere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dinastia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cinese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Ming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poi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restituita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Tartaruga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Dorata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lago. Sosta per visitare il tempio di Ngoc Son, la Cattedrale di San Giuseppe. Alla fine del tour, perché non sedersi sul caffetteria locale o un bar sulla strada per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gustare un caffè vietnamita e un bicchiera di Bia Hoi (birra vietnamita) come un vero vietnamita?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Rientro in hotel cena e pernottamento.</w:t>
      </w:r>
    </w:p>
    <w:p>
      <w:pPr>
        <w:pStyle w:val="BodyText"/>
        <w:spacing w:before="28"/>
      </w:pPr>
    </w:p>
    <w:p>
      <w:pPr>
        <w:pStyle w:val="BodyText"/>
        <w:ind w:left="208"/>
        <w:jc w:val="both"/>
      </w:pPr>
      <w:r>
        <w:rPr>
          <w:color w:val="275B9B"/>
        </w:rPr>
        <w:t>4°</w:t>
      </w:r>
      <w:r>
        <w:rPr>
          <w:color w:val="275B9B"/>
          <w:spacing w:val="4"/>
        </w:rPr>
        <w:t> </w:t>
      </w:r>
      <w:r>
        <w:rPr>
          <w:color w:val="275B9B"/>
        </w:rPr>
        <w:t>giorno:</w:t>
      </w:r>
      <w:r>
        <w:rPr>
          <w:color w:val="275B9B"/>
          <w:spacing w:val="5"/>
        </w:rPr>
        <w:t> </w:t>
      </w:r>
      <w:r>
        <w:rPr>
          <w:color w:val="275B9B"/>
        </w:rPr>
        <w:t>Ha</w:t>
      </w:r>
      <w:r>
        <w:rPr>
          <w:color w:val="275B9B"/>
          <w:spacing w:val="5"/>
        </w:rPr>
        <w:t> </w:t>
      </w:r>
      <w:r>
        <w:rPr>
          <w:color w:val="275B9B"/>
        </w:rPr>
        <w:t>Noi</w:t>
      </w:r>
      <w:r>
        <w:rPr>
          <w:color w:val="275B9B"/>
          <w:spacing w:val="4"/>
        </w:rPr>
        <w:t> </w:t>
      </w:r>
      <w:r>
        <w:rPr>
          <w:color w:val="275B9B"/>
        </w:rPr>
        <w:t>-</w:t>
      </w:r>
      <w:r>
        <w:rPr>
          <w:color w:val="275B9B"/>
          <w:spacing w:val="5"/>
        </w:rPr>
        <w:t> </w:t>
      </w:r>
      <w:r>
        <w:rPr>
          <w:color w:val="275B9B"/>
        </w:rPr>
        <w:t>Baia</w:t>
      </w:r>
      <w:r>
        <w:rPr>
          <w:color w:val="275B9B"/>
          <w:spacing w:val="5"/>
        </w:rPr>
        <w:t> </w:t>
      </w:r>
      <w:r>
        <w:rPr>
          <w:color w:val="275B9B"/>
        </w:rPr>
        <w:t>di</w:t>
      </w:r>
      <w:r>
        <w:rPr>
          <w:color w:val="275B9B"/>
          <w:spacing w:val="4"/>
        </w:rPr>
        <w:t> </w:t>
      </w:r>
      <w:r>
        <w:rPr>
          <w:color w:val="275B9B"/>
        </w:rPr>
        <w:t>Ha</w:t>
      </w:r>
      <w:r>
        <w:rPr>
          <w:color w:val="275B9B"/>
          <w:spacing w:val="5"/>
        </w:rPr>
        <w:t> </w:t>
      </w:r>
      <w:r>
        <w:rPr>
          <w:color w:val="275B9B"/>
        </w:rPr>
        <w:t>Long</w:t>
      </w:r>
      <w:r>
        <w:rPr>
          <w:color w:val="275B9B"/>
          <w:spacing w:val="5"/>
        </w:rPr>
        <w:t> </w:t>
      </w:r>
      <w:r>
        <w:rPr>
          <w:color w:val="275B9B"/>
        </w:rPr>
        <w:t>-</w:t>
      </w:r>
      <w:r>
        <w:rPr>
          <w:color w:val="275B9B"/>
          <w:spacing w:val="4"/>
        </w:rPr>
        <w:t> </w:t>
      </w:r>
      <w:r>
        <w:rPr>
          <w:color w:val="275B9B"/>
        </w:rPr>
        <w:t>Lan</w:t>
      </w:r>
      <w:r>
        <w:rPr>
          <w:color w:val="275B9B"/>
          <w:spacing w:val="5"/>
        </w:rPr>
        <w:t> </w:t>
      </w:r>
      <w:r>
        <w:rPr>
          <w:color w:val="275B9B"/>
        </w:rPr>
        <w:t>Ha</w:t>
      </w:r>
      <w:r>
        <w:rPr>
          <w:color w:val="275B9B"/>
          <w:spacing w:val="5"/>
        </w:rPr>
        <w:t> </w:t>
      </w:r>
      <w:r>
        <w:rPr>
          <w:color w:val="275B9B"/>
          <w:spacing w:val="-2"/>
        </w:rPr>
        <w:t>(Colazione/Pranzo/Cena)</w:t>
      </w:r>
    </w:p>
    <w:p>
      <w:pPr>
        <w:pStyle w:val="BodyText"/>
        <w:spacing w:before="1"/>
        <w:ind w:left="208" w:right="663"/>
        <w:jc w:val="both"/>
      </w:pPr>
      <w:r>
        <w:rPr>
          <w:color w:val="020203"/>
          <w:w w:val="105"/>
        </w:rPr>
        <w:t>Prima colazione in hotel. Partenza per la baia di Lan Ha. All’arrivo ci si imbarca su una giunca. Cocktail di benvenuto e check-in. Il pranzo viene servito a bordo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mentre la giunca inizia la sua navigazione, costeggiando numerose isolette rocciose. Sono previste alcune soste per meglio esplorare la baia. Cena e pernottamento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bordo.</w:t>
      </w:r>
    </w:p>
    <w:p>
      <w:pPr>
        <w:pStyle w:val="BodyText"/>
        <w:spacing w:before="6"/>
      </w:pPr>
    </w:p>
    <w:p>
      <w:pPr>
        <w:pStyle w:val="BodyText"/>
        <w:spacing w:before="1"/>
        <w:ind w:left="208"/>
      </w:pPr>
      <w:r>
        <w:rPr>
          <w:color w:val="275B9B"/>
        </w:rPr>
        <w:t>5°</w:t>
      </w:r>
      <w:r>
        <w:rPr>
          <w:color w:val="275B9B"/>
          <w:spacing w:val="7"/>
        </w:rPr>
        <w:t> </w:t>
      </w:r>
      <w:r>
        <w:rPr>
          <w:color w:val="275B9B"/>
        </w:rPr>
        <w:t>Giorno:</w:t>
      </w:r>
      <w:r>
        <w:rPr>
          <w:color w:val="275B9B"/>
          <w:spacing w:val="8"/>
        </w:rPr>
        <w:t> </w:t>
      </w:r>
      <w:r>
        <w:rPr>
          <w:color w:val="275B9B"/>
        </w:rPr>
        <w:t>Ha</w:t>
      </w:r>
      <w:r>
        <w:rPr>
          <w:color w:val="275B9B"/>
          <w:spacing w:val="8"/>
        </w:rPr>
        <w:t> </w:t>
      </w:r>
      <w:r>
        <w:rPr>
          <w:color w:val="275B9B"/>
        </w:rPr>
        <w:t>Long</w:t>
      </w:r>
      <w:r>
        <w:rPr>
          <w:color w:val="275B9B"/>
          <w:spacing w:val="8"/>
        </w:rPr>
        <w:t> </w:t>
      </w:r>
      <w:r>
        <w:rPr>
          <w:color w:val="275B9B"/>
        </w:rPr>
        <w:t>-</w:t>
      </w:r>
      <w:r>
        <w:rPr>
          <w:color w:val="275B9B"/>
          <w:spacing w:val="8"/>
        </w:rPr>
        <w:t> </w:t>
      </w:r>
      <w:r>
        <w:rPr>
          <w:color w:val="275B9B"/>
        </w:rPr>
        <w:t>Ha</w:t>
      </w:r>
      <w:r>
        <w:rPr>
          <w:color w:val="275B9B"/>
          <w:spacing w:val="8"/>
        </w:rPr>
        <w:t> </w:t>
      </w:r>
      <w:r>
        <w:rPr>
          <w:color w:val="275B9B"/>
        </w:rPr>
        <w:t>Noi</w:t>
      </w:r>
      <w:r>
        <w:rPr>
          <w:color w:val="275B9B"/>
          <w:spacing w:val="8"/>
        </w:rPr>
        <w:t> </w:t>
      </w:r>
      <w:r>
        <w:rPr>
          <w:color w:val="275B9B"/>
        </w:rPr>
        <w:t>-</w:t>
      </w:r>
      <w:r>
        <w:rPr>
          <w:color w:val="275B9B"/>
          <w:spacing w:val="8"/>
        </w:rPr>
        <w:t> </w:t>
      </w:r>
      <w:r>
        <w:rPr>
          <w:color w:val="275B9B"/>
        </w:rPr>
        <w:t>Volo</w:t>
      </w:r>
      <w:r>
        <w:rPr>
          <w:color w:val="275B9B"/>
          <w:spacing w:val="8"/>
        </w:rPr>
        <w:t> </w:t>
      </w:r>
      <w:r>
        <w:rPr>
          <w:color w:val="275B9B"/>
        </w:rPr>
        <w:t>per</w:t>
      </w:r>
      <w:r>
        <w:rPr>
          <w:color w:val="275B9B"/>
          <w:spacing w:val="8"/>
        </w:rPr>
        <w:t> </w:t>
      </w:r>
      <w:r>
        <w:rPr>
          <w:color w:val="275B9B"/>
        </w:rPr>
        <w:t>Da</w:t>
      </w:r>
      <w:r>
        <w:rPr>
          <w:color w:val="275B9B"/>
          <w:spacing w:val="8"/>
        </w:rPr>
        <w:t> </w:t>
      </w:r>
      <w:r>
        <w:rPr>
          <w:color w:val="275B9B"/>
        </w:rPr>
        <w:t>Nang</w:t>
      </w:r>
      <w:r>
        <w:rPr>
          <w:color w:val="275B9B"/>
          <w:spacing w:val="8"/>
        </w:rPr>
        <w:t> </w:t>
      </w:r>
      <w:r>
        <w:rPr>
          <w:color w:val="275B9B"/>
        </w:rPr>
        <w:t>–</w:t>
      </w:r>
      <w:r>
        <w:rPr>
          <w:color w:val="275B9B"/>
          <w:spacing w:val="8"/>
        </w:rPr>
        <w:t> </w:t>
      </w:r>
      <w:r>
        <w:rPr>
          <w:color w:val="275B9B"/>
        </w:rPr>
        <w:t>Hoi</w:t>
      </w:r>
      <w:r>
        <w:rPr>
          <w:color w:val="275B9B"/>
          <w:spacing w:val="8"/>
        </w:rPr>
        <w:t> </w:t>
      </w:r>
      <w:r>
        <w:rPr>
          <w:color w:val="275B9B"/>
        </w:rPr>
        <w:t>An</w:t>
      </w:r>
      <w:r>
        <w:rPr>
          <w:color w:val="275B9B"/>
          <w:spacing w:val="8"/>
        </w:rPr>
        <w:t> </w:t>
      </w:r>
      <w:r>
        <w:rPr>
          <w:color w:val="275B9B"/>
          <w:spacing w:val="-2"/>
        </w:rPr>
        <w:t>(Colazione/Brunch)</w:t>
      </w:r>
    </w:p>
    <w:p>
      <w:pPr>
        <w:pStyle w:val="BodyText"/>
        <w:spacing w:before="1"/>
        <w:ind w:left="208" w:right="656"/>
      </w:pPr>
      <w:r>
        <w:rPr>
          <w:color w:val="020203"/>
          <w:w w:val="105"/>
        </w:rPr>
        <w:t>Esercizi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Tai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Chi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all’alba.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navigazione.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Brunch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dello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sbarco.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vostro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veicolo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sarà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pronto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portarvi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 volo per Da Nang. All’arrivo, incontro con la guida locale e trasferimento in hotel ad Hoi An. Pernottamento.</w:t>
      </w:r>
    </w:p>
    <w:p>
      <w:pPr>
        <w:pStyle w:val="BodyText"/>
        <w:spacing w:before="5"/>
      </w:pPr>
    </w:p>
    <w:p>
      <w:pPr>
        <w:pStyle w:val="BodyText"/>
        <w:ind w:left="208"/>
        <w:jc w:val="both"/>
      </w:pPr>
      <w:r>
        <w:rPr>
          <w:color w:val="275B9B"/>
        </w:rPr>
        <w:t>6°</w:t>
      </w:r>
      <w:r>
        <w:rPr>
          <w:color w:val="275B9B"/>
          <w:spacing w:val="7"/>
        </w:rPr>
        <w:t> </w:t>
      </w:r>
      <w:r>
        <w:rPr>
          <w:color w:val="275B9B"/>
        </w:rPr>
        <w:t>Giorno:</w:t>
      </w:r>
      <w:r>
        <w:rPr>
          <w:color w:val="275B9B"/>
          <w:spacing w:val="7"/>
        </w:rPr>
        <w:t> </w:t>
      </w:r>
      <w:r>
        <w:rPr>
          <w:color w:val="275B9B"/>
        </w:rPr>
        <w:t>Hoi</w:t>
      </w:r>
      <w:r>
        <w:rPr>
          <w:color w:val="275B9B"/>
          <w:spacing w:val="8"/>
        </w:rPr>
        <w:t> </w:t>
      </w:r>
      <w:r>
        <w:rPr>
          <w:color w:val="275B9B"/>
        </w:rPr>
        <w:t>An</w:t>
      </w:r>
      <w:r>
        <w:rPr>
          <w:color w:val="275B9B"/>
          <w:spacing w:val="7"/>
        </w:rPr>
        <w:t> </w:t>
      </w:r>
      <w:r>
        <w:rPr>
          <w:color w:val="275B9B"/>
        </w:rPr>
        <w:t>–</w:t>
      </w:r>
      <w:r>
        <w:rPr>
          <w:color w:val="275B9B"/>
          <w:spacing w:val="7"/>
        </w:rPr>
        <w:t> </w:t>
      </w:r>
      <w:r>
        <w:rPr>
          <w:color w:val="275B9B"/>
        </w:rPr>
        <w:t>Il</w:t>
      </w:r>
      <w:r>
        <w:rPr>
          <w:color w:val="275B9B"/>
          <w:spacing w:val="8"/>
        </w:rPr>
        <w:t> </w:t>
      </w:r>
      <w:r>
        <w:rPr>
          <w:color w:val="275B9B"/>
        </w:rPr>
        <w:t>villaggio</w:t>
      </w:r>
      <w:r>
        <w:rPr>
          <w:color w:val="275B9B"/>
          <w:spacing w:val="7"/>
        </w:rPr>
        <w:t> </w:t>
      </w:r>
      <w:r>
        <w:rPr>
          <w:color w:val="275B9B"/>
        </w:rPr>
        <w:t>di</w:t>
      </w:r>
      <w:r>
        <w:rPr>
          <w:color w:val="275B9B"/>
          <w:spacing w:val="8"/>
        </w:rPr>
        <w:t> </w:t>
      </w:r>
      <w:r>
        <w:rPr>
          <w:color w:val="275B9B"/>
        </w:rPr>
        <w:t>Tra</w:t>
      </w:r>
      <w:r>
        <w:rPr>
          <w:color w:val="275B9B"/>
          <w:spacing w:val="7"/>
        </w:rPr>
        <w:t> </w:t>
      </w:r>
      <w:r>
        <w:rPr>
          <w:color w:val="275B9B"/>
        </w:rPr>
        <w:t>Que</w:t>
      </w:r>
      <w:r>
        <w:rPr>
          <w:color w:val="275B9B"/>
          <w:spacing w:val="7"/>
        </w:rPr>
        <w:t> </w:t>
      </w:r>
      <w:r>
        <w:rPr>
          <w:color w:val="275B9B"/>
          <w:spacing w:val="-2"/>
        </w:rPr>
        <w:t>(Colazione/Pranzo)</w:t>
      </w:r>
    </w:p>
    <w:p>
      <w:pPr>
        <w:pStyle w:val="BodyText"/>
        <w:spacing w:before="1"/>
        <w:ind w:left="208" w:right="662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circondata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campagna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attraente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può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osservare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modo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tradizionale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agricola.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Oggi,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partite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un’escursione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 mezza giornata per esplorare le attività di agricoltura biologica dei contadini locali nella periferia di Hoi An. Godetevi un giro in bicicletta fino al villaggio di Tra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Que, dove gli agricoltori locali lavorano sui campi biologici utilizzando metodi tradizionali che risalgono a centinaia di anni fa. Fai una breve passeggiata intorno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all’orto e incontra il contadino locale per avere un assaggio dei metodi tradizionali di agricoltura senza sostanze chimiche e dei suoi effetti positivi sull’ambiente.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L’agricoltore locale vi spiegherà come preparare la terra e concimarla con le alghe del lago locale. La ricca terra di questo villaggio produce alcune delle verdure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 delle erbe più saporite di tutta Hoi An. Potreste prendere in prestito gli abiti da contadino forniti dagli abitanti del villaggio e imparare a coltivare le verdure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senza prodotti chimici prima di raccogliere le verdure per le vostre dimostrazioni di cucina. Seguite la guida dello chef locale che vi insegnerà i metodi tradizionali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 preparazione di alcuni piatti locali del Vietnam centrale come il tam huu (involtino primavera), Banh xeo (frittella locale del Vietnam). Rilassatevi e immergete 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vostri piedi con una miscela di rimedi erboristici locali per ridurre i vostri dolori. Dopo il massaggio alimentare, salutate l’ospite e tornate al centro di Hoi An. Nel</w:t>
      </w:r>
    </w:p>
    <w:p>
      <w:pPr>
        <w:pStyle w:val="BodyText"/>
        <w:spacing w:after="0"/>
        <w:jc w:val="both"/>
        <w:sectPr>
          <w:pgSz w:w="11910" w:h="16840"/>
          <w:pgMar w:top="460" w:bottom="280" w:left="566" w:right="0"/>
        </w:sect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1232780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3"/>
      </w:pPr>
      <w:r>
        <w:rPr>
          <w:color w:val="275B9B"/>
        </w:rPr>
        <w:t>TOUR</w:t>
      </w:r>
      <w:r>
        <w:rPr>
          <w:color w:val="275B9B"/>
          <w:spacing w:val="2"/>
        </w:rPr>
        <w:t> </w:t>
      </w:r>
      <w:r>
        <w:rPr>
          <w:color w:val="275B9B"/>
          <w:spacing w:val="-2"/>
        </w:rPr>
        <w:t>VIETNAM</w:t>
      </w:r>
    </w:p>
    <w:p>
      <w:pPr>
        <w:spacing w:before="53"/>
        <w:ind w:left="0" w:right="694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75B9B"/>
          <w:sz w:val="18"/>
        </w:rPr>
        <w:t>HANOI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HALONG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HOI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AN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HUE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HO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CHI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MINH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CITY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–</w:t>
      </w:r>
      <w:r>
        <w:rPr>
          <w:rFonts w:ascii="Times New Roman" w:hAnsi="Times New Roman"/>
          <w:color w:val="275B9B"/>
          <w:spacing w:val="11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DELTA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z w:val="18"/>
        </w:rPr>
        <w:t>DEL</w:t>
      </w:r>
      <w:r>
        <w:rPr>
          <w:rFonts w:ascii="Times New Roman" w:hAnsi="Times New Roman"/>
          <w:color w:val="275B9B"/>
          <w:spacing w:val="12"/>
          <w:sz w:val="18"/>
        </w:rPr>
        <w:t> </w:t>
      </w:r>
      <w:r>
        <w:rPr>
          <w:rFonts w:ascii="Times New Roman" w:hAnsi="Times New Roman"/>
          <w:color w:val="275B9B"/>
          <w:spacing w:val="-2"/>
          <w:sz w:val="18"/>
        </w:rPr>
        <w:t>MEKONG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2"/>
        <w:rPr>
          <w:rFonts w:ascii="Times New Roman"/>
          <w:sz w:val="18"/>
        </w:rPr>
      </w:pPr>
    </w:p>
    <w:p>
      <w:pPr>
        <w:pStyle w:val="BodyText"/>
        <w:spacing w:before="1"/>
        <w:ind w:left="153" w:right="717"/>
        <w:jc w:val="both"/>
      </w:pPr>
      <w:r>
        <w:rPr>
          <w:color w:val="020203"/>
          <w:w w:val="105"/>
        </w:rPr>
        <w:t>pomeriggio,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godetevi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guidata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piedi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intorno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antica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Hoi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An,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riconosciuta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architettura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ben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conservata,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strade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pedonali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 la cucina tipica locale. Durante questa piacevole esplorazione a piedi, osservate alcune delle storiche case dei mercanti e delle comunità, antiche pagode 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luoghi di culto tradizionali con influenze dell’architettura cinese, giapponese e vietnamita. Fate una sosta all’iconico ponte coperto giapponese di oltre 400 anni,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costruito dalla comunità giapponese nel 1590 per raggiungere il quartiere cinese dall’altra parte. Visitate la Sala delle Assemblee della Congregazione Cinese 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Chaozhou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notate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splendide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sculture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legno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sulle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travi,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pareti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l’altare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mentre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svelate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vostra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alcune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storie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raccontate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sulla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comunità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cinese durante il loro periodo a Hoi An. Continuate a passeggiare per le strade secondarie di Hoi An e sentite un leggero ronzio che è il suono delle macchine da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cucire. Questa piccola città affascinante è anche sede di centinaia di negozi di sartoria e nessuno può spiegare esattamente quando, come o perché è diventata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 centrale del cucito. Visitate una sartoria dove potrete ottenere dei vestiti fatti su misura. Conosciuta come una parte fondamentale della cultura di Hoi An, 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lanterna di seta è un artigianato semplice ma colorato. Seguite la strada stretta per raggiungere la casa di un artigiano locale, annidata in un piccolo angolo del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quartiere.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breve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introduzione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storia,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storia,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forma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colore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lanterne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fasi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produzione,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provate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creare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decorare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lanterna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 portatela a casa come souvenir. Pernottamento ad Hoi An.</w:t>
      </w:r>
    </w:p>
    <w:p>
      <w:pPr>
        <w:pStyle w:val="BodyText"/>
        <w:spacing w:before="18"/>
      </w:pPr>
    </w:p>
    <w:p>
      <w:pPr>
        <w:pStyle w:val="BodyText"/>
        <w:ind w:left="153"/>
        <w:jc w:val="both"/>
      </w:pPr>
      <w:r>
        <w:rPr>
          <w:color w:val="275B9B"/>
        </w:rPr>
        <w:t>4°</w:t>
      </w:r>
      <w:r>
        <w:rPr>
          <w:color w:val="275B9B"/>
          <w:spacing w:val="10"/>
        </w:rPr>
        <w:t> </w:t>
      </w:r>
      <w:r>
        <w:rPr>
          <w:color w:val="275B9B"/>
        </w:rPr>
        <w:t>Giorno:</w:t>
      </w:r>
      <w:r>
        <w:rPr>
          <w:color w:val="275B9B"/>
          <w:spacing w:val="10"/>
        </w:rPr>
        <w:t> </w:t>
      </w:r>
      <w:r>
        <w:rPr>
          <w:color w:val="275B9B"/>
        </w:rPr>
        <w:t>Hoi</w:t>
      </w:r>
      <w:r>
        <w:rPr>
          <w:color w:val="275B9B"/>
          <w:spacing w:val="11"/>
        </w:rPr>
        <w:t> </w:t>
      </w:r>
      <w:r>
        <w:rPr>
          <w:color w:val="275B9B"/>
        </w:rPr>
        <w:t>An</w:t>
      </w:r>
      <w:r>
        <w:rPr>
          <w:color w:val="275B9B"/>
          <w:spacing w:val="10"/>
        </w:rPr>
        <w:t> </w:t>
      </w:r>
      <w:r>
        <w:rPr>
          <w:color w:val="275B9B"/>
        </w:rPr>
        <w:t>–</w:t>
      </w:r>
      <w:r>
        <w:rPr>
          <w:color w:val="275B9B"/>
          <w:spacing w:val="11"/>
        </w:rPr>
        <w:t> </w:t>
      </w:r>
      <w:r>
        <w:rPr>
          <w:color w:val="275B9B"/>
        </w:rPr>
        <w:t>Hue</w:t>
      </w:r>
      <w:r>
        <w:rPr>
          <w:color w:val="275B9B"/>
          <w:spacing w:val="10"/>
        </w:rPr>
        <w:t> </w:t>
      </w:r>
      <w:r>
        <w:rPr>
          <w:color w:val="275B9B"/>
          <w:spacing w:val="-2"/>
        </w:rPr>
        <w:t>(Colazione/Pranzo)</w:t>
      </w:r>
    </w:p>
    <w:p>
      <w:pPr>
        <w:pStyle w:val="BodyText"/>
        <w:spacing w:before="2"/>
        <w:ind w:left="153" w:right="717"/>
        <w:jc w:val="both"/>
      </w:pPr>
      <w:r>
        <w:rPr>
          <w:color w:val="020203"/>
          <w:w w:val="105"/>
        </w:rPr>
        <w:t>Prima colazione in hotel. Partenza per Hue. All’arrivo, visitate la Cittadella Imperiale al centro del Complesso dei Monumenti di Hue iscritto dall’UNESCO come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patrimonio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mondiale.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Entrate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attraverso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torreggiante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porta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principale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osservare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magnifica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architettura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giardini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mentre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vostra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spiega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eventi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intrighi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circondano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l’ex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corte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reale.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Alcune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sezioni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hanno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subito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danni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estesi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durante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guerra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Vietnam,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maggior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parte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esse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sono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incredibilmente ben conservate.</w:t>
      </w:r>
    </w:p>
    <w:p>
      <w:pPr>
        <w:pStyle w:val="BodyText"/>
        <w:spacing w:before="6"/>
        <w:ind w:left="153" w:right="716"/>
        <w:jc w:val="both"/>
      </w:pPr>
      <w:r>
        <w:rPr>
          <w:color w:val="020203"/>
          <w:w w:val="105"/>
        </w:rPr>
        <w:t>Pranzo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pagoda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Thien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Mu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procedere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macchina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tomba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Tu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Duc,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tranquillo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luogo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riposo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racchiuso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mura,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boschi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pini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padiglione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lago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fiori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loto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l’imperatore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soggiornava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passato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pescare,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ascoltare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musica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scrivere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poesie.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L’imperatore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lo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usava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seconda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residenza,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concedeva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stravaganti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pasti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50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portate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incredibili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prelibatezze.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aver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esplorato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tomba,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tornate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7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 Hue con una sosta durante il tragitto in un laboratorio a conduzione familiare per imparare come vengono prodotti i bastoncini d’incenso. Sistemazione e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Pernottamento.</w:t>
      </w:r>
    </w:p>
    <w:p>
      <w:pPr>
        <w:pStyle w:val="BodyText"/>
        <w:spacing w:before="9"/>
      </w:pPr>
    </w:p>
    <w:p>
      <w:pPr>
        <w:pStyle w:val="BodyText"/>
        <w:spacing w:before="1"/>
        <w:ind w:left="153"/>
        <w:jc w:val="both"/>
      </w:pPr>
      <w:r>
        <w:rPr>
          <w:color w:val="275B9B"/>
        </w:rPr>
        <w:t>4°</w:t>
      </w:r>
      <w:r>
        <w:rPr>
          <w:color w:val="275B9B"/>
          <w:spacing w:val="8"/>
        </w:rPr>
        <w:t> </w:t>
      </w:r>
      <w:r>
        <w:rPr>
          <w:color w:val="275B9B"/>
        </w:rPr>
        <w:t>Giorno:</w:t>
      </w:r>
      <w:r>
        <w:rPr>
          <w:color w:val="275B9B"/>
          <w:spacing w:val="9"/>
        </w:rPr>
        <w:t> </w:t>
      </w:r>
      <w:r>
        <w:rPr>
          <w:color w:val="275B9B"/>
        </w:rPr>
        <w:t>Hue</w:t>
      </w:r>
      <w:r>
        <w:rPr>
          <w:color w:val="275B9B"/>
          <w:spacing w:val="8"/>
        </w:rPr>
        <w:t> </w:t>
      </w:r>
      <w:r>
        <w:rPr>
          <w:color w:val="275B9B"/>
        </w:rPr>
        <w:t>-</w:t>
      </w:r>
      <w:r>
        <w:rPr>
          <w:color w:val="275B9B"/>
          <w:spacing w:val="9"/>
        </w:rPr>
        <w:t> </w:t>
      </w:r>
      <w:r>
        <w:rPr>
          <w:color w:val="275B9B"/>
        </w:rPr>
        <w:t>Volo</w:t>
      </w:r>
      <w:r>
        <w:rPr>
          <w:color w:val="275B9B"/>
          <w:spacing w:val="8"/>
        </w:rPr>
        <w:t> </w:t>
      </w:r>
      <w:r>
        <w:rPr>
          <w:color w:val="275B9B"/>
        </w:rPr>
        <w:t>per</w:t>
      </w:r>
      <w:r>
        <w:rPr>
          <w:color w:val="275B9B"/>
          <w:spacing w:val="9"/>
        </w:rPr>
        <w:t> </w:t>
      </w:r>
      <w:r>
        <w:rPr>
          <w:color w:val="275B9B"/>
        </w:rPr>
        <w:t>Ho</w:t>
      </w:r>
      <w:r>
        <w:rPr>
          <w:color w:val="275B9B"/>
          <w:spacing w:val="8"/>
        </w:rPr>
        <w:t> </w:t>
      </w:r>
      <w:r>
        <w:rPr>
          <w:color w:val="275B9B"/>
        </w:rPr>
        <w:t>Chi</w:t>
      </w:r>
      <w:r>
        <w:rPr>
          <w:color w:val="275B9B"/>
          <w:spacing w:val="9"/>
        </w:rPr>
        <w:t> </w:t>
      </w:r>
      <w:r>
        <w:rPr>
          <w:color w:val="275B9B"/>
        </w:rPr>
        <w:t>Minh</w:t>
      </w:r>
      <w:r>
        <w:rPr>
          <w:color w:val="275B9B"/>
          <w:spacing w:val="8"/>
        </w:rPr>
        <w:t> </w:t>
      </w:r>
      <w:r>
        <w:rPr>
          <w:color w:val="275B9B"/>
        </w:rPr>
        <w:t>-</w:t>
      </w:r>
      <w:r>
        <w:rPr>
          <w:color w:val="275B9B"/>
          <w:spacing w:val="9"/>
        </w:rPr>
        <w:t> </w:t>
      </w:r>
      <w:r>
        <w:rPr>
          <w:color w:val="275B9B"/>
        </w:rPr>
        <w:t>Visita</w:t>
      </w:r>
      <w:r>
        <w:rPr>
          <w:color w:val="275B9B"/>
          <w:spacing w:val="8"/>
        </w:rPr>
        <w:t> </w:t>
      </w:r>
      <w:r>
        <w:rPr>
          <w:color w:val="275B9B"/>
        </w:rPr>
        <w:t>di</w:t>
      </w:r>
      <w:r>
        <w:rPr>
          <w:color w:val="275B9B"/>
          <w:spacing w:val="9"/>
        </w:rPr>
        <w:t> </w:t>
      </w:r>
      <w:r>
        <w:rPr>
          <w:color w:val="275B9B"/>
        </w:rPr>
        <w:t>Ho</w:t>
      </w:r>
      <w:r>
        <w:rPr>
          <w:color w:val="275B9B"/>
          <w:spacing w:val="8"/>
        </w:rPr>
        <w:t> </w:t>
      </w:r>
      <w:r>
        <w:rPr>
          <w:color w:val="275B9B"/>
        </w:rPr>
        <w:t>Chi</w:t>
      </w:r>
      <w:r>
        <w:rPr>
          <w:color w:val="275B9B"/>
          <w:spacing w:val="9"/>
        </w:rPr>
        <w:t> </w:t>
      </w:r>
      <w:r>
        <w:rPr>
          <w:color w:val="275B9B"/>
        </w:rPr>
        <w:t>Minh</w:t>
      </w:r>
      <w:r>
        <w:rPr>
          <w:color w:val="275B9B"/>
          <w:spacing w:val="9"/>
        </w:rPr>
        <w:t> </w:t>
      </w:r>
      <w:r>
        <w:rPr>
          <w:color w:val="275B9B"/>
          <w:spacing w:val="-2"/>
        </w:rPr>
        <w:t>(Colazione/Pranzo)</w:t>
      </w:r>
    </w:p>
    <w:p>
      <w:pPr>
        <w:pStyle w:val="BodyText"/>
        <w:spacing w:before="1"/>
        <w:ind w:left="153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Chi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Minh.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All’arrivo,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inizia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esplorare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città.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Visitate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Museo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guerra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presenta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una visione parziale ma vivida della guerra americana attraverso gli occhi dei vietnamiti, poiché contiene affascinanti resti e fotografie del passato, tra cui veicoli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corazzati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americani,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pezzi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artiglieria,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bombe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armi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fanteria.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(Si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prega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notare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alcune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esposizioni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sono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molto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grafiche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sensibili).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seguito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Reunification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Hall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(visita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dall’esterno),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Presidenziale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Vietnam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Sud.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breve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distanza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auto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piedi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trova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punti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riferimento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storici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Saigon,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Cattedrale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Notre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Dame,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edificio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mattoni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rossi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due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guglie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gemelle,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basato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costruzione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originale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Parigi.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Poi,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attraversate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 piazza per raggiungere l’Ufficio Postale Centrale, progettato dall’architetto francese Gustav Eiffel, prima che diventasse famoso per la Torre Eiffel. Scegliete 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passeggiare tra i molti negozi stuzzicanti di via di Dong Khoi, una volta conosciuta come Rue Catinat, il viale dove l’alta società si affollava e faceva shopping in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epoca coloniale. Concludete la vostra visita al vivace mercato di Ben Thanh per godervi lo shopping e scoprire il vostro potere di contrattazione e venite via con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oggetti insoliti che vi ricorderanno sempre questa giornata emozionante. Pranzo in ristorante locale. Pernottamento.</w:t>
      </w:r>
    </w:p>
    <w:p>
      <w:pPr>
        <w:pStyle w:val="BodyText"/>
        <w:spacing w:before="16"/>
      </w:pPr>
    </w:p>
    <w:p>
      <w:pPr>
        <w:pStyle w:val="BodyText"/>
        <w:ind w:left="153"/>
        <w:jc w:val="both"/>
      </w:pPr>
      <w:r>
        <w:rPr>
          <w:color w:val="275B9B"/>
        </w:rPr>
        <w:t>4°</w:t>
      </w:r>
      <w:r>
        <w:rPr>
          <w:color w:val="275B9B"/>
          <w:spacing w:val="12"/>
        </w:rPr>
        <w:t> </w:t>
      </w:r>
      <w:r>
        <w:rPr>
          <w:color w:val="275B9B"/>
        </w:rPr>
        <w:t>Giorno:</w:t>
      </w:r>
      <w:r>
        <w:rPr>
          <w:color w:val="275B9B"/>
          <w:spacing w:val="12"/>
        </w:rPr>
        <w:t> </w:t>
      </w:r>
      <w:r>
        <w:rPr>
          <w:color w:val="275B9B"/>
        </w:rPr>
        <w:t>Ho</w:t>
      </w:r>
      <w:r>
        <w:rPr>
          <w:color w:val="275B9B"/>
          <w:spacing w:val="12"/>
        </w:rPr>
        <w:t> </w:t>
      </w:r>
      <w:r>
        <w:rPr>
          <w:color w:val="275B9B"/>
        </w:rPr>
        <w:t>Chi</w:t>
      </w:r>
      <w:r>
        <w:rPr>
          <w:color w:val="275B9B"/>
          <w:spacing w:val="12"/>
        </w:rPr>
        <w:t> </w:t>
      </w:r>
      <w:r>
        <w:rPr>
          <w:color w:val="275B9B"/>
        </w:rPr>
        <w:t>Minh</w:t>
      </w:r>
      <w:r>
        <w:rPr>
          <w:color w:val="275B9B"/>
          <w:spacing w:val="12"/>
        </w:rPr>
        <w:t> </w:t>
      </w:r>
      <w:r>
        <w:rPr>
          <w:color w:val="275B9B"/>
        </w:rPr>
        <w:t>–</w:t>
      </w:r>
      <w:r>
        <w:rPr>
          <w:color w:val="275B9B"/>
          <w:spacing w:val="12"/>
        </w:rPr>
        <w:t> </w:t>
      </w:r>
      <w:r>
        <w:rPr>
          <w:color w:val="275B9B"/>
        </w:rPr>
        <w:t>Delta</w:t>
      </w:r>
      <w:r>
        <w:rPr>
          <w:color w:val="275B9B"/>
          <w:spacing w:val="12"/>
        </w:rPr>
        <w:t> </w:t>
      </w:r>
      <w:r>
        <w:rPr>
          <w:color w:val="275B9B"/>
        </w:rPr>
        <w:t>del</w:t>
      </w:r>
      <w:r>
        <w:rPr>
          <w:color w:val="275B9B"/>
          <w:spacing w:val="13"/>
        </w:rPr>
        <w:t> </w:t>
      </w:r>
      <w:r>
        <w:rPr>
          <w:color w:val="275B9B"/>
        </w:rPr>
        <w:t>Mekong</w:t>
      </w:r>
      <w:r>
        <w:rPr>
          <w:color w:val="275B9B"/>
          <w:spacing w:val="12"/>
        </w:rPr>
        <w:t> </w:t>
      </w:r>
      <w:r>
        <w:rPr>
          <w:color w:val="275B9B"/>
        </w:rPr>
        <w:t>(Ben</w:t>
      </w:r>
      <w:r>
        <w:rPr>
          <w:color w:val="275B9B"/>
          <w:spacing w:val="12"/>
        </w:rPr>
        <w:t> </w:t>
      </w:r>
      <w:r>
        <w:rPr>
          <w:color w:val="275B9B"/>
        </w:rPr>
        <w:t>Tre</w:t>
      </w:r>
      <w:r>
        <w:rPr>
          <w:color w:val="275B9B"/>
          <w:spacing w:val="12"/>
        </w:rPr>
        <w:t> </w:t>
      </w:r>
      <w:r>
        <w:rPr>
          <w:color w:val="275B9B"/>
        </w:rPr>
        <w:t>–</w:t>
      </w:r>
      <w:r>
        <w:rPr>
          <w:color w:val="275B9B"/>
          <w:spacing w:val="12"/>
        </w:rPr>
        <w:t> </w:t>
      </w:r>
      <w:r>
        <w:rPr>
          <w:color w:val="275B9B"/>
        </w:rPr>
        <w:t>Apricot</w:t>
      </w:r>
      <w:r>
        <w:rPr>
          <w:color w:val="275B9B"/>
          <w:spacing w:val="12"/>
        </w:rPr>
        <w:t> </w:t>
      </w:r>
      <w:r>
        <w:rPr>
          <w:color w:val="275B9B"/>
        </w:rPr>
        <w:t>Tour)</w:t>
      </w:r>
      <w:r>
        <w:rPr>
          <w:color w:val="275B9B"/>
          <w:spacing w:val="12"/>
        </w:rPr>
        <w:t> </w:t>
      </w:r>
      <w:r>
        <w:rPr>
          <w:color w:val="275B9B"/>
        </w:rPr>
        <w:t>-</w:t>
      </w:r>
      <w:r>
        <w:rPr>
          <w:color w:val="275B9B"/>
          <w:spacing w:val="13"/>
        </w:rPr>
        <w:t> </w:t>
      </w:r>
      <w:r>
        <w:rPr>
          <w:color w:val="275B9B"/>
        </w:rPr>
        <w:t>Ho</w:t>
      </w:r>
      <w:r>
        <w:rPr>
          <w:color w:val="275B9B"/>
          <w:spacing w:val="12"/>
        </w:rPr>
        <w:t> </w:t>
      </w:r>
      <w:r>
        <w:rPr>
          <w:color w:val="275B9B"/>
        </w:rPr>
        <w:t>Chi</w:t>
      </w:r>
      <w:r>
        <w:rPr>
          <w:color w:val="275B9B"/>
          <w:spacing w:val="12"/>
        </w:rPr>
        <w:t> </w:t>
      </w:r>
      <w:r>
        <w:rPr>
          <w:color w:val="275B9B"/>
        </w:rPr>
        <w:t>Minh</w:t>
      </w:r>
      <w:r>
        <w:rPr>
          <w:color w:val="275B9B"/>
          <w:spacing w:val="12"/>
        </w:rPr>
        <w:t> </w:t>
      </w:r>
      <w:r>
        <w:rPr>
          <w:color w:val="275B9B"/>
          <w:spacing w:val="-2"/>
        </w:rPr>
        <w:t>(Colazione/Pranzo)</w:t>
      </w:r>
    </w:p>
    <w:p>
      <w:pPr>
        <w:pStyle w:val="BodyText"/>
        <w:spacing w:before="1"/>
        <w:ind w:left="153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Mekong,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“”la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ciotola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riso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Vietnam””,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pianura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molto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fertile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miriade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corsi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d’acqua,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risaie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verdi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rigogliose,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frutteti di frutta tropicale e allevamenti di pesce. La vita rurale qui rimane per molti versi simile a come veniva vissuta nel lontano passato. Geograficamente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aratterizzato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porta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Delta,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Ben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gemma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ideale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viaggiatori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cercano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assaggio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agraria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fiume.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mattina,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partite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 viaggio di 2 ore dal centro di Ho Chi Minh City alla provincia di Ben Tre. Ammirate i dintorni lussureggianti di risaie e fattorie di frutta lungo l’autostrada mentre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 lasciate alle spalle la città ad alta energia.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Arrivando al molo sul lungomare, parti per un lento viaggio lungo il fiume Mekong sull’affascinante Apricot boat, una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nuova chiatta fluviale ispirata alla tradizione che presenta una combinazione di modernità e stile tradizionale della barca fluviale. Potrete ammirare il paesaggio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della campagna e la vita sul fiume mentre gustate frutta tropicale di stagione e specialità locali. Le escursioni a terra includono la casa di un coltivatore di frutta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tropicale. Fate una passeggiata intorno al suo frutteto e osserva come gli agricoltori locali raccolgono i frutti usando il metodo tradizionale. Godete l’opportunità</w:t>
      </w:r>
      <w:r>
        <w:rPr>
          <w:color w:val="020203"/>
          <w:spacing w:val="8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assaggiare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noci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cocco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pompelmi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freschi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mentre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sei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impegnato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agricoltori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locali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panoramica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loro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attività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agricole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quotidiane.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Fermatevi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per una visita all’azienda a conduzione familiare dove imparerai come vengono lavorate le noci di cocco e poi goditi l’ospitalità del paese mentre sorseggi una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tazza di tè al miele e assaggi il dolce sapore delle caramelle al cocco in un’atmosfera rustica ma accogliente.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Visitate un’isola nascosta in tuk-tuk tradizionale 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 bicicletta, passando attraverso un villaggio addormentato, industrie locali a domicilio, canali e frutteti. La gente del posto vi saluterà spesso amichevolmente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 un ciao o con un “”xin chao”” mentre passate. Rilassatevi mentre scoprite di più del Delta da un piccolo sampan a remi mentre venite pagaiati lentamente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attraverso il labirinto di piccoli canali coperti da alberi di cocco d’acqua. Completate il vostro viaggio memorabile con un gustoso pranzo con specialità del Delta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Mekong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tranquillo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Apricot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Riverside.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pranzo,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scegliete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rilassarvi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un’amaca,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godendovi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fresca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brezza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Mekong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tornare a Ho Chi Minh City. Pernottamento ad Ho Chi Minh.</w:t>
      </w:r>
    </w:p>
    <w:p>
      <w:pPr>
        <w:pStyle w:val="BodyText"/>
        <w:spacing w:before="27"/>
      </w:pPr>
    </w:p>
    <w:p>
      <w:pPr>
        <w:pStyle w:val="BodyText"/>
        <w:ind w:left="153"/>
        <w:jc w:val="both"/>
      </w:pPr>
      <w:r>
        <w:rPr>
          <w:color w:val="275B9B"/>
        </w:rPr>
        <w:t>4°</w:t>
      </w:r>
      <w:r>
        <w:rPr>
          <w:color w:val="275B9B"/>
          <w:spacing w:val="8"/>
        </w:rPr>
        <w:t> </w:t>
      </w:r>
      <w:r>
        <w:rPr>
          <w:color w:val="275B9B"/>
        </w:rPr>
        <w:t>Giorno:</w:t>
      </w:r>
      <w:r>
        <w:rPr>
          <w:color w:val="275B9B"/>
          <w:spacing w:val="8"/>
        </w:rPr>
        <w:t> </w:t>
      </w:r>
      <w:r>
        <w:rPr>
          <w:color w:val="275B9B"/>
        </w:rPr>
        <w:t>Ho</w:t>
      </w:r>
      <w:r>
        <w:rPr>
          <w:color w:val="275B9B"/>
          <w:spacing w:val="8"/>
        </w:rPr>
        <w:t> </w:t>
      </w:r>
      <w:r>
        <w:rPr>
          <w:color w:val="275B9B"/>
        </w:rPr>
        <w:t>Chi</w:t>
      </w:r>
      <w:r>
        <w:rPr>
          <w:color w:val="275B9B"/>
          <w:spacing w:val="9"/>
        </w:rPr>
        <w:t> </w:t>
      </w:r>
      <w:r>
        <w:rPr>
          <w:color w:val="275B9B"/>
        </w:rPr>
        <w:t>Minh</w:t>
      </w:r>
      <w:r>
        <w:rPr>
          <w:color w:val="275B9B"/>
          <w:spacing w:val="8"/>
        </w:rPr>
        <w:t> </w:t>
      </w:r>
      <w:r>
        <w:rPr>
          <w:color w:val="275B9B"/>
        </w:rPr>
        <w:t>-</w:t>
      </w:r>
      <w:r>
        <w:rPr>
          <w:color w:val="275B9B"/>
          <w:spacing w:val="8"/>
        </w:rPr>
        <w:t> </w:t>
      </w:r>
      <w:r>
        <w:rPr>
          <w:color w:val="275B9B"/>
        </w:rPr>
        <w:t>Volo</w:t>
      </w:r>
      <w:r>
        <w:rPr>
          <w:color w:val="275B9B"/>
          <w:spacing w:val="9"/>
        </w:rPr>
        <w:t> </w:t>
      </w:r>
      <w:r>
        <w:rPr>
          <w:color w:val="275B9B"/>
        </w:rPr>
        <w:t>di</w:t>
      </w:r>
      <w:r>
        <w:rPr>
          <w:color w:val="275B9B"/>
          <w:spacing w:val="8"/>
        </w:rPr>
        <w:t> </w:t>
      </w:r>
      <w:r>
        <w:rPr>
          <w:color w:val="275B9B"/>
        </w:rPr>
        <w:t>partenza</w:t>
      </w:r>
      <w:r>
        <w:rPr>
          <w:color w:val="275B9B"/>
          <w:spacing w:val="8"/>
        </w:rPr>
        <w:t> </w:t>
      </w:r>
      <w:r>
        <w:rPr>
          <w:color w:val="275B9B"/>
        </w:rPr>
        <w:t>(Colazione)</w:t>
      </w:r>
      <w:r>
        <w:rPr>
          <w:color w:val="275B9B"/>
          <w:spacing w:val="9"/>
        </w:rPr>
        <w:t> </w:t>
      </w:r>
      <w:r>
        <w:rPr>
          <w:color w:val="275B9B"/>
        </w:rPr>
        <w:t>[Senza</w:t>
      </w:r>
      <w:r>
        <w:rPr>
          <w:color w:val="275B9B"/>
          <w:spacing w:val="8"/>
        </w:rPr>
        <w:t> </w:t>
      </w:r>
      <w:r>
        <w:rPr>
          <w:color w:val="275B9B"/>
          <w:spacing w:val="-2"/>
        </w:rPr>
        <w:t>guida]</w:t>
      </w:r>
    </w:p>
    <w:p>
      <w:pPr>
        <w:pStyle w:val="BodyText"/>
        <w:spacing w:before="2"/>
        <w:ind w:left="153"/>
        <w:jc w:val="both"/>
      </w:pPr>
      <w:r>
        <w:rPr>
          <w:color w:val="020203"/>
          <w:w w:val="105"/>
        </w:rPr>
        <w:t>Prima colazione in hotel.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Giornata a disposizione.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 tempo utile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 in 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 il 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 rientro in Italia.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Arrivo e fine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dei nostri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  <w:spacing w:before="1"/>
        <w:ind w:left="153" w:right="716"/>
        <w:jc w:val="both"/>
      </w:pP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giornata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disposizione,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base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all’orario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partenza,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possibile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effettuare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un’escursione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facoltativa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Tunnel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Cu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Chi: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originariamente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scavati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base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organizzare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azioni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guerriglia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contro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francesi,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tunnel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Cu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Chi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furono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ampliati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durante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guerra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d’Indocina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diventare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un’ingegnosa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incredibile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rete sotterranea per proteggere i guerriglieri Viet Cong dalle incursioni aeree e terrestri francesi. Ci sono più di 200 chilometri di complessi sotterranei che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contengono magazzini, cucine, ospedali, dormitori e persino scuole, un tempo occupati da più di 10.000 persone. Oggi, partiamo da Ho Chi Minh City per un’ora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 mezza di guida a nord-ovest verso i famosi tunnel di Cu Chi, passando attraverso aree urbanizzate e una campagna tipicamente lussureggiante del Vietnam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meridionale.</w:t>
      </w:r>
    </w:p>
    <w:p>
      <w:pPr>
        <w:pStyle w:val="BodyText"/>
        <w:spacing w:before="11"/>
      </w:pPr>
    </w:p>
    <w:p>
      <w:pPr>
        <w:pStyle w:val="BodyText"/>
        <w:ind w:left="153"/>
      </w:pPr>
      <w:r>
        <w:rPr>
          <w:color w:val="020203"/>
          <w:spacing w:val="-4"/>
          <w:w w:val="115"/>
        </w:rPr>
        <w:t>Note:</w:t>
      </w:r>
    </w:p>
    <w:p>
      <w:pPr>
        <w:pStyle w:val="ListParagraph"/>
        <w:numPr>
          <w:ilvl w:val="2"/>
          <w:numId w:val="1"/>
        </w:numPr>
        <w:tabs>
          <w:tab w:pos="265" w:val="left" w:leader="none"/>
        </w:tabs>
        <w:spacing w:line="240" w:lineRule="auto" w:before="2" w:after="0"/>
        <w:ind w:left="265" w:right="0" w:hanging="112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Durata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del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tour: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mezza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giornata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(08.00-12.30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13.00-</w:t>
      </w:r>
      <w:r>
        <w:rPr>
          <w:color w:val="020203"/>
          <w:spacing w:val="-2"/>
          <w:w w:val="105"/>
          <w:sz w:val="14"/>
        </w:rPr>
        <w:t>17.30)</w:t>
      </w:r>
    </w:p>
    <w:p>
      <w:pPr>
        <w:pStyle w:val="ListParagraph"/>
        <w:numPr>
          <w:ilvl w:val="2"/>
          <w:numId w:val="1"/>
        </w:numPr>
        <w:tabs>
          <w:tab w:pos="258" w:val="left" w:leader="none"/>
        </w:tabs>
        <w:spacing w:line="240" w:lineRule="auto" w:before="1" w:after="0"/>
        <w:ind w:left="153" w:right="719" w:firstLine="0"/>
        <w:jc w:val="left"/>
        <w:rPr>
          <w:color w:val="020203"/>
          <w:sz w:val="14"/>
        </w:rPr>
      </w:pPr>
      <w:r>
        <w:rPr>
          <w:color w:val="020203"/>
          <w:w w:val="105"/>
          <w:sz w:val="14"/>
        </w:rPr>
        <w:t>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tunnel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Cu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Chi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sono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stati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ampliati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alcuni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punti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visitatori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occidentali,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tuttavia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possono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essere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ancora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bui,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caldi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claustrofobici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all’interno;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quindi,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si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prega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di tenerlo a mente se non vi piacciono gli spazi chiusi.</w:t>
      </w:r>
    </w:p>
    <w:p>
      <w:pPr>
        <w:pStyle w:val="BodyText"/>
        <w:spacing w:before="5"/>
      </w:pPr>
    </w:p>
    <w:p>
      <w:pPr>
        <w:pStyle w:val="BodyText"/>
        <w:ind w:left="153"/>
      </w:pPr>
      <w:r>
        <w:rPr>
          <w:color w:val="020203"/>
          <w:w w:val="105"/>
        </w:rPr>
        <w:t>***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programma”</w:t>
      </w:r>
    </w:p>
    <w:p>
      <w:pPr>
        <w:pStyle w:val="BodyText"/>
        <w:spacing w:before="3"/>
      </w:pPr>
    </w:p>
    <w:p>
      <w:pPr>
        <w:pStyle w:val="BodyText"/>
        <w:ind w:left="153"/>
      </w:pPr>
      <w:r>
        <w:rPr>
          <w:color w:val="020203"/>
          <w:spacing w:val="-4"/>
        </w:rPr>
        <w:t>ALBERGHI</w:t>
      </w:r>
      <w:r>
        <w:rPr>
          <w:color w:val="020203"/>
        </w:rPr>
        <w:t> </w:t>
      </w:r>
      <w:r>
        <w:rPr>
          <w:color w:val="020203"/>
          <w:spacing w:val="-4"/>
        </w:rPr>
        <w:t>PREVISTI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SUPERIOR</w:t>
      </w:r>
    </w:p>
    <w:p>
      <w:pPr>
        <w:pStyle w:val="BodyText"/>
        <w:tabs>
          <w:tab w:pos="873" w:val="left" w:leader="none"/>
        </w:tabs>
        <w:spacing w:before="2"/>
        <w:ind w:left="154" w:right="9366"/>
      </w:pPr>
      <w:r>
        <w:rPr>
          <w:color w:val="020203"/>
          <w:spacing w:val="-2"/>
        </w:rPr>
        <w:t>HANOI</w:t>
      </w:r>
      <w:r>
        <w:rPr>
          <w:color w:val="020203"/>
        </w:rPr>
        <w:tab/>
        <w:t>De Syloia Hotel</w:t>
      </w:r>
      <w:r>
        <w:rPr>
          <w:color w:val="020203"/>
          <w:spacing w:val="40"/>
        </w:rPr>
        <w:t> </w:t>
      </w:r>
      <w:r>
        <w:rPr>
          <w:color w:val="020203"/>
        </w:rPr>
        <w:t>HA</w:t>
      </w:r>
      <w:r>
        <w:rPr>
          <w:color w:val="020203"/>
          <w:spacing w:val="-3"/>
        </w:rPr>
        <w:t> </w:t>
      </w:r>
      <w:r>
        <w:rPr>
          <w:color w:val="020203"/>
        </w:rPr>
        <w:t>LONG</w:t>
      </w:r>
      <w:r>
        <w:rPr>
          <w:color w:val="020203"/>
          <w:spacing w:val="73"/>
        </w:rPr>
        <w:t> </w:t>
      </w:r>
      <w:r>
        <w:rPr>
          <w:color w:val="020203"/>
        </w:rPr>
        <w:t>Indochine</w:t>
      </w:r>
      <w:r>
        <w:rPr>
          <w:color w:val="020203"/>
          <w:spacing w:val="-3"/>
        </w:rPr>
        <w:t> </w:t>
      </w:r>
      <w:r>
        <w:rPr>
          <w:color w:val="020203"/>
        </w:rPr>
        <w:t>Cruise</w:t>
      </w:r>
    </w:p>
    <w:p>
      <w:pPr>
        <w:pStyle w:val="BodyText"/>
        <w:tabs>
          <w:tab w:pos="873" w:val="left" w:leader="none"/>
        </w:tabs>
        <w:spacing w:before="3"/>
        <w:ind w:left="154" w:right="8466"/>
      </w:pPr>
      <w:r>
        <w:rPr>
          <w:color w:val="020203"/>
        </w:rPr>
        <w:t>HOI</w:t>
      </w:r>
      <w:r>
        <w:rPr>
          <w:color w:val="020203"/>
          <w:spacing w:val="-4"/>
        </w:rPr>
        <w:t> </w:t>
      </w:r>
      <w:r>
        <w:rPr>
          <w:color w:val="020203"/>
        </w:rPr>
        <w:t>AN</w:t>
        <w:tab/>
        <w:t>Mulberry Collection Silk </w:t>
      </w:r>
      <w:r>
        <w:rPr>
          <w:color w:val="020203"/>
        </w:rPr>
        <w:t>Village</w:t>
      </w:r>
      <w:r>
        <w:rPr>
          <w:color w:val="020203"/>
          <w:spacing w:val="40"/>
        </w:rPr>
        <w:t> </w:t>
      </w:r>
      <w:r>
        <w:rPr>
          <w:color w:val="020203"/>
          <w:spacing w:val="-4"/>
        </w:rPr>
        <w:t>HUE</w:t>
      </w:r>
      <w:r>
        <w:rPr>
          <w:color w:val="020203"/>
        </w:rPr>
        <w:tab/>
        <w:t>White Lotus Hue Hotel</w:t>
      </w:r>
    </w:p>
    <w:p>
      <w:pPr>
        <w:pStyle w:val="BodyText"/>
        <w:spacing w:before="3"/>
        <w:ind w:left="154"/>
      </w:pPr>
      <w:r>
        <w:rPr>
          <w:color w:val="020203"/>
          <w:w w:val="105"/>
        </w:rPr>
        <w:t>HO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CHI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MINH</w:t>
      </w:r>
      <w:r>
        <w:rPr>
          <w:color w:val="020203"/>
          <w:spacing w:val="32"/>
          <w:w w:val="105"/>
        </w:rPr>
        <w:t>  </w:t>
      </w:r>
      <w:r>
        <w:rPr>
          <w:color w:val="020203"/>
          <w:w w:val="105"/>
        </w:rPr>
        <w:t>Northern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Charm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Hotel</w:t>
      </w:r>
    </w:p>
    <w:p>
      <w:pPr>
        <w:pStyle w:val="BodyText"/>
        <w:spacing w:before="3"/>
      </w:pPr>
    </w:p>
    <w:p>
      <w:pPr>
        <w:pStyle w:val="BodyText"/>
        <w:ind w:left="154"/>
      </w:pPr>
      <w:r>
        <w:rPr>
          <w:color w:val="020203"/>
          <w:spacing w:val="-4"/>
        </w:rPr>
        <w:t>ALBERGHI</w:t>
      </w:r>
      <w:r>
        <w:rPr>
          <w:color w:val="020203"/>
        </w:rPr>
        <w:t> </w:t>
      </w:r>
      <w:r>
        <w:rPr>
          <w:color w:val="020203"/>
          <w:spacing w:val="-4"/>
        </w:rPr>
        <w:t>PREVISTI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DELUXE</w:t>
      </w:r>
    </w:p>
    <w:p>
      <w:pPr>
        <w:pStyle w:val="BodyText"/>
        <w:tabs>
          <w:tab w:pos="873" w:val="left" w:leader="none"/>
        </w:tabs>
        <w:spacing w:before="1"/>
        <w:ind w:left="154" w:right="9283"/>
      </w:pPr>
      <w:r>
        <w:rPr>
          <w:color w:val="020203"/>
          <w:spacing w:val="-2"/>
        </w:rPr>
        <w:t>HANOI</w:t>
      </w:r>
      <w:r>
        <w:rPr>
          <w:color w:val="020203"/>
        </w:rPr>
        <w:tab/>
        <w:t>Melia</w:t>
      </w:r>
      <w:r>
        <w:rPr>
          <w:color w:val="020203"/>
          <w:spacing w:val="-6"/>
        </w:rPr>
        <w:t> </w:t>
      </w:r>
      <w:r>
        <w:rPr>
          <w:color w:val="020203"/>
        </w:rPr>
        <w:t>Ha</w:t>
      </w:r>
      <w:r>
        <w:rPr>
          <w:color w:val="020203"/>
          <w:spacing w:val="-6"/>
        </w:rPr>
        <w:t> </w:t>
      </w:r>
      <w:r>
        <w:rPr>
          <w:color w:val="020203"/>
        </w:rPr>
        <w:t>Noi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40"/>
        </w:rPr>
        <w:t> </w:t>
      </w:r>
      <w:r>
        <w:rPr>
          <w:color w:val="020203"/>
        </w:rPr>
        <w:t>HA LONG</w:t>
      </w:r>
      <w:r>
        <w:rPr>
          <w:color w:val="020203"/>
          <w:spacing w:val="80"/>
        </w:rPr>
        <w:t> </w:t>
      </w:r>
      <w:r>
        <w:rPr>
          <w:color w:val="020203"/>
        </w:rPr>
        <w:t>Indochine Cruise</w:t>
      </w:r>
    </w:p>
    <w:p>
      <w:pPr>
        <w:pStyle w:val="BodyText"/>
        <w:tabs>
          <w:tab w:pos="873" w:val="left" w:leader="none"/>
        </w:tabs>
        <w:spacing w:before="4"/>
        <w:ind w:left="154" w:right="7637"/>
      </w:pPr>
      <w:r>
        <w:rPr>
          <w:color w:val="020203"/>
          <w:w w:val="110"/>
        </w:rPr>
        <w:t>HOI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AN</w:t>
      </w:r>
      <w:r>
        <w:rPr>
          <w:color w:val="020203"/>
        </w:rPr>
        <w:tab/>
      </w:r>
      <w:r>
        <w:rPr>
          <w:color w:val="020203"/>
          <w:spacing w:val="-2"/>
          <w:w w:val="110"/>
        </w:rPr>
        <w:t>Allegro</w:t>
      </w:r>
      <w:r>
        <w:rPr>
          <w:color w:val="020203"/>
          <w:spacing w:val="-9"/>
          <w:w w:val="110"/>
        </w:rPr>
        <w:t> </w:t>
      </w:r>
      <w:r>
        <w:rPr>
          <w:color w:val="020203"/>
          <w:spacing w:val="-2"/>
          <w:w w:val="110"/>
        </w:rPr>
        <w:t>Hoi</w:t>
      </w:r>
      <w:r>
        <w:rPr>
          <w:color w:val="020203"/>
          <w:spacing w:val="-8"/>
          <w:w w:val="110"/>
        </w:rPr>
        <w:t> </w:t>
      </w:r>
      <w:r>
        <w:rPr>
          <w:color w:val="020203"/>
          <w:spacing w:val="-2"/>
          <w:w w:val="110"/>
        </w:rPr>
        <w:t>An</w:t>
      </w:r>
      <w:r>
        <w:rPr>
          <w:color w:val="020203"/>
          <w:spacing w:val="-8"/>
          <w:w w:val="110"/>
        </w:rPr>
        <w:t> </w:t>
      </w:r>
      <w:r>
        <w:rPr>
          <w:color w:val="020203"/>
          <w:spacing w:val="-2"/>
          <w:w w:val="110"/>
        </w:rPr>
        <w:t>–</w:t>
      </w:r>
      <w:r>
        <w:rPr>
          <w:color w:val="020203"/>
          <w:spacing w:val="-8"/>
          <w:w w:val="110"/>
        </w:rPr>
        <w:t> </w:t>
      </w:r>
      <w:r>
        <w:rPr>
          <w:color w:val="020203"/>
          <w:spacing w:val="-2"/>
          <w:w w:val="110"/>
        </w:rPr>
        <w:t>A</w:t>
      </w:r>
      <w:r>
        <w:rPr>
          <w:color w:val="020203"/>
          <w:spacing w:val="-9"/>
          <w:w w:val="110"/>
        </w:rPr>
        <w:t> </w:t>
      </w:r>
      <w:r>
        <w:rPr>
          <w:color w:val="020203"/>
          <w:spacing w:val="-2"/>
          <w:w w:val="110"/>
        </w:rPr>
        <w:t>Little</w:t>
      </w:r>
      <w:r>
        <w:rPr>
          <w:color w:val="020203"/>
          <w:spacing w:val="-8"/>
          <w:w w:val="110"/>
        </w:rPr>
        <w:t> </w:t>
      </w:r>
      <w:r>
        <w:rPr>
          <w:color w:val="020203"/>
          <w:spacing w:val="-2"/>
          <w:w w:val="110"/>
        </w:rPr>
        <w:t>Luxury</w:t>
      </w:r>
      <w:r>
        <w:rPr>
          <w:color w:val="020203"/>
          <w:spacing w:val="-8"/>
          <w:w w:val="110"/>
        </w:rPr>
        <w:t> </w:t>
      </w:r>
      <w:r>
        <w:rPr>
          <w:color w:val="020203"/>
          <w:spacing w:val="-2"/>
          <w:w w:val="110"/>
        </w:rPr>
        <w:t>Hotel</w:t>
      </w:r>
      <w:r>
        <w:rPr>
          <w:color w:val="020203"/>
          <w:spacing w:val="-8"/>
          <w:w w:val="110"/>
        </w:rPr>
        <w:t> </w:t>
      </w:r>
      <w:r>
        <w:rPr>
          <w:color w:val="020203"/>
          <w:spacing w:val="-2"/>
          <w:w w:val="110"/>
        </w:rPr>
        <w:t>&amp;</w:t>
      </w:r>
      <w:r>
        <w:rPr>
          <w:color w:val="020203"/>
          <w:spacing w:val="-9"/>
          <w:w w:val="110"/>
        </w:rPr>
        <w:t> </w:t>
      </w:r>
      <w:r>
        <w:rPr>
          <w:color w:val="020203"/>
          <w:spacing w:val="-2"/>
          <w:w w:val="110"/>
        </w:rPr>
        <w:t>Spa</w:t>
      </w:r>
      <w:r>
        <w:rPr>
          <w:color w:val="020203"/>
          <w:spacing w:val="40"/>
          <w:w w:val="110"/>
        </w:rPr>
        <w:t> </w:t>
      </w:r>
      <w:r>
        <w:rPr>
          <w:color w:val="020203"/>
          <w:spacing w:val="-4"/>
          <w:w w:val="110"/>
        </w:rPr>
        <w:t>HUE</w:t>
      </w:r>
      <w:r>
        <w:rPr>
          <w:color w:val="020203"/>
        </w:rPr>
        <w:tab/>
      </w:r>
      <w:r>
        <w:rPr>
          <w:color w:val="020203"/>
          <w:w w:val="110"/>
        </w:rPr>
        <w:t>Pilgrimage Village boutique resort</w:t>
      </w:r>
    </w:p>
    <w:p>
      <w:pPr>
        <w:pStyle w:val="BodyText"/>
        <w:spacing w:before="43"/>
        <w:ind w:left="154"/>
      </w:pPr>
      <w:r>
        <w:rPr>
          <w:color w:val="020203"/>
        </w:rPr>
        <w:t>HO</w:t>
      </w:r>
      <w:r>
        <w:rPr>
          <w:color w:val="020203"/>
          <w:spacing w:val="-7"/>
        </w:rPr>
        <w:t> </w:t>
      </w:r>
      <w:r>
        <w:rPr>
          <w:color w:val="020203"/>
        </w:rPr>
        <w:t>CHI</w:t>
      </w:r>
      <w:r>
        <w:rPr>
          <w:color w:val="020203"/>
          <w:spacing w:val="-6"/>
        </w:rPr>
        <w:t> </w:t>
      </w:r>
      <w:r>
        <w:rPr>
          <w:color w:val="020203"/>
        </w:rPr>
        <w:t>MINH</w:t>
      </w:r>
      <w:r>
        <w:rPr>
          <w:color w:val="020203"/>
          <w:spacing w:val="24"/>
        </w:rPr>
        <w:t> </w:t>
      </w:r>
      <w:r>
        <w:rPr>
          <w:color w:val="020203"/>
        </w:rPr>
        <w:t>Mai</w:t>
      </w:r>
      <w:r>
        <w:rPr>
          <w:color w:val="020203"/>
          <w:spacing w:val="-6"/>
        </w:rPr>
        <w:t> </w:t>
      </w:r>
      <w:r>
        <w:rPr>
          <w:color w:val="020203"/>
        </w:rPr>
        <w:t>House</w:t>
      </w:r>
      <w:r>
        <w:rPr>
          <w:color w:val="020203"/>
          <w:spacing w:val="-7"/>
        </w:rPr>
        <w:t> </w:t>
      </w:r>
      <w:r>
        <w:rPr>
          <w:color w:val="020203"/>
        </w:rPr>
        <w:t>Saigon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hotel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4"/>
        <w:sz w:val="12"/>
        <w:szCs w:val="1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02" w:hanging="360"/>
      </w:pPr>
      <w:rPr>
        <w:rFonts w:hint="default" w:ascii="Microsoft Sans Serif" w:hAnsi="Microsoft Sans Serif" w:eastAsia="Microsoft Sans Serif" w:cs="Microsoft Sans Serif"/>
        <w:spacing w:val="0"/>
        <w:w w:val="104"/>
        <w:lang w:val="it-IT" w:eastAsia="en-US" w:bidi="ar-SA"/>
      </w:rPr>
    </w:lvl>
    <w:lvl w:ilvl="2">
      <w:start w:val="0"/>
      <w:numFmt w:val="bullet"/>
      <w:lvlText w:val="-"/>
      <w:lvlJc w:val="left"/>
      <w:pPr>
        <w:ind w:left="154" w:hanging="93"/>
      </w:pPr>
      <w:rPr>
        <w:rFonts w:hint="default" w:ascii="Microsoft Sans Serif" w:hAnsi="Microsoft Sans Serif" w:eastAsia="Microsoft Sans Serif" w:cs="Microsoft Sans Serif"/>
        <w:spacing w:val="0"/>
        <w:w w:val="160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19" w:hanging="9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39" w:hanging="9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9" w:hanging="9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79" w:hanging="9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99" w:hanging="9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19" w:hanging="93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694"/>
      <w:jc w:val="center"/>
      <w:outlineLvl w:val="1"/>
    </w:pPr>
    <w:rPr>
      <w:rFonts w:ascii="Times New Roman" w:hAnsi="Times New Roman" w:eastAsia="Times New Roman" w:cs="Times New Roman"/>
      <w:sz w:val="18"/>
      <w:szCs w:val="18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7"/>
      <w:outlineLvl w:val="2"/>
    </w:pPr>
    <w:rPr>
      <w:rFonts w:ascii="Times New Roman" w:hAnsi="Times New Roman" w:eastAsia="Times New Roman" w:cs="Times New Roman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3" w:line="433" w:lineRule="exact"/>
      <w:ind w:left="131" w:right="694"/>
      <w:jc w:val="center"/>
    </w:pPr>
    <w:rPr>
      <w:rFonts w:ascii="Times New Roman" w:hAnsi="Times New Roman" w:eastAsia="Times New Roman" w:cs="Times New Roman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568" w:hanging="360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94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2025-02-21T10:15:10Z</dcterms:created>
  <dcterms:modified xsi:type="dcterms:W3CDTF">2025-02-21T10:15:10Z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2025-02-21T00:00:00Z</vt:filetime>
  </property>
  <property fmtid="{D5CDD505-2E9C-101B-9397-08002B2CF9AE}" pid="5" name="Producer">
    <vt:lpwstr>Adobe PDF Library 16.0.5</vt:lpwstr>
  </property>
</Properties>
</file>