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6432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143pt;width:595.3pt;height:423.7pt;mso-position-horizontal-relative:page;mso-position-vertical-relative:paragraph;z-index:-16130048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0"/>
        </w:rPr>
        <w:t>TH</w:t>
      </w:r>
      <w:r>
        <w:rPr>
          <w:spacing w:val="-54"/>
        </w:rPr>
        <w:t> </w:t>
      </w:r>
      <w:r>
        <w:rPr>
          <w:spacing w:val="-20"/>
        </w:rPr>
        <w:t>CAPO</w:t>
      </w:r>
      <w:r>
        <w:rPr>
          <w:spacing w:val="-52"/>
        </w:rPr>
        <w:t> </w:t>
      </w:r>
      <w:r>
        <w:rPr>
          <w:spacing w:val="-20"/>
        </w:rPr>
        <w:t>RIZZUTO</w:t>
      </w:r>
    </w:p>
    <w:p>
      <w:pPr>
        <w:spacing w:before="13"/>
        <w:ind w:left="37" w:right="107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CAPO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RIZZUTO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CALABRIA</w:t>
      </w:r>
    </w:p>
    <w:p>
      <w:pPr>
        <w:spacing w:before="33"/>
        <w:ind w:left="110" w:right="83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19" w:right="83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2"/>
          <w:sz w:val="30"/>
        </w:rPr>
        <w:t> </w:t>
      </w:r>
      <w:r>
        <w:rPr>
          <w:rFonts w:ascii="Roboto Slab" w:hAnsi="Roboto Slab"/>
          <w:color w:val="2B2E33"/>
          <w:sz w:val="50"/>
        </w:rPr>
        <w:t>515</w:t>
      </w:r>
      <w:r>
        <w:rPr>
          <w:rFonts w:ascii="Roboto Slab" w:hAnsi="Roboto Slab"/>
          <w:color w:val="2B2E33"/>
          <w:spacing w:val="6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0"/>
      </w:pPr>
      <w:r>
        <w:rPr/>
        <w:t>Camera</w:t>
      </w:r>
      <w:r>
        <w:rPr>
          <w:spacing w:val="-4"/>
        </w:rPr>
        <w:t> </w:t>
      </w:r>
      <w:r>
        <w:rPr/>
        <w:t>Classic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8" w:hanging="3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TH Capo Rizzuto si trova in una splendida posizione panoramica ed è adagiato sul promontorio della riserva naturale Marina di Capo Rizzuto, una vasta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area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protetta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grande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interesse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naturalistico,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circondato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parco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ulivi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secolari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perfettamente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inserito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nel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paesaggio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locale.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Villaggio sorge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lungo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costa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ionica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Calabria,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prossimXità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delle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affascinanti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spiagge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Le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Cannella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Punta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Marinella.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zona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costiera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presenta incantevoli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calette,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scogliere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spiagge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caratterizzate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da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sabbia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finissima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dalle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suggestive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tonalità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giallo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oro.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Nelle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vicinanze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si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trova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anche</w:t>
      </w:r>
      <w:r>
        <w:rPr>
          <w:rFonts w:ascii="DM Sans 9pt" w:hAnsi="DM Sans 9pt"/>
          <w:color w:val="020203"/>
          <w:spacing w:val="23"/>
        </w:rPr>
        <w:t> </w:t>
      </w:r>
      <w:r>
        <w:rPr>
          <w:rFonts w:ascii="DM Sans 9pt" w:hAnsi="DM Sans 9pt"/>
          <w:color w:val="020203"/>
        </w:rPr>
        <w:t>il caratteristico borgo di Le Castella con il caratteristico castello aragonese.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spacing w:before="0"/>
        <w:ind w:left="8785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6"/>
        <w:ind w:left="875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517" w:top="480" w:bottom="70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79"/>
        <w:rPr>
          <w:rFonts w:ascii="DM Sans 9pt"/>
          <w:sz w:val="20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086"/>
        <w:gridCol w:w="1128"/>
        <w:gridCol w:w="1128"/>
        <w:gridCol w:w="1128"/>
        <w:gridCol w:w="1128"/>
        <w:gridCol w:w="1301"/>
        <w:gridCol w:w="1128"/>
        <w:gridCol w:w="1128"/>
      </w:tblGrid>
      <w:tr>
        <w:trPr>
          <w:trHeight w:val="618" w:hRule="atLeast"/>
        </w:trPr>
        <w:tc>
          <w:tcPr>
            <w:tcW w:w="1448" w:type="dxa"/>
          </w:tcPr>
          <w:p>
            <w:pPr>
              <w:pStyle w:val="TableParagraph"/>
              <w:spacing w:before="43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8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1128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116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1128" w:type="dxa"/>
          </w:tcPr>
          <w:p>
            <w:pPr>
              <w:pStyle w:val="TableParagraph"/>
              <w:spacing w:line="220" w:lineRule="auto" w:before="167"/>
              <w:ind w:left="177" w:hanging="97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05"/>
                <w:sz w:val="14"/>
              </w:rPr>
              <w:t>Quota volo a</w:t>
            </w:r>
            <w:r>
              <w:rPr>
                <w:rFonts w:asci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w w:val="105"/>
                <w:sz w:val="14"/>
              </w:rPr>
              <w:t>partire da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auto" w:before="65"/>
              <w:ind w:right="116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020203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020203"/>
                <w:spacing w:val="-7"/>
                <w:sz w:val="14"/>
              </w:rPr>
              <w:t> </w:t>
            </w:r>
            <w:r>
              <w:rPr>
                <w:rFonts w:ascii="Futura PT"/>
                <w:b/>
                <w:color w:val="020203"/>
                <w:spacing w:val="-2"/>
                <w:sz w:val="14"/>
              </w:rPr>
              <w:t>BASE</w:t>
            </w:r>
            <w:r>
              <w:rPr>
                <w:rFonts w:ascii="Futura PT"/>
                <w:b/>
                <w:color w:val="020203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020203"/>
                <w:sz w:val="14"/>
              </w:rPr>
              <w:t>7</w:t>
            </w:r>
            <w:r>
              <w:rPr>
                <w:rFonts w:ascii="Futura PT"/>
                <w:b/>
                <w:color w:val="020203"/>
                <w:spacing w:val="-8"/>
                <w:sz w:val="14"/>
              </w:rPr>
              <w:t> </w:t>
            </w:r>
            <w:r>
              <w:rPr>
                <w:rFonts w:ascii="Futura PT"/>
                <w:b/>
                <w:color w:val="020203"/>
                <w:sz w:val="14"/>
              </w:rPr>
              <w:t>NOTTI</w:t>
            </w:r>
            <w:r>
              <w:rPr>
                <w:rFonts w:ascii="Futura PT"/>
                <w:b/>
                <w:color w:val="020203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020203"/>
                <w:spacing w:val="-2"/>
                <w:sz w:val="14"/>
              </w:rPr>
              <w:t>HOTEL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spacing w:line="225" w:lineRule="auto" w:before="65"/>
              <w:ind w:right="117"/>
              <w:rPr>
                <w:rFonts w:ascii="Futura PT"/>
                <w:b/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QUOTA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SPECIALE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301" w:type="dxa"/>
          </w:tcPr>
          <w:p>
            <w:pPr>
              <w:pStyle w:val="TableParagraph"/>
              <w:spacing w:line="225" w:lineRule="auto" w:before="149"/>
              <w:ind w:left="153" w:firstLine="85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pacing w:val="-12"/>
                <w:w w:val="135"/>
                <w:sz w:val="14"/>
              </w:rPr>
              <w:t> 3°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z w:val="14"/>
              </w:rPr>
              <w:t>2/16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auto" w:before="65"/>
              <w:ind w:right="117"/>
              <w:rPr>
                <w:sz w:val="14"/>
              </w:rPr>
            </w:pPr>
            <w:r>
              <w:rPr>
                <w:color w:val="020203"/>
                <w:spacing w:val="-20"/>
                <w:w w:val="110"/>
                <w:sz w:val="14"/>
              </w:rPr>
              <w:t>RID.</w:t>
            </w:r>
            <w:r>
              <w:rPr>
                <w:color w:val="020203"/>
                <w:spacing w:val="-2"/>
                <w:sz w:val="14"/>
              </w:rPr>
              <w:t> </w:t>
            </w:r>
            <w:r>
              <w:rPr>
                <w:color w:val="020203"/>
                <w:spacing w:val="-20"/>
                <w:w w:val="135"/>
                <w:sz w:val="14"/>
              </w:rPr>
              <w:t>4°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20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w w:val="110"/>
                <w:sz w:val="14"/>
              </w:rPr>
              <w:t>2/16</w:t>
            </w:r>
            <w:r>
              <w:rPr>
                <w:color w:val="020203"/>
                <w:spacing w:val="-9"/>
                <w:w w:val="110"/>
                <w:sz w:val="14"/>
              </w:rPr>
              <w:t> </w:t>
            </w:r>
            <w:r>
              <w:rPr>
                <w:color w:val="020203"/>
                <w:w w:val="110"/>
                <w:sz w:val="14"/>
              </w:rPr>
              <w:t>ANNI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pacing w:val="-4"/>
                <w:w w:val="110"/>
                <w:sz w:val="14"/>
              </w:rPr>
              <w:t>N.C.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auto" w:before="149"/>
              <w:ind w:left="382" w:right="124" w:hanging="281"/>
              <w:jc w:val="left"/>
              <w:rPr>
                <w:sz w:val="14"/>
              </w:rPr>
            </w:pPr>
            <w:r>
              <w:rPr>
                <w:w w:val="110"/>
                <w:sz w:val="14"/>
              </w:rPr>
              <w:t>Rid.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3°/4°</w:t>
            </w:r>
            <w:r>
              <w:rPr>
                <w:spacing w:val="80"/>
                <w:w w:val="110"/>
                <w:sz w:val="14"/>
              </w:rPr>
              <w:t> </w:t>
            </w:r>
            <w:r>
              <w:rPr>
                <w:spacing w:val="-66"/>
                <w:w w:val="110"/>
                <w:sz w:val="14"/>
              </w:rPr>
              <w:t>letto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adulto</w:t>
            </w:r>
          </w:p>
        </w:tc>
      </w:tr>
      <w:tr>
        <w:trPr>
          <w:trHeight w:val="378" w:hRule="atLeast"/>
        </w:trPr>
        <w:tc>
          <w:tcPr>
            <w:tcW w:w="1448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07/06/25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7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020203"/>
                <w:spacing w:val="-5"/>
                <w:sz w:val="16"/>
              </w:rPr>
              <w:t>nd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spacing w:before="93"/>
              <w:ind w:right="1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301" w:type="dxa"/>
          </w:tcPr>
          <w:p>
            <w:pPr>
              <w:pStyle w:val="TableParagraph"/>
              <w:spacing w:before="93"/>
              <w:ind w:left="5"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48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c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14/06/25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pacing w:val="-12"/>
                <w:sz w:val="16"/>
              </w:rPr>
              <w:t>518</w:t>
            </w:r>
            <w:r>
              <w:rPr>
                <w:rFonts w:ascii="Futura PT" w:hAnsi="Futura PT"/>
                <w:b/>
                <w:color w:val="020203"/>
                <w:spacing w:val="3"/>
                <w:sz w:val="16"/>
              </w:rPr>
              <w:t>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spacing w:before="93"/>
              <w:ind w:right="118"/>
              <w:rPr>
                <w:sz w:val="16"/>
              </w:rPr>
            </w:pPr>
            <w:r>
              <w:rPr>
                <w:color w:val="FFFFFF"/>
                <w:sz w:val="16"/>
              </w:rPr>
              <w:t>477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spacing w:before="93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48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21/06/25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567</w:t>
            </w:r>
            <w:r>
              <w:rPr>
                <w:rFonts w:ascii="Futura PT" w:hAnsi="Futura PT"/>
                <w:b/>
                <w:color w:val="020203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spacing w:before="93"/>
              <w:ind w:right="118"/>
              <w:rPr>
                <w:sz w:val="16"/>
              </w:rPr>
            </w:pPr>
            <w:r>
              <w:rPr>
                <w:color w:val="FFFFFF"/>
                <w:sz w:val="16"/>
              </w:rPr>
              <w:t>522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spacing w:before="93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48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28/06/25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609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spacing w:before="93"/>
              <w:ind w:right="118"/>
              <w:rPr>
                <w:sz w:val="16"/>
              </w:rPr>
            </w:pPr>
            <w:r>
              <w:rPr>
                <w:color w:val="FFFFFF"/>
                <w:sz w:val="16"/>
              </w:rPr>
              <w:t>560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spacing w:before="93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48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05/07/25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630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spacing w:before="93"/>
              <w:ind w:right="118"/>
              <w:rPr>
                <w:sz w:val="16"/>
              </w:rPr>
            </w:pPr>
            <w:r>
              <w:rPr>
                <w:color w:val="FFFFFF"/>
                <w:sz w:val="16"/>
              </w:rPr>
              <w:t>580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spacing w:before="93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spacing w:before="93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12/07/25</w:t>
            </w:r>
          </w:p>
        </w:tc>
        <w:tc>
          <w:tcPr>
            <w:tcW w:w="1128" w:type="dxa"/>
          </w:tcPr>
          <w:p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658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z w:val="16"/>
              </w:rPr>
              <w:t>605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19/07/25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679</w:t>
            </w:r>
            <w:r>
              <w:rPr>
                <w:rFonts w:ascii="Futura PT" w:hAnsi="Futura PT"/>
                <w:b/>
                <w:color w:val="020203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625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i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26/07/25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679</w:t>
            </w:r>
            <w:r>
              <w:rPr>
                <w:rFonts w:ascii="Futura PT" w:hAnsi="Futura PT"/>
                <w:b/>
                <w:color w:val="020203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625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l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02/08/25</w:t>
            </w:r>
          </w:p>
        </w:tc>
        <w:tc>
          <w:tcPr>
            <w:tcW w:w="1128" w:type="dxa"/>
          </w:tcPr>
          <w:p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854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m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09/08/25</w:t>
            </w:r>
          </w:p>
        </w:tc>
        <w:tc>
          <w:tcPr>
            <w:tcW w:w="1128" w:type="dxa"/>
          </w:tcPr>
          <w:p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left="28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1.064</w:t>
            </w:r>
            <w:r>
              <w:rPr>
                <w:rFonts w:ascii="Futura PT" w:hAnsi="Futura PT"/>
                <w:b/>
                <w:color w:val="020203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ind w:right="1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16/08/25</w:t>
            </w:r>
          </w:p>
        </w:tc>
        <w:tc>
          <w:tcPr>
            <w:tcW w:w="1128" w:type="dxa"/>
          </w:tcPr>
          <w:p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924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z w:val="16"/>
              </w:rPr>
              <w:t>850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23/08/25</w:t>
            </w:r>
          </w:p>
        </w:tc>
        <w:tc>
          <w:tcPr>
            <w:tcW w:w="1128" w:type="dxa"/>
          </w:tcPr>
          <w:p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665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612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30/08/25</w:t>
            </w:r>
          </w:p>
        </w:tc>
        <w:tc>
          <w:tcPr>
            <w:tcW w:w="1128" w:type="dxa"/>
          </w:tcPr>
          <w:p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pacing w:val="-12"/>
                <w:sz w:val="16"/>
              </w:rPr>
              <w:t>518</w:t>
            </w:r>
            <w:r>
              <w:rPr>
                <w:rFonts w:ascii="Futura PT" w:hAnsi="Futura PT"/>
                <w:b/>
                <w:color w:val="020203"/>
                <w:spacing w:val="3"/>
                <w:sz w:val="16"/>
              </w:rPr>
              <w:t>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z w:val="16"/>
              </w:rPr>
              <w:t>477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q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06/09/25</w:t>
            </w:r>
          </w:p>
        </w:tc>
        <w:tc>
          <w:tcPr>
            <w:tcW w:w="1128" w:type="dxa"/>
          </w:tcPr>
          <w:p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448</w:t>
            </w:r>
            <w:r>
              <w:rPr>
                <w:rFonts w:ascii="Futura PT" w:hAnsi="Futura PT"/>
                <w:b/>
                <w:color w:val="020203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412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128" w:type="dxa"/>
          </w:tcPr>
          <w:p>
            <w:pPr>
              <w:pStyle w:val="TableParagraph"/>
              <w:ind w:right="1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48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r</w:t>
            </w:r>
          </w:p>
        </w:tc>
        <w:tc>
          <w:tcPr>
            <w:tcW w:w="1086" w:type="dxa"/>
            <w:shd w:val="clear" w:color="auto" w:fill="4E9A86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13/09/25</w:t>
            </w:r>
          </w:p>
        </w:tc>
        <w:tc>
          <w:tcPr>
            <w:tcW w:w="1128" w:type="dxa"/>
          </w:tcPr>
          <w:p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020203"/>
                <w:sz w:val="16"/>
              </w:rPr>
              <w:t>448</w:t>
            </w:r>
            <w:r>
              <w:rPr>
                <w:rFonts w:ascii="Futura PT" w:hAnsi="Futura PT"/>
                <w:b/>
                <w:color w:val="020203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128" w:type="dxa"/>
            <w:shd w:val="clear" w:color="auto" w:fill="4E9A86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412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0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128" w:type="dxa"/>
          </w:tcPr>
          <w:p>
            <w:pPr>
              <w:pStyle w:val="TableParagraph"/>
              <w:ind w:right="11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128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70"/>
        <w:rPr>
          <w:rFonts w:ascii="DM Sans 9pt"/>
        </w:rPr>
      </w:pPr>
    </w:p>
    <w:p>
      <w:pPr>
        <w:spacing w:line="256" w:lineRule="auto" w:before="0" w:after="36"/>
        <w:ind w:left="588" w:right="6829" w:firstLine="0"/>
        <w:jc w:val="both"/>
        <w:rPr>
          <w:rFonts w:ascii="Futura PT" w:hAnsi="Futura PT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3428047</wp:posOffset>
                </wp:positionH>
                <wp:positionV relativeFrom="paragraph">
                  <wp:posOffset>-59033</wp:posOffset>
                </wp:positionV>
                <wp:extent cx="3720465" cy="276415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720465" cy="2764155"/>
                          <a:chExt cx="3720465" cy="276415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3707765" cy="275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2751455">
                                <a:moveTo>
                                  <a:pt x="0" y="2751213"/>
                                </a:moveTo>
                                <a:lnTo>
                                  <a:pt x="3707676" y="2751213"/>
                                </a:lnTo>
                                <a:lnTo>
                                  <a:pt x="3707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121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C9A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99952" y="63847"/>
                            <a:ext cx="356425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Pacchetto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Spiaggia,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quota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settimana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regolarsi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all’atto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della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prenotazione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99952" y="1707302"/>
                            <a:ext cx="3587750" cy="945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auto" w:before="0"/>
                                <w:ind w:left="0" w:right="658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OFFERTE (da applicare alle quote di solo soggiorno), soggette a disponibilità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limitata: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OVER 65: Sconto 10% per i clienti over 65 anni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0" w:right="11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20203"/>
                                  <w:sz w:val="14"/>
                                </w:rPr>
                                <w:t>Adulto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+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Bambino: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1°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bambino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2-16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anni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n.c.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adulto: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50%;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2°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bambino</w:t>
                              </w:r>
                              <w:r>
                                <w:rPr>
                                  <w:color w:val="02020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2-16</w:t>
                              </w:r>
                              <w:r>
                                <w:rPr>
                                  <w:color w:val="020203"/>
                                  <w:spacing w:val="40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66"/>
                                  <w:w w:val="110"/>
                                  <w:sz w:val="14"/>
                                </w:rPr>
                                <w:t>anni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20203"/>
                                  <w:sz w:val="14"/>
                                </w:rPr>
                                <w:t>n.c.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adulto:</w:t>
                              </w:r>
                              <w:r>
                                <w:rPr>
                                  <w:color w:val="020203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5"/>
                                  <w:sz w:val="14"/>
                                </w:rPr>
                                <w:t>70%</w:t>
                              </w:r>
                            </w:p>
                            <w:p>
                              <w:pPr>
                                <w:spacing w:line="220" w:lineRule="atLeast" w:before="0"/>
                                <w:ind w:left="0" w:right="18" w:firstLine="0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20203"/>
                                  <w:sz w:val="14"/>
                                </w:rPr>
                                <w:t>**SPECIAL PRICE: Riduzione settimanale ad adulto, massima 2 per camera, 3 e 4 letti riduzioni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come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tabella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soggiorni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minimo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notti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prenotazioni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fino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al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15/03/2024.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Dopo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tale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4"/>
                                </w:rPr>
                                <w:t>data</w:t>
                              </w:r>
                              <w:r>
                                <w:rPr>
                                  <w:color w:val="020203"/>
                                  <w:spacing w:val="40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w w:val="110"/>
                                  <w:sz w:val="14"/>
                                </w:rPr>
                                <w:t>l’offerta sarà soggetta a disponibilità limitata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924988pt;margin-top:-4.6483pt;width:292.95pt;height:217.65pt;mso-position-horizontal-relative:page;mso-position-vertical-relative:paragraph;z-index:15729664" id="docshapegroup19" coordorigin="5398,-93" coordsize="5859,4353">
                <v:rect style="position:absolute;left:5408;top:-83;width:5839;height:4333" id="docshape20" filled="false" stroked="true" strokeweight="1.0pt" strokecolor="#4c9a86">
                  <v:stroke dashstyle="solid"/>
                </v:rect>
                <v:shape style="position:absolute;left:5555;top:7;width:5613;height:193" type="#_x0000_t202" id="docshape2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Pacchetto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Spiaggia,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quota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settimana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da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regolarsi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all’atto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della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prenotazione</w:t>
                        </w:r>
                      </w:p>
                    </w:txbxContent>
                  </v:textbox>
                  <w10:wrap type="none"/>
                </v:shape>
                <v:shape style="position:absolute;left:5555;top:2595;width:5650;height:1489" type="#_x0000_t202" id="docshape22" filled="false" stroked="false">
                  <v:textbox inset="0,0,0,0">
                    <w:txbxContent>
                      <w:p>
                        <w:pPr>
                          <w:spacing w:line="295" w:lineRule="auto" w:before="0"/>
                          <w:ind w:left="0" w:right="658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OFFERTE (da applicare alle quote di solo soggiorno), soggette a disponibilità 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limitata:</w:t>
                        </w:r>
                        <w:r>
                          <w:rPr>
                            <w:color w:val="02020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OVER 65: Sconto 10% per i clienti over 65 anni</w:t>
                        </w:r>
                      </w:p>
                      <w:p>
                        <w:pPr>
                          <w:spacing w:line="178" w:lineRule="exact" w:before="0"/>
                          <w:ind w:left="0" w:right="11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20203"/>
                            <w:sz w:val="14"/>
                          </w:rPr>
                          <w:t>Adulto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+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Bambino: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1°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bambino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2-16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anni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n.c.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in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camera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con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1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adulto: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50%;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2°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bambino</w:t>
                        </w:r>
                        <w:r>
                          <w:rPr>
                            <w:color w:val="02020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2-16</w:t>
                        </w:r>
                        <w:r>
                          <w:rPr>
                            <w:color w:val="020203"/>
                            <w:spacing w:val="4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66"/>
                            <w:w w:val="110"/>
                            <w:sz w:val="14"/>
                          </w:rPr>
                          <w:t>anni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20203"/>
                            <w:sz w:val="14"/>
                          </w:rPr>
                          <w:t>n.c.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in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camera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con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1</w:t>
                        </w:r>
                        <w:r>
                          <w:rPr>
                            <w:color w:val="020203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adulto:</w:t>
                        </w:r>
                        <w:r>
                          <w:rPr>
                            <w:color w:val="020203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pacing w:val="-5"/>
                            <w:sz w:val="14"/>
                          </w:rPr>
                          <w:t>70%</w:t>
                        </w:r>
                      </w:p>
                      <w:p>
                        <w:pPr>
                          <w:spacing w:line="220" w:lineRule="atLeast" w:before="0"/>
                          <w:ind w:left="0" w:right="18" w:firstLine="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020203"/>
                            <w:sz w:val="14"/>
                          </w:rPr>
                          <w:t>**SPECIAL PRICE: Riduzione settimanale ad adulto, massima 2 per camera, 3 e 4 letti riduzioni</w:t>
                        </w:r>
                        <w:r>
                          <w:rPr>
                            <w:color w:val="02020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come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da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tabella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per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soggiorni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di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minimo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7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notti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e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prenotazioni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fino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al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15/03/2024.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Dopo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tale</w:t>
                        </w:r>
                        <w:r>
                          <w:rPr>
                            <w:color w:val="02020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sz w:val="14"/>
                          </w:rPr>
                          <w:t>data</w:t>
                        </w:r>
                        <w:r>
                          <w:rPr>
                            <w:color w:val="020203"/>
                            <w:spacing w:val="4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020203"/>
                            <w:w w:val="110"/>
                            <w:sz w:val="14"/>
                          </w:rPr>
                          <w:t>l’offerta sarà soggetta a disponibilità limitata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3489900</wp:posOffset>
                </wp:positionH>
                <wp:positionV relativeFrom="paragraph">
                  <wp:posOffset>200599</wp:posOffset>
                </wp:positionV>
                <wp:extent cx="3356610" cy="135064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3356610" cy="135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59"/>
                              <w:gridCol w:w="1169"/>
                              <w:gridCol w:w="1214"/>
                              <w:gridCol w:w="1214"/>
                            </w:tblGrid>
                            <w:tr>
                              <w:trPr>
                                <w:trHeight w:val="303" w:hRule="atLeast"/>
                              </w:trPr>
                              <w:tc>
                                <w:tcPr>
                                  <w:tcW w:w="5156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99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SPIAGGIA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ombrellone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lettini)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dal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1a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 w:right="9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020203"/>
                                      <w:w w:val="105"/>
                                      <w:sz w:val="14"/>
                                    </w:rPr>
                                    <w:t>2a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4"/>
                                      <w:w w:val="105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3a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Apertura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-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05/07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105</w:t>
                                  </w: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sz w:val="16"/>
                                    </w:rPr>
                                    <w:t>91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05/07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4"/>
                                      <w:sz w:val="16"/>
                                    </w:rPr>
                                    <w:t>175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154</w:t>
                                  </w:r>
                                  <w:r>
                                    <w:rPr>
                                      <w:color w:val="020203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02/08 -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231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3"/>
                                      <w:sz w:val="16"/>
                                    </w:rPr>
                                    <w:t>210</w:t>
                                  </w:r>
                                  <w:r>
                                    <w:rPr>
                                      <w:color w:val="020203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182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30/08 -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Chiusura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795288pt;margin-top:15.7952pt;width:264.3pt;height:106.35pt;mso-position-horizontal-relative:page;mso-position-vertical-relative:paragraph;z-index:15730176" type="#_x0000_t202" id="docshape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59"/>
                        <w:gridCol w:w="1169"/>
                        <w:gridCol w:w="1214"/>
                        <w:gridCol w:w="1214"/>
                      </w:tblGrid>
                      <w:tr>
                        <w:trPr>
                          <w:trHeight w:val="303" w:hRule="atLeast"/>
                        </w:trPr>
                        <w:tc>
                          <w:tcPr>
                            <w:tcW w:w="5156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56"/>
                              <w:ind w:left="99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SPIAGGIA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(1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ombrellone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lettini)</w:t>
                            </w:r>
                          </w:p>
                        </w:tc>
                      </w:tr>
                      <w:tr>
                        <w:trPr>
                          <w:trHeight w:val="379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06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dal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17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1a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left="17" w:right="9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020203"/>
                                <w:w w:val="105"/>
                                <w:sz w:val="14"/>
                              </w:rPr>
                              <w:t>2a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4"/>
                                <w:w w:val="105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17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3a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Apertura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-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21/06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05/07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105</w:t>
                            </w: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  <w:sz w:val="16"/>
                              </w:rPr>
                              <w:t>91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05/07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4"/>
                                <w:sz w:val="16"/>
                              </w:rPr>
                              <w:t>175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154</w:t>
                            </w:r>
                            <w:r>
                              <w:rPr>
                                <w:color w:val="020203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02/08 -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231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3"/>
                                <w:sz w:val="16"/>
                              </w:rPr>
                              <w:t>210</w:t>
                            </w:r>
                            <w:r>
                              <w:rPr>
                                <w:color w:val="020203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182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30/08 -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Chiusura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20203"/>
          <w:sz w:val="16"/>
        </w:rPr>
        <w:t>Quote settimanali per persona in camera Classic in All Inclusive 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tavolo assegnato (per soggiorni con volo da aggiungere tasse come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riportato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“quota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volo”)</w:t>
      </w:r>
      <w:r>
        <w:rPr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Nota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bene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: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Le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tariffe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sono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dinamiche</w:t>
      </w:r>
      <w:r>
        <w:rPr>
          <w:rFonts w:ascii="Futura PT" w:hAnsi="Futura PT"/>
          <w:b/>
          <w:color w:val="020203"/>
          <w:spacing w:val="4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e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le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quote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indicate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tabella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sono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considerarsi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“a</w:t>
      </w:r>
      <w:r>
        <w:rPr>
          <w:rFonts w:ascii="Futura PT" w:hAnsi="Futura PT"/>
          <w:b/>
          <w:color w:val="020203"/>
          <w:spacing w:val="-6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partire</w:t>
      </w:r>
      <w:r>
        <w:rPr>
          <w:rFonts w:ascii="Futura PT" w:hAnsi="Futura PT"/>
          <w:b/>
          <w:color w:val="020203"/>
          <w:spacing w:val="4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da”, può accadere che in fase di preventivo vengano</w:t>
      </w:r>
      <w:r>
        <w:rPr>
          <w:rFonts w:ascii="Futura PT" w:hAnsi="Futura PT"/>
          <w:b/>
          <w:color w:val="020203"/>
          <w:spacing w:val="4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aggiornate con i prezzi reali del momento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1000"/>
        <w:gridCol w:w="1039"/>
        <w:gridCol w:w="1039"/>
      </w:tblGrid>
      <w:tr>
        <w:trPr>
          <w:trHeight w:val="618" w:hRule="atLeast"/>
        </w:trPr>
        <w:tc>
          <w:tcPr>
            <w:tcW w:w="1333" w:type="dxa"/>
          </w:tcPr>
          <w:p>
            <w:pPr>
              <w:pStyle w:val="TableParagraph"/>
              <w:spacing w:before="45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/>
              <w:rPr>
                <w:sz w:val="14"/>
              </w:rPr>
            </w:pPr>
            <w:r>
              <w:rPr>
                <w:spacing w:val="-4"/>
                <w:sz w:val="14"/>
              </w:rPr>
              <w:t>DATA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ARRIVO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6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40" w:right="2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4"/>
              </w:rPr>
              <w:t>NOTTI</w:t>
            </w:r>
          </w:p>
        </w:tc>
        <w:tc>
          <w:tcPr>
            <w:tcW w:w="1039" w:type="dxa"/>
          </w:tcPr>
          <w:p>
            <w:pPr>
              <w:pStyle w:val="TableParagraph"/>
              <w:spacing w:before="60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z w:val="14"/>
              </w:rPr>
              <w:t>QUOTA</w:t>
            </w:r>
            <w:r>
              <w:rPr>
                <w:rFonts w:ascii="DM Sans 9pt"/>
                <w:color w:val="020203"/>
                <w:spacing w:val="-3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sz w:val="14"/>
              </w:rPr>
              <w:t>BASE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line="220" w:lineRule="auto" w:before="167"/>
              <w:ind w:left="177" w:firstLine="84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4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3ATOURS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9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761</w:t>
            </w:r>
            <w:r>
              <w:rPr>
                <w:color w:val="020203"/>
                <w:spacing w:val="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9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700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24/06/25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9"/>
              <w:rPr>
                <w:sz w:val="16"/>
              </w:rPr>
            </w:pPr>
            <w:r>
              <w:rPr>
                <w:color w:val="020203"/>
                <w:sz w:val="16"/>
              </w:rPr>
              <w:t>933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9" w:right="1"/>
              <w:rPr>
                <w:sz w:val="16"/>
              </w:rPr>
            </w:pPr>
            <w:r>
              <w:rPr>
                <w:color w:val="FFFFFF"/>
                <w:sz w:val="16"/>
              </w:rPr>
              <w:t>858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05/07/25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9"/>
              <w:rPr>
                <w:sz w:val="16"/>
              </w:rPr>
            </w:pPr>
            <w:r>
              <w:rPr>
                <w:color w:val="020203"/>
                <w:spacing w:val="-15"/>
                <w:sz w:val="16"/>
              </w:rPr>
              <w:t>912</w:t>
            </w:r>
            <w:r>
              <w:rPr>
                <w:color w:val="020203"/>
                <w:spacing w:val="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9" w:right="1"/>
              <w:rPr>
                <w:sz w:val="16"/>
              </w:rPr>
            </w:pPr>
            <w:r>
              <w:rPr>
                <w:color w:val="FFFFFF"/>
                <w:sz w:val="16"/>
              </w:rPr>
              <w:t>839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15/07/25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6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1.055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9" w:right="1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971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26/07/25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61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1.045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9" w:right="1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961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05/08/25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63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1.552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261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1.428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16/08/25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5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1.209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295"/>
              <w:jc w:val="left"/>
              <w:rPr>
                <w:sz w:val="16"/>
              </w:rPr>
            </w:pPr>
            <w:r>
              <w:rPr>
                <w:color w:val="FFFFFF"/>
                <w:spacing w:val="-19"/>
                <w:sz w:val="16"/>
              </w:rPr>
              <w:t>1.112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26/08/25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898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826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1"/>
        <w:ind w:left="588"/>
      </w:pPr>
      <w:r>
        <w:rPr>
          <w:rFonts w:ascii="Futura PT" w:hAnsi="Futura PT"/>
          <w:b/>
          <w:color w:val="020203"/>
        </w:rPr>
        <w:t>CLUB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CARD:</w:t>
      </w:r>
      <w:r>
        <w:rPr>
          <w:rFonts w:ascii="Futura PT" w:hAnsi="Futura PT"/>
          <w:b/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dai</w:t>
      </w:r>
      <w:r>
        <w:rPr>
          <w:color w:val="020203"/>
          <w:spacing w:val="-3"/>
        </w:rPr>
        <w:t> </w:t>
      </w:r>
      <w:r>
        <w:rPr>
          <w:color w:val="020203"/>
        </w:rPr>
        <w:t>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compiuti,</w:t>
      </w:r>
      <w:r>
        <w:rPr>
          <w:color w:val="020203"/>
          <w:spacing w:val="-3"/>
        </w:rPr>
        <w:t> </w:t>
      </w:r>
      <w:r>
        <w:rPr>
          <w:color w:val="020203"/>
        </w:rPr>
        <w:t>63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settimana</w:t>
      </w:r>
    </w:p>
    <w:p>
      <w:pPr>
        <w:pStyle w:val="BodyText"/>
        <w:spacing w:line="256" w:lineRule="auto" w:before="14"/>
        <w:ind w:left="588" w:right="584"/>
      </w:pPr>
      <w:r>
        <w:rPr>
          <w:color w:val="020203"/>
        </w:rPr>
        <w:t>QUOTA</w:t>
      </w:r>
      <w:r>
        <w:rPr>
          <w:color w:val="020203"/>
          <w:spacing w:val="19"/>
        </w:rPr>
        <w:t> </w:t>
      </w:r>
      <w:r>
        <w:rPr>
          <w:color w:val="020203"/>
        </w:rPr>
        <w:t>GESTIONE</w:t>
      </w:r>
      <w:r>
        <w:rPr>
          <w:color w:val="020203"/>
          <w:spacing w:val="19"/>
        </w:rPr>
        <w:t> </w:t>
      </w:r>
      <w:r>
        <w:rPr>
          <w:color w:val="020203"/>
        </w:rPr>
        <w:t>PRATICA:</w:t>
      </w:r>
      <w:r>
        <w:rPr>
          <w:color w:val="020203"/>
          <w:spacing w:val="19"/>
        </w:rPr>
        <w:t> </w:t>
      </w:r>
      <w:r>
        <w:rPr>
          <w:color w:val="020203"/>
        </w:rPr>
        <w:t>per</w:t>
      </w:r>
      <w:r>
        <w:rPr>
          <w:color w:val="020203"/>
          <w:spacing w:val="19"/>
        </w:rPr>
        <w:t> </w:t>
      </w:r>
      <w:r>
        <w:rPr>
          <w:color w:val="020203"/>
        </w:rPr>
        <w:t>adulti</w:t>
      </w:r>
      <w:r>
        <w:rPr>
          <w:color w:val="020203"/>
          <w:spacing w:val="19"/>
        </w:rPr>
        <w:t> </w:t>
      </w:r>
      <w:r>
        <w:rPr>
          <w:color w:val="020203"/>
        </w:rPr>
        <w:t>e</w:t>
      </w:r>
      <w:r>
        <w:rPr>
          <w:color w:val="020203"/>
          <w:spacing w:val="19"/>
        </w:rPr>
        <w:t> </w:t>
      </w:r>
      <w:r>
        <w:rPr>
          <w:color w:val="020203"/>
        </w:rPr>
        <w:t>bambini</w:t>
      </w:r>
      <w:r>
        <w:rPr>
          <w:color w:val="020203"/>
          <w:spacing w:val="19"/>
        </w:rPr>
        <w:t> </w:t>
      </w:r>
      <w:r>
        <w:rPr>
          <w:color w:val="020203"/>
        </w:rPr>
        <w:t>dai</w:t>
      </w:r>
      <w:r>
        <w:rPr>
          <w:color w:val="020203"/>
          <w:spacing w:val="19"/>
        </w:rPr>
        <w:t> </w:t>
      </w:r>
      <w:r>
        <w:rPr>
          <w:color w:val="020203"/>
        </w:rPr>
        <w:t>2</w:t>
      </w:r>
      <w:r>
        <w:rPr>
          <w:color w:val="020203"/>
          <w:spacing w:val="19"/>
        </w:rPr>
        <w:t> </w:t>
      </w:r>
      <w:r>
        <w:rPr>
          <w:color w:val="020203"/>
        </w:rPr>
        <w:t>anni</w:t>
      </w:r>
      <w:r>
        <w:rPr>
          <w:color w:val="020203"/>
          <w:spacing w:val="19"/>
        </w:rPr>
        <w:t> </w:t>
      </w:r>
      <w:r>
        <w:rPr>
          <w:color w:val="020203"/>
        </w:rPr>
        <w:t>compiuti</w:t>
      </w:r>
      <w:r>
        <w:rPr>
          <w:color w:val="020203"/>
          <w:spacing w:val="19"/>
        </w:rPr>
        <w:t> </w:t>
      </w:r>
      <w:r>
        <w:rPr>
          <w:color w:val="020203"/>
        </w:rPr>
        <w:t>€</w:t>
      </w:r>
      <w:r>
        <w:rPr>
          <w:color w:val="020203"/>
          <w:spacing w:val="19"/>
        </w:rPr>
        <w:t> </w:t>
      </w:r>
      <w:r>
        <w:rPr>
          <w:color w:val="020203"/>
        </w:rPr>
        <w:t>42</w:t>
      </w:r>
      <w:r>
        <w:rPr>
          <w:color w:val="020203"/>
          <w:spacing w:val="19"/>
        </w:rPr>
        <w:t> </w:t>
      </w:r>
      <w:r>
        <w:rPr>
          <w:color w:val="020203"/>
        </w:rPr>
        <w:t>per</w:t>
      </w:r>
      <w:r>
        <w:rPr>
          <w:color w:val="020203"/>
          <w:spacing w:val="19"/>
        </w:rPr>
        <w:t> </w:t>
      </w:r>
      <w:r>
        <w:rPr>
          <w:color w:val="020203"/>
        </w:rPr>
        <w:t>persona</w:t>
      </w:r>
      <w:r>
        <w:rPr>
          <w:color w:val="020203"/>
          <w:spacing w:val="19"/>
        </w:rPr>
        <w:t> </w:t>
      </w:r>
      <w:r>
        <w:rPr>
          <w:color w:val="020203"/>
        </w:rPr>
        <w:t>a</w:t>
      </w:r>
      <w:r>
        <w:rPr>
          <w:color w:val="020203"/>
          <w:spacing w:val="19"/>
        </w:rPr>
        <w:t> </w:t>
      </w:r>
      <w:r>
        <w:rPr>
          <w:color w:val="020203"/>
        </w:rPr>
        <w:t>settimana</w:t>
      </w:r>
      <w:r>
        <w:rPr>
          <w:color w:val="020203"/>
          <w:spacing w:val="19"/>
        </w:rPr>
        <w:t> </w:t>
      </w:r>
      <w:r>
        <w:rPr>
          <w:color w:val="020203"/>
        </w:rPr>
        <w:t>inclusiva</w:t>
      </w:r>
      <w:r>
        <w:rPr>
          <w:color w:val="020203"/>
          <w:spacing w:val="19"/>
        </w:rPr>
        <w:t> </w:t>
      </w:r>
      <w:r>
        <w:rPr>
          <w:color w:val="020203"/>
        </w:rPr>
        <w:t>di</w:t>
      </w:r>
      <w:r>
        <w:rPr>
          <w:color w:val="020203"/>
          <w:spacing w:val="19"/>
        </w:rPr>
        <w:t> </w:t>
      </w:r>
      <w:r>
        <w:rPr>
          <w:color w:val="020203"/>
        </w:rPr>
        <w:t>polizza</w:t>
      </w:r>
      <w:r>
        <w:rPr>
          <w:color w:val="020203"/>
          <w:spacing w:val="19"/>
        </w:rPr>
        <w:t> </w:t>
      </w:r>
      <w:r>
        <w:rPr>
          <w:color w:val="020203"/>
        </w:rPr>
        <w:t>assicurativa</w:t>
      </w:r>
      <w:r>
        <w:rPr>
          <w:color w:val="020203"/>
          <w:spacing w:val="19"/>
        </w:rPr>
        <w:t> </w:t>
      </w:r>
      <w:r>
        <w:rPr>
          <w:color w:val="020203"/>
        </w:rPr>
        <w:t>Medico</w:t>
      </w:r>
      <w:r>
        <w:rPr>
          <w:color w:val="020203"/>
          <w:spacing w:val="19"/>
        </w:rPr>
        <w:t> </w:t>
      </w:r>
      <w:r>
        <w:rPr>
          <w:color w:val="020203"/>
        </w:rPr>
        <w:t>Bagaglio</w:t>
      </w:r>
      <w:r>
        <w:rPr>
          <w:color w:val="020203"/>
          <w:spacing w:val="19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p>
      <w:pPr>
        <w:pStyle w:val="BodyText"/>
        <w:spacing w:before="1"/>
        <w:ind w:left="588"/>
      </w:pPr>
      <w:r>
        <w:rPr>
          <w:rFonts w:ascii="Futura PT" w:hAnsi="Futura PT"/>
          <w:b/>
          <w:color w:val="020203"/>
        </w:rPr>
        <w:t>THINKY</w:t>
      </w:r>
      <w:r>
        <w:rPr>
          <w:rFonts w:ascii="Futura PT" w:hAnsi="Futura PT"/>
          <w:b/>
          <w:color w:val="020203"/>
          <w:spacing w:val="-2"/>
        </w:rPr>
        <w:t> </w:t>
      </w:r>
      <w:r>
        <w:rPr>
          <w:rFonts w:ascii="Futura PT" w:hAnsi="Futura PT"/>
          <w:b/>
          <w:color w:val="020203"/>
        </w:rPr>
        <w:t>CARD:</w:t>
      </w:r>
      <w:r>
        <w:rPr>
          <w:rFonts w:ascii="Futura PT" w:hAnsi="Futura PT"/>
          <w:b/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0/2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n.c.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servizi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loro</w:t>
      </w:r>
      <w:r>
        <w:rPr>
          <w:color w:val="020203"/>
          <w:spacing w:val="-1"/>
        </w:rPr>
        <w:t> </w:t>
      </w:r>
      <w:r>
        <w:rPr>
          <w:color w:val="020203"/>
        </w:rPr>
        <w:t>dedicati,</w:t>
      </w:r>
      <w:r>
        <w:rPr>
          <w:color w:val="020203"/>
          <w:spacing w:val="-2"/>
        </w:rPr>
        <w:t> </w:t>
      </w:r>
      <w:r>
        <w:rPr>
          <w:color w:val="020203"/>
        </w:rPr>
        <w:t>30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bambino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giorno</w:t>
      </w:r>
    </w:p>
    <w:p>
      <w:pPr>
        <w:spacing w:before="15"/>
        <w:ind w:left="588" w:right="0" w:firstLine="0"/>
        <w:jc w:val="left"/>
        <w:rPr>
          <w:sz w:val="16"/>
        </w:rPr>
      </w:pPr>
      <w:r>
        <w:rPr>
          <w:rFonts w:ascii="Futura PT"/>
          <w:b/>
          <w:color w:val="020203"/>
          <w:sz w:val="16"/>
        </w:rPr>
        <w:t>TASSA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rFonts w:ascii="Futura PT"/>
          <w:b/>
          <w:color w:val="020203"/>
          <w:sz w:val="16"/>
        </w:rPr>
        <w:t>DI</w:t>
      </w:r>
      <w:r>
        <w:rPr>
          <w:rFonts w:ascii="Futura PT"/>
          <w:b/>
          <w:color w:val="020203"/>
          <w:spacing w:val="-5"/>
          <w:sz w:val="16"/>
        </w:rPr>
        <w:t> </w:t>
      </w:r>
      <w:r>
        <w:rPr>
          <w:rFonts w:ascii="Futura PT"/>
          <w:b/>
          <w:color w:val="020203"/>
          <w:sz w:val="16"/>
        </w:rPr>
        <w:t>SOGGIORNO:</w:t>
      </w:r>
      <w:r>
        <w:rPr>
          <w:rFonts w:ascii="Futura PT"/>
          <w:b/>
          <w:color w:val="020203"/>
          <w:spacing w:val="-5"/>
          <w:sz w:val="16"/>
        </w:rPr>
        <w:t> </w:t>
      </w:r>
      <w:r>
        <w:rPr>
          <w:color w:val="020203"/>
          <w:sz w:val="16"/>
        </w:rPr>
        <w:t>secondo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ordinanza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comunale,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loco</w:t>
      </w:r>
    </w:p>
    <w:p>
      <w:pPr>
        <w:pStyle w:val="BodyText"/>
        <w:spacing w:line="256" w:lineRule="auto" w:before="15"/>
        <w:ind w:left="588" w:right="584"/>
      </w:pPr>
      <w:r>
        <w:rPr>
          <w:color w:val="020203"/>
        </w:rPr>
        <w:t>SUPPLEMENTI</w:t>
      </w:r>
      <w:r>
        <w:rPr>
          <w:color w:val="020203"/>
          <w:spacing w:val="-7"/>
        </w:rPr>
        <w:t> </w:t>
      </w:r>
      <w:r>
        <w:rPr>
          <w:color w:val="020203"/>
        </w:rPr>
        <w:t>(da</w:t>
      </w:r>
      <w:r>
        <w:rPr>
          <w:color w:val="020203"/>
          <w:spacing w:val="-7"/>
        </w:rPr>
        <w:t> </w:t>
      </w:r>
      <w:r>
        <w:rPr>
          <w:color w:val="020203"/>
        </w:rPr>
        <w:t>applicare</w:t>
      </w:r>
      <w:r>
        <w:rPr>
          <w:color w:val="020203"/>
          <w:spacing w:val="-7"/>
        </w:rPr>
        <w:t> </w:t>
      </w:r>
      <w:r>
        <w:rPr>
          <w:color w:val="020203"/>
        </w:rPr>
        <w:t>alle</w:t>
      </w:r>
      <w:r>
        <w:rPr>
          <w:color w:val="020203"/>
          <w:spacing w:val="-7"/>
        </w:rPr>
        <w:t> </w:t>
      </w:r>
      <w:r>
        <w:rPr>
          <w:color w:val="020203"/>
        </w:rPr>
        <w:t>quote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solo</w:t>
      </w:r>
      <w:r>
        <w:rPr>
          <w:color w:val="020203"/>
          <w:spacing w:val="-7"/>
        </w:rPr>
        <w:t> </w:t>
      </w:r>
      <w:r>
        <w:rPr>
          <w:color w:val="020203"/>
        </w:rPr>
        <w:t>soggiorno):</w:t>
      </w:r>
      <w:r>
        <w:rPr>
          <w:color w:val="020203"/>
          <w:spacing w:val="-7"/>
        </w:rPr>
        <w:t> </w:t>
      </w:r>
      <w:r>
        <w:rPr>
          <w:color w:val="020203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</w:rPr>
        <w:t>doppia</w:t>
      </w:r>
      <w:r>
        <w:rPr>
          <w:color w:val="020203"/>
          <w:spacing w:val="-7"/>
        </w:rPr>
        <w:t> </w:t>
      </w:r>
      <w:r>
        <w:rPr>
          <w:color w:val="020203"/>
        </w:rPr>
        <w:t>uso</w:t>
      </w:r>
      <w:r>
        <w:rPr>
          <w:color w:val="020203"/>
          <w:spacing w:val="-7"/>
        </w:rPr>
        <w:t> </w:t>
      </w:r>
      <w:r>
        <w:rPr>
          <w:color w:val="020203"/>
        </w:rPr>
        <w:t>singola</w:t>
      </w:r>
      <w:r>
        <w:rPr>
          <w:color w:val="020203"/>
          <w:spacing w:val="-7"/>
        </w:rPr>
        <w:t> </w:t>
      </w:r>
      <w:r>
        <w:rPr>
          <w:color w:val="020203"/>
        </w:rPr>
        <w:t>(su</w:t>
      </w:r>
      <w:r>
        <w:rPr>
          <w:color w:val="020203"/>
          <w:spacing w:val="-7"/>
        </w:rPr>
        <w:t> </w:t>
      </w:r>
      <w:r>
        <w:rPr>
          <w:color w:val="020203"/>
        </w:rPr>
        <w:t>richiesta)</w:t>
      </w:r>
      <w:r>
        <w:rPr>
          <w:color w:val="020203"/>
          <w:spacing w:val="-7"/>
        </w:rPr>
        <w:t> </w:t>
      </w:r>
      <w:r>
        <w:rPr>
          <w:color w:val="020203"/>
        </w:rPr>
        <w:t>50%;</w:t>
      </w:r>
      <w:r>
        <w:rPr>
          <w:color w:val="020203"/>
          <w:spacing w:val="-7"/>
        </w:rPr>
        <w:t> </w:t>
      </w:r>
      <w:r>
        <w:rPr>
          <w:color w:val="020203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</w:rPr>
        <w:t>Classic</w:t>
      </w:r>
      <w:r>
        <w:rPr>
          <w:color w:val="020203"/>
          <w:spacing w:val="-7"/>
        </w:rPr>
        <w:t> </w:t>
      </w:r>
      <w:r>
        <w:rPr>
          <w:color w:val="020203"/>
        </w:rPr>
        <w:t>Vista</w:t>
      </w:r>
      <w:r>
        <w:rPr>
          <w:color w:val="020203"/>
          <w:spacing w:val="-7"/>
        </w:rPr>
        <w:t> </w:t>
      </w:r>
      <w:r>
        <w:rPr>
          <w:color w:val="020203"/>
        </w:rPr>
        <w:t>Mare</w:t>
      </w:r>
      <w:r>
        <w:rPr>
          <w:color w:val="020203"/>
          <w:spacing w:val="-7"/>
        </w:rPr>
        <w:t> </w:t>
      </w:r>
      <w:r>
        <w:rPr>
          <w:color w:val="020203"/>
        </w:rPr>
        <w:t>(su</w:t>
      </w:r>
      <w:r>
        <w:rPr>
          <w:color w:val="020203"/>
          <w:spacing w:val="-7"/>
        </w:rPr>
        <w:t> </w:t>
      </w:r>
      <w:r>
        <w:rPr>
          <w:color w:val="020203"/>
        </w:rPr>
        <w:t>richiesta)</w:t>
      </w:r>
      <w:r>
        <w:rPr>
          <w:color w:val="020203"/>
          <w:spacing w:val="-7"/>
        </w:rPr>
        <w:t> </w:t>
      </w:r>
      <w:r>
        <w:rPr>
          <w:color w:val="020203"/>
        </w:rPr>
        <w:t>5%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Classic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Camera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Family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(su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richiesta)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10%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Classic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(disponibile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anche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5°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letto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riduzione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come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4°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letto)</w:t>
      </w:r>
    </w:p>
    <w:p>
      <w:pPr>
        <w:pStyle w:val="BodyText"/>
        <w:spacing w:line="256" w:lineRule="auto" w:before="1"/>
        <w:ind w:left="588" w:right="2097"/>
      </w:pPr>
      <w:r>
        <w:rPr>
          <w:rFonts w:ascii="Futura PT" w:hAnsi="Futura PT"/>
          <w:b/>
          <w:color w:val="020203"/>
        </w:rPr>
        <w:t>RIDUZIONI </w:t>
      </w:r>
      <w:r>
        <w:rPr>
          <w:color w:val="020203"/>
        </w:rPr>
        <w:t>(da applica</w:t>
      </w:r>
      <w:r>
        <w:rPr>
          <w:color w:val="020203"/>
          <w:spacing w:val="-5"/>
        </w:rPr>
        <w:t>r</w:t>
      </w:r>
      <w:r>
        <w:rPr>
          <w:color w:val="020203"/>
        </w:rPr>
        <w:t>e alle quote di solo </w:t>
      </w:r>
      <w:r>
        <w:rPr>
          <w:color w:val="020203"/>
          <w:w w:val="99"/>
        </w:rPr>
        <w:t>soggiorno):</w:t>
      </w:r>
      <w:r>
        <w:rPr>
          <w:color w:val="020203"/>
        </w:rPr>
        <w:t> </w:t>
      </w:r>
      <w:r>
        <w:rPr>
          <w:color w:val="020203"/>
          <w:w w:val="123"/>
        </w:rPr>
        <w:t>3°/4°</w:t>
      </w:r>
      <w:r>
        <w:rPr>
          <w:color w:val="020203"/>
        </w:rPr>
        <w:t> le</w:t>
      </w:r>
      <w:r>
        <w:rPr>
          <w:color w:val="020203"/>
          <w:spacing w:val="3"/>
        </w:rPr>
        <w:t>t</w:t>
      </w:r>
      <w:r>
        <w:rPr>
          <w:color w:val="020203"/>
        </w:rPr>
        <w:t>to bambino 2/</w:t>
      </w:r>
      <w:r>
        <w:rPr>
          <w:color w:val="020203"/>
          <w:spacing w:val="-18"/>
        </w:rPr>
        <w:t>1</w:t>
      </w:r>
      <w:r>
        <w:rPr>
          <w:color w:val="020203"/>
        </w:rPr>
        <w:t>6 anni </w:t>
      </w:r>
      <w:r>
        <w:rPr>
          <w:color w:val="020203"/>
          <w:w w:val="98"/>
        </w:rPr>
        <w:t>n.c.</w:t>
      </w:r>
      <w:r>
        <w:rPr>
          <w:color w:val="020203"/>
        </w:rPr>
        <w:t> in came</w:t>
      </w:r>
      <w:r>
        <w:rPr>
          <w:color w:val="020203"/>
          <w:spacing w:val="-4"/>
        </w:rPr>
        <w:t>r</w:t>
      </w:r>
      <w:r>
        <w:rPr>
          <w:color w:val="020203"/>
        </w:rPr>
        <w:t>a classic comunicante con 2 adulti -</w:t>
      </w:r>
      <w:r>
        <w:rPr>
          <w:color w:val="020203"/>
          <w:spacing w:val="-110"/>
        </w:rPr>
        <w:t>50%</w:t>
      </w:r>
      <w:r>
        <w:rPr>
          <w:color w:val="020203"/>
        </w:rPr>
        <w:t> </w:t>
      </w:r>
      <w:r>
        <w:rPr>
          <w:color w:val="020203"/>
          <w:w w:val="123"/>
        </w:rPr>
        <w:t>3°/4°</w:t>
      </w:r>
      <w:r>
        <w:rPr>
          <w:color w:val="020203"/>
        </w:rPr>
        <w:t> le</w:t>
      </w:r>
      <w:r>
        <w:rPr>
          <w:color w:val="020203"/>
          <w:spacing w:val="3"/>
        </w:rPr>
        <w:t>t</w:t>
      </w:r>
      <w:r>
        <w:rPr>
          <w:color w:val="020203"/>
        </w:rPr>
        <w:t>to adulto in came</w:t>
      </w:r>
      <w:r>
        <w:rPr>
          <w:color w:val="020203"/>
          <w:spacing w:val="-4"/>
        </w:rPr>
        <w:t>r</w:t>
      </w:r>
      <w:r>
        <w:rPr>
          <w:color w:val="020203"/>
        </w:rPr>
        <w:t>a classic comunicante nessuna rid</w:t>
      </w:r>
      <w:r>
        <w:rPr>
          <w:color w:val="020203"/>
          <w:spacing w:val="-4"/>
        </w:rPr>
        <w:t>u</w:t>
      </w:r>
      <w:r>
        <w:rPr>
          <w:color w:val="020203"/>
        </w:rPr>
        <w:t>zione</w:t>
      </w:r>
    </w:p>
    <w:p>
      <w:pPr>
        <w:pStyle w:val="BodyText"/>
        <w:spacing w:before="16"/>
      </w:pPr>
    </w:p>
    <w:p>
      <w:pPr>
        <w:spacing w:before="0"/>
        <w:ind w:left="588" w:right="0" w:firstLine="0"/>
        <w:jc w:val="both"/>
        <w:rPr>
          <w:rFonts w:ascii="Futura PT"/>
          <w:b/>
          <w:sz w:val="16"/>
        </w:rPr>
      </w:pPr>
      <w:r>
        <w:rPr>
          <w:rFonts w:ascii="Futura PT"/>
          <w:b/>
          <w:color w:val="020203"/>
          <w:spacing w:val="-2"/>
          <w:sz w:val="16"/>
        </w:rPr>
        <w:t>SERVIZI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FACOLTATIVI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(SU</w:t>
      </w:r>
      <w:r>
        <w:rPr>
          <w:rFonts w:ascii="Futura PT"/>
          <w:b/>
          <w:color w:val="020203"/>
          <w:spacing w:val="2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RICHIESTA)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DA</w:t>
      </w:r>
      <w:r>
        <w:rPr>
          <w:rFonts w:ascii="Futura PT"/>
          <w:b/>
          <w:color w:val="020203"/>
          <w:spacing w:val="2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PAGARE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IN</w:t>
      </w:r>
      <w:r>
        <w:rPr>
          <w:rFonts w:ascii="Futura PT"/>
          <w:b/>
          <w:color w:val="020203"/>
          <w:spacing w:val="2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LOCO:</w:t>
      </w:r>
    </w:p>
    <w:p>
      <w:pPr>
        <w:pStyle w:val="BodyText"/>
        <w:spacing w:before="15"/>
        <w:ind w:left="588"/>
      </w:pPr>
      <w:r>
        <w:rPr>
          <w:color w:val="020203"/>
        </w:rPr>
        <w:t>ANIMALI:</w:t>
      </w:r>
      <w:r>
        <w:rPr>
          <w:color w:val="020203"/>
          <w:spacing w:val="-5"/>
        </w:rPr>
        <w:t> </w:t>
      </w:r>
      <w:r>
        <w:rPr>
          <w:color w:val="020203"/>
        </w:rPr>
        <w:t>Cani</w:t>
      </w:r>
      <w:r>
        <w:rPr>
          <w:color w:val="020203"/>
          <w:spacing w:val="-4"/>
        </w:rPr>
        <w:t> </w:t>
      </w:r>
      <w:r>
        <w:rPr>
          <w:color w:val="020203"/>
        </w:rPr>
        <w:t>ammessi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piccola</w:t>
      </w:r>
      <w:r>
        <w:rPr>
          <w:color w:val="020203"/>
          <w:spacing w:val="-4"/>
        </w:rPr>
        <w:t> </w:t>
      </w:r>
      <w:r>
        <w:rPr>
          <w:color w:val="020203"/>
        </w:rPr>
        <w:t>taglia</w:t>
      </w:r>
      <w:r>
        <w:rPr>
          <w:color w:val="020203"/>
          <w:spacing w:val="-4"/>
        </w:rPr>
        <w:t> </w:t>
      </w:r>
      <w:r>
        <w:rPr>
          <w:color w:val="020203"/>
        </w:rPr>
        <w:t>max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kg</w:t>
      </w:r>
      <w:r>
        <w:rPr>
          <w:color w:val="020203"/>
          <w:spacing w:val="29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richiesta),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140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settimana.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</w:rPr>
        <w:t>all’atto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prenotazione.</w:t>
      </w:r>
    </w:p>
    <w:p>
      <w:pPr>
        <w:pStyle w:val="BodyText"/>
        <w:spacing w:before="30"/>
      </w:pPr>
    </w:p>
    <w:p>
      <w:pPr>
        <w:spacing w:before="0"/>
        <w:ind w:left="588" w:right="0" w:firstLine="0"/>
        <w:jc w:val="left"/>
        <w:rPr>
          <w:sz w:val="16"/>
        </w:rPr>
      </w:pPr>
      <w:r>
        <w:rPr>
          <w:rFonts w:ascii="Futura PT" w:hAnsi="Futura PT"/>
          <w:b/>
          <w:color w:val="020203"/>
          <w:sz w:val="16"/>
        </w:rPr>
        <w:t>QUOTA</w:t>
      </w:r>
      <w:r>
        <w:rPr>
          <w:rFonts w:ascii="Futura PT" w:hAnsi="Futura PT"/>
          <w:b/>
          <w:color w:val="020203"/>
          <w:spacing w:val="7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VOLO</w:t>
      </w:r>
      <w:r>
        <w:rPr>
          <w:rFonts w:ascii="Futura PT" w:hAnsi="Futura PT"/>
          <w:b/>
          <w:color w:val="020203"/>
          <w:spacing w:val="7"/>
          <w:sz w:val="16"/>
        </w:rPr>
        <w:t> </w:t>
      </w:r>
      <w:r>
        <w:rPr>
          <w:color w:val="020203"/>
          <w:sz w:val="16"/>
        </w:rPr>
        <w:t>(posti</w:t>
      </w:r>
      <w:r>
        <w:rPr>
          <w:color w:val="020203"/>
          <w:spacing w:val="7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7"/>
          <w:sz w:val="16"/>
        </w:rPr>
        <w:t> </w:t>
      </w:r>
      <w:r>
        <w:rPr>
          <w:color w:val="020203"/>
          <w:sz w:val="16"/>
        </w:rPr>
        <w:t>disponibilità</w:t>
      </w:r>
      <w:r>
        <w:rPr>
          <w:color w:val="020203"/>
          <w:spacing w:val="7"/>
          <w:sz w:val="16"/>
        </w:rPr>
        <w:t> </w:t>
      </w:r>
      <w:r>
        <w:rPr>
          <w:color w:val="020203"/>
          <w:spacing w:val="-2"/>
          <w:sz w:val="16"/>
        </w:rPr>
        <w:t>limitata):</w:t>
      </w:r>
    </w:p>
    <w:p>
      <w:pPr>
        <w:pStyle w:val="BodyText"/>
        <w:spacing w:line="120" w:lineRule="auto" w:before="63"/>
        <w:ind w:left="588"/>
        <w:rPr>
          <w:rFonts w:ascii="Roboto Slab" w:hAnsi="Roboto Slab"/>
          <w:sz w:val="18"/>
        </w:rPr>
      </w:pP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quote</w:t>
      </w:r>
      <w:r>
        <w:rPr>
          <w:color w:val="020203"/>
          <w:spacing w:val="-1"/>
        </w:rPr>
        <w:t> </w:t>
      </w:r>
      <w:r>
        <w:rPr>
          <w:color w:val="020203"/>
        </w:rPr>
        <w:t>comprendono: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a/r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Bergamo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Crotone</w:t>
      </w:r>
      <w:r>
        <w:rPr>
          <w:color w:val="020203"/>
          <w:spacing w:val="-2"/>
        </w:rPr>
        <w:t> </w:t>
      </w:r>
      <w:r>
        <w:rPr>
          <w:color w:val="020203"/>
        </w:rPr>
        <w:t>+</w:t>
      </w:r>
      <w:r>
        <w:rPr>
          <w:color w:val="020203"/>
          <w:spacing w:val="-1"/>
        </w:rPr>
        <w:t> </w:t>
      </w:r>
      <w:r>
        <w:rPr>
          <w:color w:val="020203"/>
        </w:rPr>
        <w:t>transfer</w:t>
      </w:r>
      <w:r>
        <w:rPr>
          <w:color w:val="020203"/>
          <w:spacing w:val="-1"/>
        </w:rPr>
        <w:t> </w:t>
      </w:r>
      <w:r>
        <w:rPr>
          <w:color w:val="020203"/>
        </w:rPr>
        <w:t>collettivo</w:t>
      </w:r>
      <w:r>
        <w:rPr>
          <w:color w:val="020203"/>
          <w:spacing w:val="-2"/>
        </w:rPr>
        <w:t> </w:t>
      </w:r>
      <w:r>
        <w:rPr>
          <w:color w:val="020203"/>
        </w:rPr>
        <w:t>dall’aeroporto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Villaggio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viceversa.</w:t>
      </w:r>
      <w:r>
        <w:rPr>
          <w:color w:val="020203"/>
          <w:spacing w:val="9"/>
        </w:rPr>
        <w:t> </w:t>
      </w:r>
      <w:r>
        <w:rPr>
          <w:rFonts w:ascii="Roboto Slab" w:hAnsi="Roboto Slab"/>
          <w:color w:val="FFFFFF"/>
          <w:position w:val="-8"/>
          <w:sz w:val="18"/>
        </w:rPr>
        <w:t>PER</w:t>
      </w:r>
      <w:r>
        <w:rPr>
          <w:rFonts w:ascii="Roboto Slab" w:hAnsi="Roboto Slab"/>
          <w:color w:val="FFFFFF"/>
          <w:spacing w:val="21"/>
          <w:position w:val="-8"/>
          <w:sz w:val="18"/>
        </w:rPr>
        <w:t> </w:t>
      </w:r>
      <w:r>
        <w:rPr>
          <w:rFonts w:ascii="Roboto Slab" w:hAnsi="Roboto Slab"/>
          <w:color w:val="FFFFFF"/>
          <w:spacing w:val="9"/>
          <w:position w:val="-8"/>
          <w:sz w:val="18"/>
        </w:rPr>
        <w:t>INFORMAZIONI</w:t>
      </w:r>
    </w:p>
    <w:p>
      <w:pPr>
        <w:spacing w:after="0" w:line="120" w:lineRule="auto"/>
        <w:rPr>
          <w:rFonts w:ascii="Roboto Slab" w:hAnsi="Roboto Slab"/>
          <w:sz w:val="18"/>
        </w:rPr>
        <w:sectPr>
          <w:footerReference w:type="default" r:id="rId10"/>
          <w:pgSz w:w="11910" w:h="16840"/>
          <w:pgMar w:header="0" w:footer="418" w:top="600" w:bottom="600" w:left="60" w:right="0"/>
        </w:sectPr>
      </w:pPr>
    </w:p>
    <w:p>
      <w:pPr>
        <w:pStyle w:val="BodyText"/>
        <w:spacing w:line="256" w:lineRule="auto"/>
        <w:ind w:left="588" w:right="38"/>
      </w:pPr>
      <w:r>
        <w:rPr>
          <w:color w:val="020203"/>
        </w:rPr>
        <w:t>Forfait</w:t>
      </w:r>
      <w:r>
        <w:rPr>
          <w:color w:val="020203"/>
          <w:spacing w:val="-5"/>
        </w:rPr>
        <w:t> </w:t>
      </w:r>
      <w:r>
        <w:rPr>
          <w:color w:val="020203"/>
        </w:rPr>
        <w:t>tasse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diritto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prenotazione: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80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persona;</w:t>
      </w:r>
      <w:r>
        <w:rPr>
          <w:color w:val="020203"/>
          <w:spacing w:val="-5"/>
        </w:rPr>
        <w:t> </w:t>
      </w:r>
      <w:r>
        <w:rPr>
          <w:color w:val="020203"/>
        </w:rPr>
        <w:t>Forfait</w:t>
      </w:r>
      <w:r>
        <w:rPr>
          <w:color w:val="020203"/>
          <w:spacing w:val="-5"/>
        </w:rPr>
        <w:t> </w:t>
      </w:r>
      <w:r>
        <w:rPr>
          <w:color w:val="020203"/>
        </w:rPr>
        <w:t>volo</w:t>
      </w:r>
      <w:r>
        <w:rPr>
          <w:color w:val="020203"/>
          <w:spacing w:val="-5"/>
        </w:rPr>
        <w:t> </w:t>
      </w:r>
      <w:r>
        <w:rPr>
          <w:color w:val="020203"/>
        </w:rPr>
        <w:t>0-2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n.c.: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50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bambino;</w:t>
      </w:r>
      <w:r>
        <w:rPr>
          <w:color w:val="020203"/>
          <w:spacing w:val="40"/>
        </w:rPr>
        <w:t> </w:t>
      </w:r>
      <w:r>
        <w:rPr>
          <w:color w:val="020203"/>
        </w:rPr>
        <w:t>Prezzo bloccato TH obbligatorio dai 2 anni € 49 a persona</w:t>
      </w:r>
    </w:p>
    <w:p>
      <w:pPr>
        <w:pStyle w:val="BodyText"/>
        <w:spacing w:before="105"/>
        <w:ind w:left="588"/>
        <w:rPr>
          <w:rFonts w:ascii="DM Sans 9pt"/>
        </w:rPr>
      </w:pPr>
      <w:r>
        <w:rPr/>
        <w:br w:type="column"/>
      </w: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418" w:top="480" w:bottom="700" w:left="60" w:right="0"/>
      <w:cols w:num="2" w:equalWidth="0">
        <w:col w:w="6948" w:space="1224"/>
        <w:col w:w="36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8643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3004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6944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641785pt;width:98.65pt;height:25.45pt;mso-position-horizontal-relative:page;mso-position-vertical-relative:page;z-index:-1612953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8745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29024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7968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641785pt;width:98.65pt;height:25.45pt;mso-position-horizontal-relative:page;mso-position-vertical-relative:page;z-index:-16128512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8480">
              <wp:simplePos x="0" y="0"/>
              <wp:positionH relativeFrom="page">
                <wp:posOffset>398875</wp:posOffset>
              </wp:positionH>
              <wp:positionV relativeFrom="page">
                <wp:posOffset>10253489</wp:posOffset>
              </wp:positionV>
              <wp:extent cx="3883025" cy="14795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388302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020203"/>
                            </w:rPr>
                            <w:t>Supplemento</w:t>
                          </w:r>
                          <w:r>
                            <w:rPr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per</w:t>
                          </w:r>
                          <w:r>
                            <w:rPr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soggiorni</w:t>
                          </w:r>
                          <w:r>
                            <w:rPr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di</w:t>
                          </w:r>
                          <w:r>
                            <w:rPr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2</w:t>
                          </w:r>
                          <w:r>
                            <w:rPr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settimane</w:t>
                          </w:r>
                          <w:r>
                            <w:rPr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(contingente</w:t>
                          </w:r>
                          <w:r>
                            <w:rPr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soggetto</w:t>
                          </w:r>
                          <w:r>
                            <w:rPr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a</w:t>
                          </w:r>
                          <w:r>
                            <w:rPr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disponibilità)</w:t>
                          </w:r>
                          <w:r>
                            <w:rPr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€</w:t>
                          </w:r>
                          <w:r>
                            <w:rPr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50</w:t>
                          </w:r>
                          <w:r>
                            <w:rPr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a</w:t>
                          </w:r>
                          <w:r>
                            <w:rPr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19"/>
                            </w:rPr>
                            <w:t>persona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.407499pt;margin-top:807.361389pt;width:305.75pt;height:11.65pt;mso-position-horizontal-relative:page;mso-position-vertical-relative:page;z-index:-16128000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020203"/>
                      </w:rPr>
                      <w:t>Supplemento</w:t>
                    </w:r>
                    <w:r>
                      <w:rPr>
                        <w:color w:val="020203"/>
                        <w:spacing w:val="4"/>
                      </w:rPr>
                      <w:t> </w:t>
                    </w:r>
                    <w:r>
                      <w:rPr>
                        <w:color w:val="020203"/>
                      </w:rPr>
                      <w:t>per</w:t>
                    </w:r>
                    <w:r>
                      <w:rPr>
                        <w:color w:val="020203"/>
                        <w:spacing w:val="5"/>
                      </w:rPr>
                      <w:t> </w:t>
                    </w:r>
                    <w:r>
                      <w:rPr>
                        <w:color w:val="020203"/>
                      </w:rPr>
                      <w:t>soggiorni</w:t>
                    </w:r>
                    <w:r>
                      <w:rPr>
                        <w:color w:val="020203"/>
                        <w:spacing w:val="4"/>
                      </w:rPr>
                      <w:t> </w:t>
                    </w:r>
                    <w:r>
                      <w:rPr>
                        <w:color w:val="020203"/>
                      </w:rPr>
                      <w:t>di</w:t>
                    </w:r>
                    <w:r>
                      <w:rPr>
                        <w:color w:val="020203"/>
                        <w:spacing w:val="5"/>
                      </w:rPr>
                      <w:t> </w:t>
                    </w:r>
                    <w:r>
                      <w:rPr>
                        <w:color w:val="020203"/>
                      </w:rPr>
                      <w:t>2</w:t>
                    </w:r>
                    <w:r>
                      <w:rPr>
                        <w:color w:val="020203"/>
                        <w:spacing w:val="5"/>
                      </w:rPr>
                      <w:t> </w:t>
                    </w:r>
                    <w:r>
                      <w:rPr>
                        <w:color w:val="020203"/>
                      </w:rPr>
                      <w:t>settimane</w:t>
                    </w:r>
                    <w:r>
                      <w:rPr>
                        <w:color w:val="020203"/>
                        <w:spacing w:val="4"/>
                      </w:rPr>
                      <w:t> </w:t>
                    </w:r>
                    <w:r>
                      <w:rPr>
                        <w:color w:val="020203"/>
                      </w:rPr>
                      <w:t>(contingente</w:t>
                    </w:r>
                    <w:r>
                      <w:rPr>
                        <w:color w:val="020203"/>
                        <w:spacing w:val="5"/>
                      </w:rPr>
                      <w:t> </w:t>
                    </w:r>
                    <w:r>
                      <w:rPr>
                        <w:color w:val="020203"/>
                      </w:rPr>
                      <w:t>soggetto</w:t>
                    </w:r>
                    <w:r>
                      <w:rPr>
                        <w:color w:val="020203"/>
                        <w:spacing w:val="5"/>
                      </w:rPr>
                      <w:t> </w:t>
                    </w:r>
                    <w:r>
                      <w:rPr>
                        <w:color w:val="020203"/>
                      </w:rPr>
                      <w:t>a</w:t>
                    </w:r>
                    <w:r>
                      <w:rPr>
                        <w:color w:val="020203"/>
                        <w:spacing w:val="4"/>
                      </w:rPr>
                      <w:t> </w:t>
                    </w:r>
                    <w:r>
                      <w:rPr>
                        <w:color w:val="020203"/>
                      </w:rPr>
                      <w:t>disponibilità)</w:t>
                    </w:r>
                    <w:r>
                      <w:rPr>
                        <w:color w:val="020203"/>
                        <w:spacing w:val="5"/>
                      </w:rPr>
                      <w:t> </w:t>
                    </w:r>
                    <w:r>
                      <w:rPr>
                        <w:color w:val="020203"/>
                      </w:rPr>
                      <w:t>€</w:t>
                    </w:r>
                    <w:r>
                      <w:rPr>
                        <w:color w:val="020203"/>
                        <w:spacing w:val="4"/>
                      </w:rPr>
                      <w:t> </w:t>
                    </w:r>
                    <w:r>
                      <w:rPr>
                        <w:color w:val="020203"/>
                      </w:rPr>
                      <w:t>50</w:t>
                    </w:r>
                    <w:r>
                      <w:rPr>
                        <w:color w:val="020203"/>
                        <w:spacing w:val="5"/>
                      </w:rPr>
                      <w:t> </w:t>
                    </w:r>
                    <w:r>
                      <w:rPr>
                        <w:color w:val="020203"/>
                      </w:rPr>
                      <w:t>a</w:t>
                    </w:r>
                    <w:r>
                      <w:rPr>
                        <w:color w:val="020203"/>
                        <w:spacing w:val="5"/>
                      </w:rPr>
                      <w:t> </w:t>
                    </w:r>
                    <w:r>
                      <w:rPr>
                        <w:color w:val="020203"/>
                        <w:spacing w:val="-19"/>
                      </w:rPr>
                      <w:t>persona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19" w:right="83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7" w:right="120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2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2025-02-13T09:28:32Z</dcterms:created>
  <dcterms:modified xsi:type="dcterms:W3CDTF">2025-02-13T09:28:32Z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