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pStyle w:val="Heading1"/>
        <w:tabs>
          <w:tab w:pos="1180" w:val="left" w:leader="none"/>
          <w:tab w:pos="3603" w:val="left" w:leader="none"/>
        </w:tabs>
        <w:jc w:val="right"/>
      </w:pPr>
      <w:r>
        <w:rPr>
          <w:color w:val="FFFFFF"/>
          <w:shd w:fill="0078BF" w:color="auto" w:val="clear"/>
        </w:rPr>
        <w:tab/>
      </w:r>
      <w:r>
        <w:rPr>
          <w:color w:val="FFFFFF"/>
          <w:spacing w:val="11"/>
          <w:w w:val="105"/>
          <w:shd w:fill="0078BF" w:color="auto" w:val="clear"/>
        </w:rPr>
        <w:t>MONDO</w:t>
      </w:r>
      <w:r>
        <w:rPr>
          <w:color w:val="FFFFFF"/>
          <w:shd w:fill="0078BF" w:color="auto" w:val="clear"/>
        </w:rPr>
        <w:tab/>
      </w:r>
    </w:p>
    <w:p>
      <w:pPr>
        <w:pStyle w:val="Title"/>
      </w:pPr>
      <w:r>
        <w:rPr/>
        <w:t>MINI</w:t>
      </w:r>
      <w:r>
        <w:rPr>
          <w:spacing w:val="-5"/>
        </w:rPr>
        <w:t> </w:t>
      </w:r>
      <w:r>
        <w:rPr/>
        <w:t>TOUR</w:t>
      </w:r>
      <w:r>
        <w:rPr>
          <w:spacing w:val="-2"/>
        </w:rPr>
        <w:t> </w:t>
      </w:r>
      <w:r>
        <w:rPr/>
        <w:t>DELLA</w:t>
      </w:r>
      <w:r>
        <w:rPr>
          <w:spacing w:val="-2"/>
        </w:rPr>
        <w:t> CAPPADOCIA</w:t>
      </w:r>
    </w:p>
    <w:p>
      <w:pPr>
        <w:spacing w:line="401" w:lineRule="exact" w:before="0"/>
        <w:ind w:left="0" w:right="356" w:firstLine="0"/>
        <w:jc w:val="center"/>
        <w:rPr>
          <w:rFonts w:ascii="Roboto Slab"/>
          <w:sz w:val="34"/>
        </w:rPr>
      </w:pPr>
      <w:r>
        <w:rPr>
          <w:rFonts w:ascii="Roboto Slab"/>
          <w:spacing w:val="-2"/>
          <w:sz w:val="34"/>
        </w:rPr>
        <w:t>CAPPADOCIA</w:t>
      </w:r>
    </w:p>
    <w:p>
      <w:pPr>
        <w:spacing w:line="218" w:lineRule="auto" w:before="156"/>
        <w:ind w:left="3477" w:right="3748" w:firstLine="0"/>
        <w:jc w:val="center"/>
        <w:rPr>
          <w:rFonts w:ascii="Roboto Slab"/>
          <w:sz w:val="34"/>
        </w:rPr>
      </w:pPr>
      <w:r>
        <w:rPr>
          <w:rFonts w:ascii="Roboto Slab"/>
          <w:color w:val="0078BE"/>
          <w:spacing w:val="-4"/>
          <w:sz w:val="34"/>
        </w:rPr>
        <w:t>MARZO</w:t>
      </w:r>
      <w:r>
        <w:rPr>
          <w:rFonts w:ascii="Roboto Slab"/>
          <w:color w:val="0078BE"/>
          <w:spacing w:val="-22"/>
          <w:sz w:val="34"/>
        </w:rPr>
        <w:t> </w:t>
      </w:r>
      <w:r>
        <w:rPr>
          <w:rFonts w:ascii="Roboto Slab"/>
          <w:color w:val="0078BE"/>
          <w:spacing w:val="-4"/>
          <w:sz w:val="34"/>
        </w:rPr>
        <w:t>-</w:t>
      </w:r>
      <w:r>
        <w:rPr>
          <w:rFonts w:ascii="Roboto Slab"/>
          <w:color w:val="0078BE"/>
          <w:spacing w:val="-22"/>
          <w:sz w:val="34"/>
        </w:rPr>
        <w:t> </w:t>
      </w:r>
      <w:r>
        <w:rPr>
          <w:rFonts w:ascii="Roboto Slab"/>
          <w:color w:val="0078BE"/>
          <w:spacing w:val="-4"/>
          <w:sz w:val="34"/>
        </w:rPr>
        <w:t>NOVEMBRE</w:t>
      </w:r>
      <w:r>
        <w:rPr>
          <w:rFonts w:ascii="Roboto Slab"/>
          <w:color w:val="0078BE"/>
          <w:spacing w:val="-22"/>
          <w:sz w:val="34"/>
        </w:rPr>
        <w:t> </w:t>
      </w:r>
      <w:r>
        <w:rPr>
          <w:rFonts w:ascii="Roboto Slab"/>
          <w:color w:val="0078BE"/>
          <w:spacing w:val="-4"/>
          <w:sz w:val="34"/>
        </w:rPr>
        <w:t>2025 </w:t>
      </w:r>
      <w:r>
        <w:rPr>
          <w:rFonts w:ascii="Roboto Slab"/>
          <w:color w:val="0078BE"/>
          <w:sz w:val="34"/>
        </w:rPr>
        <w:t>5 GIORNI - 4 NOTTI</w:t>
      </w:r>
    </w:p>
    <w:p>
      <w:pPr>
        <w:pStyle w:val="Heading1"/>
        <w:spacing w:before="16"/>
        <w:ind w:left="95" w:right="356"/>
      </w:pPr>
      <w:r>
        <w:rPr>
          <w:color w:val="2B2E34"/>
        </w:rPr>
        <w:t>A</w:t>
      </w:r>
      <w:r>
        <w:rPr>
          <w:color w:val="2B2E34"/>
          <w:spacing w:val="-11"/>
        </w:rPr>
        <w:t> </w:t>
      </w:r>
      <w:r>
        <w:rPr>
          <w:color w:val="2B2E34"/>
        </w:rPr>
        <w:t>PARTIRE</w:t>
      </w:r>
      <w:r>
        <w:rPr>
          <w:color w:val="2B2E34"/>
          <w:spacing w:val="-4"/>
        </w:rPr>
        <w:t> </w:t>
      </w:r>
      <w:r>
        <w:rPr>
          <w:color w:val="2B2E34"/>
        </w:rPr>
        <w:t>DA</w:t>
      </w:r>
      <w:r>
        <w:rPr>
          <w:color w:val="2B2E34"/>
          <w:spacing w:val="-5"/>
        </w:rPr>
        <w:t> </w:t>
      </w:r>
      <w:r>
        <w:rPr>
          <w:color w:val="2B2E34"/>
        </w:rPr>
        <w:t>€</w:t>
      </w:r>
      <w:r>
        <w:rPr>
          <w:color w:val="2B2E34"/>
          <w:spacing w:val="-5"/>
        </w:rPr>
        <w:t> </w:t>
      </w:r>
      <w:r>
        <w:rPr>
          <w:color w:val="2B2E34"/>
          <w:sz w:val="66"/>
        </w:rPr>
        <w:t>669</w:t>
      </w:r>
      <w:r>
        <w:rPr>
          <w:color w:val="2B2E34"/>
          <w:spacing w:val="-42"/>
          <w:sz w:val="66"/>
        </w:rPr>
        <w:t> </w:t>
      </w:r>
      <w:r>
        <w:rPr>
          <w:spacing w:val="-4"/>
        </w:rPr>
        <w:t>p.p</w:t>
      </w:r>
      <w:r>
        <w:rPr>
          <w:color w:val="2B2E34"/>
          <w:spacing w:val="-4"/>
        </w:rPr>
        <w:t>.</w:t>
      </w:r>
    </w:p>
    <w:p>
      <w:pPr>
        <w:pStyle w:val="BodyText"/>
        <w:rPr>
          <w:rFonts w:ascii="Roboto Slab"/>
          <w:sz w:val="20"/>
        </w:rPr>
      </w:pPr>
    </w:p>
    <w:p>
      <w:pPr>
        <w:pStyle w:val="BodyText"/>
        <w:rPr>
          <w:rFonts w:ascii="Roboto Slab"/>
          <w:sz w:val="20"/>
        </w:rPr>
      </w:pPr>
    </w:p>
    <w:p>
      <w:pPr>
        <w:pStyle w:val="BodyText"/>
        <w:spacing w:before="29"/>
        <w:rPr>
          <w:rFonts w:ascii="Roboto Slab"/>
          <w:sz w:val="20"/>
        </w:rPr>
      </w:pPr>
    </w:p>
    <w:p>
      <w:pPr>
        <w:spacing w:after="0"/>
        <w:rPr>
          <w:rFonts w:ascii="Roboto Slab"/>
          <w:sz w:val="20"/>
        </w:rPr>
        <w:sectPr>
          <w:footerReference w:type="default" r:id="rId5"/>
          <w:type w:val="continuous"/>
          <w:pgSz w:w="11910" w:h="16840"/>
          <w:pgMar w:header="0" w:footer="1574" w:top="480" w:bottom="1760" w:left="360" w:right="0"/>
          <w:pgNumType w:start="1"/>
        </w:sectPr>
      </w:pPr>
    </w:p>
    <w:p>
      <w:pPr>
        <w:pStyle w:val="BodyText"/>
        <w:spacing w:line="204" w:lineRule="exact" w:before="100"/>
        <w:ind w:left="119"/>
      </w:pPr>
      <w:r>
        <w:rPr/>
        <mc:AlternateContent>
          <mc:Choice Requires="wps">
            <w:drawing>
              <wp:anchor distT="0" distB="0" distL="0" distR="0" allowOverlap="1" layoutInCell="1" locked="0" behindDoc="1" simplePos="0" relativeHeight="487458304">
                <wp:simplePos x="0" y="0"/>
                <wp:positionH relativeFrom="page">
                  <wp:posOffset>0</wp:posOffset>
                </wp:positionH>
                <wp:positionV relativeFrom="page">
                  <wp:posOffset>322300</wp:posOffset>
                </wp:positionV>
                <wp:extent cx="7560309" cy="5380990"/>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7560309" cy="5380990"/>
                          <a:chExt cx="7560309" cy="5380990"/>
                        </a:xfrm>
                      </wpg:grpSpPr>
                      <wps:wsp>
                        <wps:cNvPr id="9" name="Graphic 9"/>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0078BF"/>
                          </a:solidFill>
                        </wps:spPr>
                        <wps:bodyPr wrap="square" lIns="0" tIns="0" rIns="0" bIns="0" rtlCol="0">
                          <a:prstTxWarp prst="textNoShape">
                            <a:avLst/>
                          </a:prstTxWarp>
                          <a:noAutofit/>
                        </wps:bodyPr>
                      </wps:wsp>
                      <pic:pic>
                        <pic:nvPicPr>
                          <pic:cNvPr id="10" name="Image 10"/>
                          <pic:cNvPicPr/>
                        </pic:nvPicPr>
                        <pic:blipFill>
                          <a:blip r:embed="rId6" cstate="print"/>
                          <a:stretch>
                            <a:fillRect/>
                          </a:stretch>
                        </pic:blipFill>
                        <pic:spPr>
                          <a:xfrm>
                            <a:off x="0" y="0"/>
                            <a:ext cx="7560005" cy="5380875"/>
                          </a:xfrm>
                          <a:prstGeom prst="rect">
                            <a:avLst/>
                          </a:prstGeom>
                        </pic:spPr>
                      </pic:pic>
                      <pic:pic>
                        <pic:nvPicPr>
                          <pic:cNvPr id="11" name="Image 11"/>
                          <pic:cNvPicPr/>
                        </pic:nvPicPr>
                        <pic:blipFill>
                          <a:blip r:embed="rId7" cstate="print"/>
                          <a:stretch>
                            <a:fillRect/>
                          </a:stretch>
                        </pic:blipFill>
                        <pic:spPr>
                          <a:xfrm>
                            <a:off x="550914" y="74777"/>
                            <a:ext cx="1249082" cy="645858"/>
                          </a:xfrm>
                          <a:prstGeom prst="rect">
                            <a:avLst/>
                          </a:prstGeom>
                        </pic:spPr>
                      </pic:pic>
                      <pic:pic>
                        <pic:nvPicPr>
                          <pic:cNvPr id="12" name="Image 12"/>
                          <pic:cNvPicPr/>
                        </pic:nvPicPr>
                        <pic:blipFill>
                          <a:blip r:embed="rId8"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25.378016pt;width:595.3pt;height:423.7pt;mso-position-horizontal-relative:page;mso-position-vertical-relative:page;z-index:-15858176" id="docshapegroup8" coordorigin="0,508" coordsize="11906,8474">
                <v:shape style="position:absolute;left:0;top:1880;width:3584;height:7100" id="docshape9"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0078bf" stroked="false">
                  <v:path arrowok="t"/>
                  <v:fill type="solid"/>
                </v:shape>
                <v:shape style="position:absolute;left:0;top:507;width:11906;height:8474" type="#_x0000_t75" id="docshape10" stroked="false">
                  <v:imagedata r:id="rId6" o:title=""/>
                </v:shape>
                <v:shape style="position:absolute;left:867;top:625;width:1968;height:1018" type="#_x0000_t75" id="docshape11" stroked="false">
                  <v:imagedata r:id="rId7" o:title=""/>
                </v:shape>
                <v:shape style="position:absolute;left:948;top:1525;width:1421;height:1338" type="#_x0000_t75" id="docshape12" stroked="false">
                  <v:imagedata r:id="rId8" o:title=""/>
                </v:shape>
                <w10:wrap type="none"/>
              </v:group>
            </w:pict>
          </mc:Fallback>
        </mc:AlternateContent>
      </w:r>
      <w:r>
        <w:rPr>
          <w:color w:val="000101"/>
          <w:spacing w:val="-2"/>
        </w:rPr>
        <w:t>LA</w:t>
      </w:r>
      <w:r>
        <w:rPr>
          <w:color w:val="000101"/>
          <w:spacing w:val="-4"/>
        </w:rPr>
        <w:t> </w:t>
      </w:r>
      <w:r>
        <w:rPr>
          <w:color w:val="000101"/>
          <w:spacing w:val="-2"/>
        </w:rPr>
        <w:t>QUOTA</w:t>
      </w:r>
      <w:r>
        <w:rPr>
          <w:color w:val="000101"/>
          <w:spacing w:val="-4"/>
        </w:rPr>
        <w:t> </w:t>
      </w:r>
      <w:r>
        <w:rPr>
          <w:color w:val="000101"/>
          <w:spacing w:val="-2"/>
        </w:rPr>
        <w:t>COMPRENDE:</w:t>
      </w:r>
    </w:p>
    <w:p>
      <w:pPr>
        <w:pStyle w:val="ListParagraph"/>
        <w:numPr>
          <w:ilvl w:val="0"/>
          <w:numId w:val="1"/>
        </w:numPr>
        <w:tabs>
          <w:tab w:pos="479" w:val="left" w:leader="none"/>
        </w:tabs>
        <w:spacing w:line="230" w:lineRule="auto" w:before="2" w:after="0"/>
        <w:ind w:left="479" w:right="38" w:hanging="360"/>
        <w:jc w:val="both"/>
        <w:rPr>
          <w:sz w:val="16"/>
        </w:rPr>
      </w:pPr>
      <w:r>
        <w:rPr>
          <w:color w:val="000101"/>
          <w:sz w:val="16"/>
        </w:rPr>
        <w:t>Volo da Bergamo - Bologna o Roma Fiumicino (orario voli soggetti</w:t>
      </w:r>
      <w:r>
        <w:rPr>
          <w:color w:val="000101"/>
          <w:spacing w:val="40"/>
          <w:sz w:val="16"/>
        </w:rPr>
        <w:t> </w:t>
      </w:r>
      <w:r>
        <w:rPr>
          <w:color w:val="000101"/>
          <w:sz w:val="16"/>
        </w:rPr>
        <w:t>a</w:t>
      </w:r>
      <w:r>
        <w:rPr>
          <w:color w:val="000101"/>
          <w:spacing w:val="40"/>
          <w:sz w:val="16"/>
        </w:rPr>
        <w:t> </w:t>
      </w:r>
      <w:r>
        <w:rPr>
          <w:color w:val="000101"/>
          <w:sz w:val="16"/>
        </w:rPr>
        <w:t>riconferma</w:t>
      </w:r>
      <w:r>
        <w:rPr>
          <w:color w:val="000101"/>
          <w:spacing w:val="40"/>
          <w:sz w:val="16"/>
        </w:rPr>
        <w:t> </w:t>
      </w:r>
      <w:r>
        <w:rPr>
          <w:color w:val="000101"/>
          <w:sz w:val="16"/>
        </w:rPr>
        <w:t>in</w:t>
      </w:r>
      <w:r>
        <w:rPr>
          <w:color w:val="000101"/>
          <w:spacing w:val="40"/>
          <w:sz w:val="16"/>
        </w:rPr>
        <w:t> </w:t>
      </w:r>
      <w:r>
        <w:rPr>
          <w:color w:val="000101"/>
          <w:sz w:val="16"/>
        </w:rPr>
        <w:t>fase</w:t>
      </w:r>
      <w:r>
        <w:rPr>
          <w:color w:val="000101"/>
          <w:spacing w:val="40"/>
          <w:sz w:val="16"/>
        </w:rPr>
        <w:t> </w:t>
      </w:r>
      <w:r>
        <w:rPr>
          <w:color w:val="000101"/>
          <w:sz w:val="16"/>
        </w:rPr>
        <w:t>di</w:t>
      </w:r>
      <w:r>
        <w:rPr>
          <w:color w:val="000101"/>
          <w:spacing w:val="40"/>
          <w:sz w:val="16"/>
        </w:rPr>
        <w:t> </w:t>
      </w:r>
      <w:r>
        <w:rPr>
          <w:color w:val="000101"/>
          <w:sz w:val="16"/>
        </w:rPr>
        <w:t>prenotazione),</w:t>
      </w:r>
      <w:r>
        <w:rPr>
          <w:color w:val="000101"/>
          <w:spacing w:val="40"/>
          <w:sz w:val="16"/>
        </w:rPr>
        <w:t> </w:t>
      </w:r>
      <w:r>
        <w:rPr>
          <w:color w:val="000101"/>
          <w:sz w:val="16"/>
        </w:rPr>
        <w:t>1</w:t>
      </w:r>
      <w:r>
        <w:rPr>
          <w:color w:val="000101"/>
          <w:spacing w:val="40"/>
          <w:sz w:val="16"/>
        </w:rPr>
        <w:t> </w:t>
      </w:r>
      <w:r>
        <w:rPr>
          <w:color w:val="000101"/>
          <w:sz w:val="16"/>
        </w:rPr>
        <w:t>bagaglio a mano di 8 kg e 1 bagaglio da stiva di 20 kg a persona, trasferimenti</w:t>
      </w:r>
      <w:r>
        <w:rPr>
          <w:color w:val="000101"/>
          <w:spacing w:val="-8"/>
          <w:sz w:val="16"/>
        </w:rPr>
        <w:t> </w:t>
      </w:r>
      <w:r>
        <w:rPr>
          <w:color w:val="000101"/>
          <w:sz w:val="16"/>
        </w:rPr>
        <w:t>in</w:t>
      </w:r>
      <w:r>
        <w:rPr>
          <w:color w:val="000101"/>
          <w:spacing w:val="-8"/>
          <w:sz w:val="16"/>
        </w:rPr>
        <w:t> </w:t>
      </w:r>
      <w:r>
        <w:rPr>
          <w:color w:val="000101"/>
          <w:sz w:val="16"/>
        </w:rPr>
        <w:t>arrivo</w:t>
      </w:r>
      <w:r>
        <w:rPr>
          <w:color w:val="000101"/>
          <w:spacing w:val="-8"/>
          <w:sz w:val="16"/>
        </w:rPr>
        <w:t> </w:t>
      </w:r>
      <w:r>
        <w:rPr>
          <w:color w:val="000101"/>
          <w:sz w:val="16"/>
        </w:rPr>
        <w:t>e</w:t>
      </w:r>
      <w:r>
        <w:rPr>
          <w:color w:val="000101"/>
          <w:spacing w:val="-8"/>
          <w:sz w:val="16"/>
        </w:rPr>
        <w:t> </w:t>
      </w:r>
      <w:r>
        <w:rPr>
          <w:color w:val="000101"/>
          <w:sz w:val="16"/>
        </w:rPr>
        <w:t>partenza,</w:t>
      </w:r>
      <w:r>
        <w:rPr>
          <w:color w:val="000101"/>
          <w:spacing w:val="-8"/>
          <w:sz w:val="16"/>
        </w:rPr>
        <w:t> </w:t>
      </w:r>
      <w:r>
        <w:rPr>
          <w:color w:val="000101"/>
          <w:sz w:val="16"/>
        </w:rPr>
        <w:t>sistemazione</w:t>
      </w:r>
      <w:r>
        <w:rPr>
          <w:color w:val="000101"/>
          <w:spacing w:val="-8"/>
          <w:sz w:val="16"/>
        </w:rPr>
        <w:t> </w:t>
      </w:r>
      <w:r>
        <w:rPr>
          <w:color w:val="000101"/>
          <w:sz w:val="16"/>
        </w:rPr>
        <w:t>in</w:t>
      </w:r>
      <w:r>
        <w:rPr>
          <w:color w:val="000101"/>
          <w:spacing w:val="-8"/>
          <w:sz w:val="16"/>
        </w:rPr>
        <w:t> </w:t>
      </w:r>
      <w:r>
        <w:rPr>
          <w:color w:val="000101"/>
          <w:sz w:val="16"/>
        </w:rPr>
        <w:t>hotel</w:t>
      </w:r>
      <w:r>
        <w:rPr>
          <w:color w:val="000101"/>
          <w:spacing w:val="-8"/>
          <w:sz w:val="16"/>
        </w:rPr>
        <w:t> </w:t>
      </w:r>
      <w:r>
        <w:rPr>
          <w:color w:val="000101"/>
          <w:sz w:val="16"/>
        </w:rPr>
        <w:t>di</w:t>
      </w:r>
      <w:r>
        <w:rPr>
          <w:color w:val="000101"/>
          <w:spacing w:val="-8"/>
          <w:sz w:val="16"/>
        </w:rPr>
        <w:t> </w:t>
      </w:r>
      <w:r>
        <w:rPr>
          <w:color w:val="000101"/>
          <w:sz w:val="16"/>
        </w:rPr>
        <w:t>cat. 4/5</w:t>
      </w:r>
      <w:r>
        <w:rPr>
          <w:color w:val="000101"/>
          <w:spacing w:val="-11"/>
          <w:sz w:val="16"/>
        </w:rPr>
        <w:t> </w:t>
      </w:r>
      <w:r>
        <w:rPr>
          <w:color w:val="000101"/>
          <w:sz w:val="16"/>
        </w:rPr>
        <w:t>stelle,</w:t>
      </w:r>
      <w:r>
        <w:rPr>
          <w:color w:val="000101"/>
          <w:spacing w:val="-11"/>
          <w:sz w:val="16"/>
        </w:rPr>
        <w:t> </w:t>
      </w:r>
      <w:r>
        <w:rPr>
          <w:color w:val="000101"/>
          <w:sz w:val="16"/>
        </w:rPr>
        <w:t>trattamento</w:t>
      </w:r>
      <w:r>
        <w:rPr>
          <w:color w:val="000101"/>
          <w:spacing w:val="-11"/>
          <w:sz w:val="16"/>
        </w:rPr>
        <w:t> </w:t>
      </w:r>
      <w:r>
        <w:rPr>
          <w:color w:val="000101"/>
          <w:sz w:val="16"/>
        </w:rPr>
        <w:t>di</w:t>
      </w:r>
      <w:r>
        <w:rPr>
          <w:color w:val="000101"/>
          <w:spacing w:val="-11"/>
          <w:sz w:val="16"/>
        </w:rPr>
        <w:t> </w:t>
      </w:r>
      <w:r>
        <w:rPr>
          <w:color w:val="000101"/>
          <w:sz w:val="16"/>
        </w:rPr>
        <w:t>pensione</w:t>
      </w:r>
      <w:r>
        <w:rPr>
          <w:color w:val="000101"/>
          <w:spacing w:val="-10"/>
          <w:sz w:val="16"/>
        </w:rPr>
        <w:t> </w:t>
      </w:r>
      <w:r>
        <w:rPr>
          <w:color w:val="000101"/>
          <w:sz w:val="16"/>
        </w:rPr>
        <w:t>completa</w:t>
      </w:r>
      <w:r>
        <w:rPr>
          <w:color w:val="000101"/>
          <w:spacing w:val="-11"/>
          <w:sz w:val="16"/>
        </w:rPr>
        <w:t> </w:t>
      </w:r>
      <w:r>
        <w:rPr>
          <w:color w:val="000101"/>
          <w:sz w:val="16"/>
        </w:rPr>
        <w:t>con</w:t>
      </w:r>
      <w:r>
        <w:rPr>
          <w:color w:val="000101"/>
          <w:spacing w:val="-11"/>
          <w:sz w:val="16"/>
        </w:rPr>
        <w:t> </w:t>
      </w:r>
      <w:r>
        <w:rPr>
          <w:color w:val="000101"/>
          <w:sz w:val="16"/>
        </w:rPr>
        <w:t>4</w:t>
      </w:r>
      <w:r>
        <w:rPr>
          <w:color w:val="000101"/>
          <w:spacing w:val="-11"/>
          <w:sz w:val="16"/>
        </w:rPr>
        <w:t> </w:t>
      </w:r>
      <w:r>
        <w:rPr>
          <w:color w:val="000101"/>
          <w:sz w:val="16"/>
        </w:rPr>
        <w:t>colazioni,</w:t>
      </w:r>
      <w:r>
        <w:rPr>
          <w:color w:val="000101"/>
          <w:spacing w:val="-10"/>
          <w:sz w:val="16"/>
        </w:rPr>
        <w:t> </w:t>
      </w:r>
      <w:r>
        <w:rPr>
          <w:color w:val="000101"/>
          <w:sz w:val="16"/>
        </w:rPr>
        <w:t>3 </w:t>
      </w:r>
      <w:r>
        <w:rPr>
          <w:color w:val="000101"/>
          <w:spacing w:val="-2"/>
          <w:sz w:val="16"/>
        </w:rPr>
        <w:t>pranzi, 4 cene (bevande escluse), guida professionale parlante </w:t>
      </w:r>
      <w:r>
        <w:rPr>
          <w:color w:val="000101"/>
          <w:sz w:val="16"/>
        </w:rPr>
        <w:t>italiano durante tutto il tour, bus con A/C per tutta la durata del tour, tasse di soggiorno</w:t>
      </w:r>
    </w:p>
    <w:p>
      <w:pPr>
        <w:pStyle w:val="BodyText"/>
        <w:spacing w:line="204" w:lineRule="exact" w:before="100"/>
        <w:ind w:left="119"/>
      </w:pPr>
      <w:r>
        <w:rPr/>
        <w:br w:type="column"/>
      </w:r>
      <w:r>
        <w:rPr>
          <w:color w:val="000101"/>
        </w:rPr>
        <w:t>LA</w:t>
      </w:r>
      <w:r>
        <w:rPr>
          <w:color w:val="000101"/>
          <w:spacing w:val="-8"/>
        </w:rPr>
        <w:t> </w:t>
      </w:r>
      <w:r>
        <w:rPr>
          <w:color w:val="000101"/>
        </w:rPr>
        <w:t>QUOTA</w:t>
      </w:r>
      <w:r>
        <w:rPr>
          <w:color w:val="000101"/>
          <w:spacing w:val="-8"/>
        </w:rPr>
        <w:t> </w:t>
      </w:r>
      <w:r>
        <w:rPr>
          <w:color w:val="000101"/>
        </w:rPr>
        <w:t>NON</w:t>
      </w:r>
      <w:r>
        <w:rPr>
          <w:color w:val="000101"/>
          <w:spacing w:val="-8"/>
        </w:rPr>
        <w:t> </w:t>
      </w:r>
      <w:r>
        <w:rPr>
          <w:color w:val="000101"/>
          <w:spacing w:val="-2"/>
        </w:rPr>
        <w:t>COMPRENDE:</w:t>
      </w:r>
    </w:p>
    <w:p>
      <w:pPr>
        <w:pStyle w:val="ListParagraph"/>
        <w:numPr>
          <w:ilvl w:val="0"/>
          <w:numId w:val="1"/>
        </w:numPr>
        <w:tabs>
          <w:tab w:pos="479" w:val="left" w:leader="none"/>
        </w:tabs>
        <w:spacing w:line="230" w:lineRule="auto" w:before="2" w:after="0"/>
        <w:ind w:left="479" w:right="958" w:hanging="360"/>
        <w:jc w:val="both"/>
        <w:rPr>
          <w:sz w:val="16"/>
        </w:rPr>
      </w:pPr>
      <w:r>
        <w:rPr>
          <w:color w:val="000101"/>
          <w:sz w:val="16"/>
        </w:rPr>
        <w:t>Assicurazione</w:t>
      </w:r>
      <w:r>
        <w:rPr>
          <w:color w:val="000101"/>
          <w:spacing w:val="-10"/>
          <w:sz w:val="16"/>
        </w:rPr>
        <w:t> </w:t>
      </w:r>
      <w:r>
        <w:rPr>
          <w:color w:val="000101"/>
          <w:sz w:val="16"/>
        </w:rPr>
        <w:t>medico-bagaglio-annullamento</w:t>
      </w:r>
      <w:r>
        <w:rPr>
          <w:color w:val="000101"/>
          <w:spacing w:val="-10"/>
          <w:sz w:val="16"/>
        </w:rPr>
        <w:t> </w:t>
      </w:r>
      <w:r>
        <w:rPr>
          <w:color w:val="000101"/>
          <w:sz w:val="16"/>
        </w:rPr>
        <w:t>45€</w:t>
      </w:r>
      <w:r>
        <w:rPr>
          <w:color w:val="000101"/>
          <w:spacing w:val="-10"/>
          <w:sz w:val="16"/>
        </w:rPr>
        <w:t> </w:t>
      </w:r>
      <w:r>
        <w:rPr>
          <w:color w:val="000101"/>
          <w:sz w:val="16"/>
        </w:rPr>
        <w:t>a</w:t>
      </w:r>
      <w:r>
        <w:rPr>
          <w:color w:val="000101"/>
          <w:spacing w:val="-10"/>
          <w:sz w:val="16"/>
        </w:rPr>
        <w:t> </w:t>
      </w:r>
      <w:r>
        <w:rPr>
          <w:color w:val="000101"/>
          <w:sz w:val="16"/>
        </w:rPr>
        <w:t>persona </w:t>
      </w:r>
      <w:r>
        <w:rPr>
          <w:color w:val="000101"/>
          <w:spacing w:val="-2"/>
          <w:sz w:val="16"/>
        </w:rPr>
        <w:t>(obbligatoria),</w:t>
      </w:r>
      <w:r>
        <w:rPr>
          <w:color w:val="000101"/>
          <w:spacing w:val="-7"/>
          <w:sz w:val="16"/>
        </w:rPr>
        <w:t> </w:t>
      </w:r>
      <w:r>
        <w:rPr>
          <w:color w:val="000101"/>
          <w:spacing w:val="-2"/>
          <w:sz w:val="16"/>
        </w:rPr>
        <w:t>tasse</w:t>
      </w:r>
      <w:r>
        <w:rPr>
          <w:color w:val="000101"/>
          <w:spacing w:val="-7"/>
          <w:sz w:val="16"/>
        </w:rPr>
        <w:t> </w:t>
      </w:r>
      <w:r>
        <w:rPr>
          <w:color w:val="000101"/>
          <w:spacing w:val="-2"/>
          <w:sz w:val="16"/>
        </w:rPr>
        <w:t>aeroportuali</w:t>
      </w:r>
      <w:r>
        <w:rPr>
          <w:color w:val="000101"/>
          <w:spacing w:val="-7"/>
          <w:sz w:val="16"/>
        </w:rPr>
        <w:t> </w:t>
      </w:r>
      <w:r>
        <w:rPr>
          <w:color w:val="000101"/>
          <w:spacing w:val="-2"/>
          <w:sz w:val="16"/>
        </w:rPr>
        <w:t>250€</w:t>
      </w:r>
      <w:r>
        <w:rPr>
          <w:color w:val="000101"/>
          <w:spacing w:val="-7"/>
          <w:sz w:val="16"/>
        </w:rPr>
        <w:t> </w:t>
      </w:r>
      <w:r>
        <w:rPr>
          <w:color w:val="000101"/>
          <w:spacing w:val="-2"/>
          <w:sz w:val="16"/>
        </w:rPr>
        <w:t>a</w:t>
      </w:r>
      <w:r>
        <w:rPr>
          <w:color w:val="000101"/>
          <w:spacing w:val="-7"/>
          <w:sz w:val="16"/>
        </w:rPr>
        <w:t> </w:t>
      </w:r>
      <w:r>
        <w:rPr>
          <w:color w:val="000101"/>
          <w:spacing w:val="-2"/>
          <w:sz w:val="16"/>
        </w:rPr>
        <w:t>persona</w:t>
      </w:r>
      <w:r>
        <w:rPr>
          <w:color w:val="000101"/>
          <w:spacing w:val="-7"/>
          <w:sz w:val="16"/>
        </w:rPr>
        <w:t> </w:t>
      </w:r>
      <w:r>
        <w:rPr>
          <w:color w:val="000101"/>
          <w:spacing w:val="-2"/>
          <w:sz w:val="16"/>
        </w:rPr>
        <w:t>(obbligatorie </w:t>
      </w:r>
      <w:r>
        <w:rPr>
          <w:color w:val="000101"/>
          <w:sz w:val="16"/>
        </w:rPr>
        <w:t>e</w:t>
      </w:r>
      <w:r>
        <w:rPr>
          <w:color w:val="000101"/>
          <w:spacing w:val="-3"/>
          <w:sz w:val="16"/>
        </w:rPr>
        <w:t> </w:t>
      </w:r>
      <w:r>
        <w:rPr>
          <w:color w:val="000101"/>
          <w:sz w:val="16"/>
        </w:rPr>
        <w:t>soggette</w:t>
      </w:r>
      <w:r>
        <w:rPr>
          <w:color w:val="000101"/>
          <w:spacing w:val="-3"/>
          <w:sz w:val="16"/>
        </w:rPr>
        <w:t> </w:t>
      </w:r>
      <w:r>
        <w:rPr>
          <w:color w:val="000101"/>
          <w:sz w:val="16"/>
        </w:rPr>
        <w:t>a</w:t>
      </w:r>
      <w:r>
        <w:rPr>
          <w:color w:val="000101"/>
          <w:spacing w:val="-3"/>
          <w:sz w:val="16"/>
        </w:rPr>
        <w:t> </w:t>
      </w:r>
      <w:r>
        <w:rPr>
          <w:color w:val="000101"/>
          <w:sz w:val="16"/>
        </w:rPr>
        <w:t>riconferma</w:t>
      </w:r>
      <w:r>
        <w:rPr>
          <w:color w:val="000101"/>
          <w:spacing w:val="-3"/>
          <w:sz w:val="16"/>
        </w:rPr>
        <w:t> </w:t>
      </w:r>
      <w:r>
        <w:rPr>
          <w:color w:val="000101"/>
          <w:sz w:val="16"/>
        </w:rPr>
        <w:t>fino</w:t>
      </w:r>
      <w:r>
        <w:rPr>
          <w:color w:val="000101"/>
          <w:spacing w:val="-3"/>
          <w:sz w:val="16"/>
        </w:rPr>
        <w:t> </w:t>
      </w:r>
      <w:r>
        <w:rPr>
          <w:color w:val="000101"/>
          <w:sz w:val="16"/>
        </w:rPr>
        <w:t>a</w:t>
      </w:r>
      <w:r>
        <w:rPr>
          <w:color w:val="000101"/>
          <w:spacing w:val="-3"/>
          <w:sz w:val="16"/>
        </w:rPr>
        <w:t> </w:t>
      </w:r>
      <w:r>
        <w:rPr>
          <w:color w:val="000101"/>
          <w:sz w:val="16"/>
        </w:rPr>
        <w:t>21</w:t>
      </w:r>
      <w:r>
        <w:rPr>
          <w:color w:val="000101"/>
          <w:spacing w:val="-3"/>
          <w:sz w:val="16"/>
        </w:rPr>
        <w:t> </w:t>
      </w:r>
      <w:r>
        <w:rPr>
          <w:color w:val="000101"/>
          <w:sz w:val="16"/>
        </w:rPr>
        <w:t>giorni</w:t>
      </w:r>
      <w:r>
        <w:rPr>
          <w:color w:val="000101"/>
          <w:spacing w:val="-3"/>
          <w:sz w:val="16"/>
        </w:rPr>
        <w:t> </w:t>
      </w:r>
      <w:r>
        <w:rPr>
          <w:color w:val="000101"/>
          <w:sz w:val="16"/>
        </w:rPr>
        <w:t>prima</w:t>
      </w:r>
      <w:r>
        <w:rPr>
          <w:color w:val="000101"/>
          <w:spacing w:val="-3"/>
          <w:sz w:val="16"/>
        </w:rPr>
        <w:t> </w:t>
      </w:r>
      <w:r>
        <w:rPr>
          <w:color w:val="000101"/>
          <w:sz w:val="16"/>
        </w:rPr>
        <w:t>della</w:t>
      </w:r>
      <w:r>
        <w:rPr>
          <w:color w:val="000101"/>
          <w:spacing w:val="-3"/>
          <w:sz w:val="16"/>
        </w:rPr>
        <w:t> </w:t>
      </w:r>
      <w:r>
        <w:rPr>
          <w:color w:val="000101"/>
          <w:sz w:val="16"/>
        </w:rPr>
        <w:t>partenza), 65€</w:t>
      </w:r>
      <w:r>
        <w:rPr>
          <w:color w:val="000101"/>
          <w:spacing w:val="-11"/>
          <w:sz w:val="16"/>
        </w:rPr>
        <w:t> </w:t>
      </w:r>
      <w:r>
        <w:rPr>
          <w:color w:val="000101"/>
          <w:sz w:val="16"/>
        </w:rPr>
        <w:t>a</w:t>
      </w:r>
      <w:r>
        <w:rPr>
          <w:color w:val="000101"/>
          <w:spacing w:val="-11"/>
          <w:sz w:val="16"/>
        </w:rPr>
        <w:t> </w:t>
      </w:r>
      <w:r>
        <w:rPr>
          <w:color w:val="000101"/>
          <w:sz w:val="16"/>
        </w:rPr>
        <w:t>persona</w:t>
      </w:r>
      <w:r>
        <w:rPr>
          <w:color w:val="000101"/>
          <w:spacing w:val="-11"/>
          <w:sz w:val="16"/>
        </w:rPr>
        <w:t> </w:t>
      </w:r>
      <w:r>
        <w:rPr>
          <w:color w:val="000101"/>
          <w:sz w:val="16"/>
        </w:rPr>
        <w:t>(obbligatorie)</w:t>
      </w:r>
      <w:r>
        <w:rPr>
          <w:color w:val="000101"/>
          <w:spacing w:val="-11"/>
          <w:sz w:val="16"/>
        </w:rPr>
        <w:t> </w:t>
      </w:r>
      <w:r>
        <w:rPr>
          <w:color w:val="000101"/>
          <w:sz w:val="16"/>
        </w:rPr>
        <w:t>da</w:t>
      </w:r>
      <w:r>
        <w:rPr>
          <w:color w:val="000101"/>
          <w:spacing w:val="-10"/>
          <w:sz w:val="16"/>
        </w:rPr>
        <w:t> </w:t>
      </w:r>
      <w:r>
        <w:rPr>
          <w:color w:val="000101"/>
          <w:sz w:val="16"/>
        </w:rPr>
        <w:t>pagare</w:t>
      </w:r>
      <w:r>
        <w:rPr>
          <w:color w:val="000101"/>
          <w:spacing w:val="-11"/>
          <w:sz w:val="16"/>
        </w:rPr>
        <w:t> </w:t>
      </w:r>
      <w:r>
        <w:rPr>
          <w:color w:val="000101"/>
          <w:sz w:val="16"/>
        </w:rPr>
        <w:t>all’arrivo</w:t>
      </w:r>
      <w:r>
        <w:rPr>
          <w:color w:val="000101"/>
          <w:spacing w:val="-11"/>
          <w:sz w:val="16"/>
        </w:rPr>
        <w:t> </w:t>
      </w:r>
      <w:r>
        <w:rPr>
          <w:color w:val="000101"/>
          <w:sz w:val="16"/>
        </w:rPr>
        <w:t>alla</w:t>
      </w:r>
      <w:r>
        <w:rPr>
          <w:color w:val="000101"/>
          <w:spacing w:val="-11"/>
          <w:sz w:val="16"/>
        </w:rPr>
        <w:t> </w:t>
      </w:r>
      <w:r>
        <w:rPr>
          <w:color w:val="000101"/>
          <w:sz w:val="16"/>
        </w:rPr>
        <w:t>guida</w:t>
      </w:r>
      <w:r>
        <w:rPr>
          <w:color w:val="000101"/>
          <w:spacing w:val="-10"/>
          <w:sz w:val="16"/>
        </w:rPr>
        <w:t> </w:t>
      </w:r>
      <w:r>
        <w:rPr>
          <w:color w:val="000101"/>
          <w:sz w:val="16"/>
        </w:rPr>
        <w:t>per gli ingressi ai musei - siti e per le mance in hotel e ristoranti, 20€ a persona per le mance alla guida e all’autista del bus, </w:t>
      </w:r>
      <w:r>
        <w:rPr>
          <w:color w:val="000101"/>
          <w:spacing w:val="-2"/>
          <w:sz w:val="16"/>
        </w:rPr>
        <w:t>bevande durante i pasti, escrusioni facoltative, extra personali, </w:t>
      </w:r>
      <w:r>
        <w:rPr>
          <w:color w:val="000101"/>
          <w:sz w:val="16"/>
        </w:rPr>
        <w:t>tutto ciò non menzionato nella voce “la quota include”</w:t>
      </w:r>
    </w:p>
    <w:p>
      <w:pPr>
        <w:spacing w:after="0" w:line="230" w:lineRule="auto"/>
        <w:jc w:val="both"/>
        <w:rPr>
          <w:sz w:val="16"/>
        </w:rPr>
        <w:sectPr>
          <w:type w:val="continuous"/>
          <w:pgSz w:w="11910" w:h="16840"/>
          <w:pgMar w:header="0" w:footer="1574" w:top="480" w:bottom="1760" w:left="360" w:right="0"/>
          <w:cols w:num="2" w:equalWidth="0">
            <w:col w:w="5110" w:space="407"/>
            <w:col w:w="6033"/>
          </w:cols>
        </w:sectPr>
      </w:pPr>
    </w:p>
    <w:p>
      <w:pPr>
        <w:pStyle w:val="BodyText"/>
        <w:ind w:left="551"/>
        <w:rPr>
          <w:sz w:val="20"/>
        </w:rPr>
      </w:pPr>
      <w:r>
        <w:rPr>
          <w:sz w:val="20"/>
        </w:rPr>
        <w:drawing>
          <wp:inline distT="0" distB="0" distL="0" distR="0">
            <wp:extent cx="1232756" cy="507492"/>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0" cstate="print"/>
                    <a:stretch>
                      <a:fillRect/>
                    </a:stretch>
                  </pic:blipFill>
                  <pic:spPr>
                    <a:xfrm>
                      <a:off x="0" y="0"/>
                      <a:ext cx="1232756" cy="507492"/>
                    </a:xfrm>
                    <a:prstGeom prst="rect">
                      <a:avLst/>
                    </a:prstGeom>
                  </pic:spPr>
                </pic:pic>
              </a:graphicData>
            </a:graphic>
          </wp:inline>
        </w:drawing>
      </w:r>
      <w:r>
        <w:rPr>
          <w:sz w:val="20"/>
        </w:rPr>
      </w:r>
    </w:p>
    <w:p>
      <w:pPr>
        <w:pStyle w:val="BodyText"/>
        <w:spacing w:before="23"/>
        <w:rPr>
          <w:sz w:val="24"/>
        </w:rPr>
      </w:pPr>
    </w:p>
    <w:p>
      <w:pPr>
        <w:spacing w:line="196" w:lineRule="auto" w:before="0"/>
        <w:ind w:left="3658" w:right="4144" w:firstLine="0"/>
        <w:jc w:val="center"/>
        <w:rPr>
          <w:rFonts w:ascii="Roboto Slab"/>
          <w:sz w:val="24"/>
        </w:rPr>
      </w:pPr>
      <w:r>
        <w:rPr>
          <w:rFonts w:ascii="Roboto Slab"/>
          <w:color w:val="0078BF"/>
          <w:sz w:val="24"/>
        </w:rPr>
        <w:t>MINI</w:t>
      </w:r>
      <w:r>
        <w:rPr>
          <w:rFonts w:ascii="Roboto Slab"/>
          <w:color w:val="0078BF"/>
          <w:spacing w:val="-12"/>
          <w:sz w:val="24"/>
        </w:rPr>
        <w:t> </w:t>
      </w:r>
      <w:r>
        <w:rPr>
          <w:rFonts w:ascii="Roboto Slab"/>
          <w:color w:val="0078BF"/>
          <w:sz w:val="24"/>
        </w:rPr>
        <w:t>TOUR</w:t>
      </w:r>
      <w:r>
        <w:rPr>
          <w:rFonts w:ascii="Roboto Slab"/>
          <w:color w:val="0078BF"/>
          <w:spacing w:val="-11"/>
          <w:sz w:val="24"/>
        </w:rPr>
        <w:t> </w:t>
      </w:r>
      <w:r>
        <w:rPr>
          <w:rFonts w:ascii="Roboto Slab"/>
          <w:color w:val="0078BF"/>
          <w:sz w:val="24"/>
        </w:rPr>
        <w:t>DELLA</w:t>
      </w:r>
      <w:r>
        <w:rPr>
          <w:rFonts w:ascii="Roboto Slab"/>
          <w:color w:val="0078BF"/>
          <w:spacing w:val="-11"/>
          <w:sz w:val="24"/>
        </w:rPr>
        <w:t> </w:t>
      </w:r>
      <w:r>
        <w:rPr>
          <w:rFonts w:ascii="Roboto Slab"/>
          <w:color w:val="0078BF"/>
          <w:sz w:val="24"/>
        </w:rPr>
        <w:t>CAPPADOCIA </w:t>
      </w:r>
      <w:r>
        <w:rPr>
          <w:rFonts w:ascii="Roboto Slab"/>
          <w:color w:val="0078BF"/>
          <w:spacing w:val="-2"/>
          <w:sz w:val="24"/>
        </w:rPr>
        <w:t>CAPPADOCIA</w:t>
      </w:r>
    </w:p>
    <w:p>
      <w:pPr>
        <w:pStyle w:val="BodyText"/>
        <w:spacing w:before="76"/>
        <w:rPr>
          <w:rFonts w:ascii="Roboto Slab"/>
          <w:sz w:val="20"/>
        </w:rPr>
      </w:pPr>
    </w:p>
    <w:tbl>
      <w:tblPr>
        <w:tblW w:w="0" w:type="auto"/>
        <w:jc w:val="left"/>
        <w:tblInd w:w="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930"/>
        <w:gridCol w:w="1139"/>
        <w:gridCol w:w="1139"/>
        <w:gridCol w:w="1139"/>
        <w:gridCol w:w="1139"/>
        <w:gridCol w:w="1139"/>
        <w:gridCol w:w="1139"/>
      </w:tblGrid>
      <w:tr>
        <w:trPr>
          <w:trHeight w:val="455" w:hRule="atLeast"/>
        </w:trPr>
        <w:tc>
          <w:tcPr>
            <w:tcW w:w="2930" w:type="dxa"/>
            <w:tcBorders>
              <w:left w:val="single" w:sz="4" w:space="0" w:color="000000"/>
              <w:bottom w:val="single" w:sz="4" w:space="0" w:color="000000"/>
              <w:right w:val="single" w:sz="4" w:space="0" w:color="000000"/>
            </w:tcBorders>
            <w:shd w:val="clear" w:color="auto" w:fill="0078BF"/>
          </w:tcPr>
          <w:p>
            <w:pPr>
              <w:pStyle w:val="TableParagraph"/>
              <w:spacing w:before="153"/>
              <w:ind w:left="11"/>
              <w:rPr>
                <w:sz w:val="12"/>
              </w:rPr>
            </w:pPr>
            <w:r>
              <w:rPr>
                <w:color w:val="FFFFFF"/>
                <w:sz w:val="12"/>
              </w:rPr>
              <w:t>DATA</w:t>
            </w:r>
            <w:r>
              <w:rPr>
                <w:color w:val="FFFFFF"/>
                <w:spacing w:val="-7"/>
                <w:sz w:val="12"/>
              </w:rPr>
              <w:t> </w:t>
            </w:r>
            <w:r>
              <w:rPr>
                <w:color w:val="FFFFFF"/>
                <w:sz w:val="12"/>
              </w:rPr>
              <w:t>DI</w:t>
            </w:r>
            <w:r>
              <w:rPr>
                <w:color w:val="FFFFFF"/>
                <w:spacing w:val="-6"/>
                <w:sz w:val="12"/>
              </w:rPr>
              <w:t> </w:t>
            </w:r>
            <w:r>
              <w:rPr>
                <w:color w:val="FFFFFF"/>
                <w:spacing w:val="-2"/>
                <w:sz w:val="12"/>
              </w:rPr>
              <w:t>PARTENZA</w:t>
            </w:r>
          </w:p>
        </w:tc>
        <w:tc>
          <w:tcPr>
            <w:tcW w:w="1139" w:type="dxa"/>
            <w:tcBorders>
              <w:top w:val="single" w:sz="4" w:space="0" w:color="000000"/>
              <w:left w:val="single" w:sz="4" w:space="0" w:color="000000"/>
              <w:bottom w:val="single" w:sz="4" w:space="0" w:color="000000"/>
              <w:right w:val="single" w:sz="4" w:space="0" w:color="000000"/>
            </w:tcBorders>
            <w:shd w:val="clear" w:color="auto" w:fill="0078BF"/>
          </w:tcPr>
          <w:p>
            <w:pPr>
              <w:pStyle w:val="TableParagraph"/>
              <w:spacing w:before="153"/>
              <w:ind w:left="11"/>
              <w:rPr>
                <w:sz w:val="12"/>
              </w:rPr>
            </w:pPr>
            <w:r>
              <w:rPr>
                <w:color w:val="FFFFFF"/>
                <w:sz w:val="12"/>
              </w:rPr>
              <w:t>QUOTA</w:t>
            </w:r>
            <w:r>
              <w:rPr>
                <w:color w:val="FFFFFF"/>
                <w:spacing w:val="-3"/>
                <w:sz w:val="12"/>
              </w:rPr>
              <w:t> </w:t>
            </w:r>
            <w:r>
              <w:rPr>
                <w:color w:val="FFFFFF"/>
                <w:sz w:val="12"/>
              </w:rPr>
              <w:t>IN</w:t>
            </w:r>
            <w:r>
              <w:rPr>
                <w:color w:val="FFFFFF"/>
                <w:spacing w:val="-2"/>
                <w:sz w:val="12"/>
              </w:rPr>
              <w:t> DOPPIA</w:t>
            </w:r>
          </w:p>
        </w:tc>
        <w:tc>
          <w:tcPr>
            <w:tcW w:w="1139" w:type="dxa"/>
            <w:tcBorders>
              <w:top w:val="single" w:sz="4" w:space="0" w:color="000000"/>
              <w:left w:val="single" w:sz="4" w:space="0" w:color="000000"/>
              <w:bottom w:val="single" w:sz="4" w:space="0" w:color="000000"/>
              <w:right w:val="single" w:sz="4" w:space="0" w:color="000000"/>
            </w:tcBorders>
            <w:shd w:val="clear" w:color="auto" w:fill="0078BF"/>
          </w:tcPr>
          <w:p>
            <w:pPr>
              <w:pStyle w:val="TableParagraph"/>
              <w:spacing w:line="225" w:lineRule="auto" w:before="88"/>
              <w:ind w:left="169" w:right="149" w:firstLine="248"/>
              <w:jc w:val="left"/>
              <w:rPr>
                <w:sz w:val="12"/>
              </w:rPr>
            </w:pPr>
            <w:r>
              <w:rPr>
                <w:color w:val="FFFFFF"/>
                <w:spacing w:val="-4"/>
                <w:sz w:val="12"/>
              </w:rPr>
              <w:t>TASSE</w:t>
            </w:r>
            <w:r>
              <w:rPr>
                <w:color w:val="FFFFFF"/>
                <w:spacing w:val="40"/>
                <w:sz w:val="12"/>
              </w:rPr>
              <w:t> </w:t>
            </w:r>
            <w:r>
              <w:rPr>
                <w:color w:val="FFFFFF"/>
                <w:spacing w:val="-2"/>
                <w:sz w:val="12"/>
              </w:rPr>
              <w:t>AEROPORTUALI</w:t>
            </w:r>
          </w:p>
        </w:tc>
        <w:tc>
          <w:tcPr>
            <w:tcW w:w="1139" w:type="dxa"/>
            <w:tcBorders>
              <w:top w:val="single" w:sz="4" w:space="0" w:color="000000"/>
              <w:left w:val="single" w:sz="4" w:space="0" w:color="000000"/>
              <w:bottom w:val="single" w:sz="4" w:space="0" w:color="000000"/>
              <w:right w:val="single" w:sz="4" w:space="0" w:color="000000"/>
            </w:tcBorders>
            <w:shd w:val="clear" w:color="auto" w:fill="0078BF"/>
          </w:tcPr>
          <w:p>
            <w:pPr>
              <w:pStyle w:val="TableParagraph"/>
              <w:spacing w:before="153"/>
              <w:ind w:left="11" w:right="0"/>
              <w:rPr>
                <w:sz w:val="12"/>
              </w:rPr>
            </w:pPr>
            <w:r>
              <w:rPr>
                <w:color w:val="FFFFFF"/>
                <w:sz w:val="12"/>
              </w:rPr>
              <w:t>SUPPL.</w:t>
            </w:r>
            <w:r>
              <w:rPr>
                <w:color w:val="FFFFFF"/>
                <w:spacing w:val="-4"/>
                <w:sz w:val="12"/>
              </w:rPr>
              <w:t> </w:t>
            </w:r>
            <w:r>
              <w:rPr>
                <w:color w:val="FFFFFF"/>
                <w:spacing w:val="-2"/>
                <w:sz w:val="12"/>
              </w:rPr>
              <w:t>SINGOLA</w:t>
            </w:r>
          </w:p>
        </w:tc>
        <w:tc>
          <w:tcPr>
            <w:tcW w:w="1139" w:type="dxa"/>
            <w:tcBorders>
              <w:top w:val="single" w:sz="4" w:space="0" w:color="000000"/>
              <w:left w:val="single" w:sz="4" w:space="0" w:color="000000"/>
              <w:bottom w:val="single" w:sz="4" w:space="0" w:color="000000"/>
              <w:right w:val="single" w:sz="4" w:space="0" w:color="000000"/>
            </w:tcBorders>
            <w:shd w:val="clear" w:color="auto" w:fill="0078BF"/>
          </w:tcPr>
          <w:p>
            <w:pPr>
              <w:pStyle w:val="TableParagraph"/>
              <w:spacing w:line="225" w:lineRule="auto" w:before="88"/>
              <w:ind w:left="359" w:right="149" w:hanging="135"/>
              <w:jc w:val="left"/>
              <w:rPr>
                <w:sz w:val="12"/>
              </w:rPr>
            </w:pPr>
            <w:r>
              <w:rPr>
                <w:color w:val="FFFFFF"/>
                <w:spacing w:val="-14"/>
                <w:w w:val="110"/>
                <w:sz w:val="12"/>
              </w:rPr>
              <w:t>RID.</w:t>
            </w:r>
            <w:r>
              <w:rPr>
                <w:color w:val="FFFFFF"/>
                <w:sz w:val="12"/>
              </w:rPr>
              <w:t> </w:t>
            </w:r>
            <w:r>
              <w:rPr>
                <w:color w:val="FFFFFF"/>
                <w:spacing w:val="-14"/>
                <w:w w:val="110"/>
                <w:sz w:val="12"/>
              </w:rPr>
              <w:t>3°</w:t>
            </w:r>
            <w:r>
              <w:rPr>
                <w:color w:val="FFFFFF"/>
                <w:sz w:val="12"/>
              </w:rPr>
              <w:t> </w:t>
            </w:r>
            <w:r>
              <w:rPr>
                <w:color w:val="FFFFFF"/>
                <w:spacing w:val="-14"/>
                <w:w w:val="110"/>
                <w:sz w:val="12"/>
              </w:rPr>
              <w:t>LETTO</w:t>
            </w:r>
            <w:r>
              <w:rPr>
                <w:color w:val="FFFFFF"/>
                <w:spacing w:val="40"/>
                <w:w w:val="110"/>
                <w:sz w:val="12"/>
              </w:rPr>
              <w:t> </w:t>
            </w:r>
            <w:r>
              <w:rPr>
                <w:color w:val="FFFFFF"/>
                <w:spacing w:val="-2"/>
                <w:w w:val="110"/>
                <w:sz w:val="12"/>
              </w:rPr>
              <w:t>ADULTO</w:t>
            </w:r>
          </w:p>
        </w:tc>
        <w:tc>
          <w:tcPr>
            <w:tcW w:w="1139" w:type="dxa"/>
            <w:tcBorders>
              <w:top w:val="single" w:sz="4" w:space="0" w:color="000000"/>
              <w:left w:val="single" w:sz="4" w:space="0" w:color="000000"/>
              <w:bottom w:val="single" w:sz="4" w:space="0" w:color="000000"/>
              <w:right w:val="single" w:sz="4" w:space="0" w:color="000000"/>
            </w:tcBorders>
            <w:shd w:val="clear" w:color="auto" w:fill="0078BF"/>
          </w:tcPr>
          <w:p>
            <w:pPr>
              <w:pStyle w:val="TableParagraph"/>
              <w:spacing w:line="225" w:lineRule="auto" w:before="88"/>
              <w:ind w:left="296" w:right="191" w:hanging="92"/>
              <w:jc w:val="left"/>
              <w:rPr>
                <w:sz w:val="12"/>
              </w:rPr>
            </w:pPr>
            <w:r>
              <w:rPr>
                <w:color w:val="FFFFFF"/>
                <w:spacing w:val="-2"/>
                <w:sz w:val="12"/>
              </w:rPr>
              <w:t>QUOTA</w:t>
            </w:r>
            <w:r>
              <w:rPr>
                <w:color w:val="FFFFFF"/>
                <w:spacing w:val="-5"/>
                <w:sz w:val="12"/>
              </w:rPr>
              <w:t> </w:t>
            </w:r>
            <w:r>
              <w:rPr>
                <w:color w:val="FFFFFF"/>
                <w:spacing w:val="-2"/>
                <w:sz w:val="12"/>
              </w:rPr>
              <w:t>CHILD</w:t>
            </w:r>
            <w:r>
              <w:rPr>
                <w:color w:val="FFFFFF"/>
                <w:spacing w:val="40"/>
                <w:sz w:val="12"/>
              </w:rPr>
              <w:t> </w:t>
            </w:r>
            <w:r>
              <w:rPr>
                <w:color w:val="FFFFFF"/>
                <w:sz w:val="12"/>
              </w:rPr>
              <w:t>2-12</w:t>
            </w:r>
            <w:r>
              <w:rPr>
                <w:color w:val="FFFFFF"/>
                <w:spacing w:val="-7"/>
                <w:sz w:val="12"/>
              </w:rPr>
              <w:t> </w:t>
            </w:r>
            <w:r>
              <w:rPr>
                <w:color w:val="FFFFFF"/>
                <w:sz w:val="12"/>
              </w:rPr>
              <w:t>ANNI</w:t>
            </w:r>
          </w:p>
        </w:tc>
        <w:tc>
          <w:tcPr>
            <w:tcW w:w="1139" w:type="dxa"/>
            <w:tcBorders>
              <w:top w:val="single" w:sz="4" w:space="0" w:color="000000"/>
              <w:left w:val="single" w:sz="4" w:space="0" w:color="000000"/>
              <w:bottom w:val="single" w:sz="4" w:space="0" w:color="000000"/>
              <w:right w:val="single" w:sz="4" w:space="0" w:color="000000"/>
            </w:tcBorders>
            <w:shd w:val="clear" w:color="auto" w:fill="0078BF"/>
          </w:tcPr>
          <w:p>
            <w:pPr>
              <w:pStyle w:val="TableParagraph"/>
              <w:spacing w:line="225" w:lineRule="auto" w:before="88"/>
              <w:ind w:left="323" w:right="149" w:hanging="160"/>
              <w:jc w:val="left"/>
              <w:rPr>
                <w:sz w:val="12"/>
              </w:rPr>
            </w:pPr>
            <w:r>
              <w:rPr>
                <w:color w:val="FFFFFF"/>
                <w:spacing w:val="-2"/>
                <w:sz w:val="12"/>
              </w:rPr>
              <w:t>QUOTA</w:t>
            </w:r>
            <w:r>
              <w:rPr>
                <w:color w:val="FFFFFF"/>
                <w:spacing w:val="-5"/>
                <w:sz w:val="12"/>
              </w:rPr>
              <w:t> </w:t>
            </w:r>
            <w:r>
              <w:rPr>
                <w:color w:val="FFFFFF"/>
                <w:spacing w:val="-2"/>
                <w:sz w:val="12"/>
              </w:rPr>
              <w:t>INFANT</w:t>
            </w:r>
            <w:r>
              <w:rPr>
                <w:color w:val="FFFFFF"/>
                <w:spacing w:val="40"/>
                <w:sz w:val="12"/>
              </w:rPr>
              <w:t> </w:t>
            </w:r>
            <w:r>
              <w:rPr>
                <w:color w:val="FFFFFF"/>
                <w:sz w:val="12"/>
              </w:rPr>
              <w:t>0-2</w:t>
            </w:r>
            <w:r>
              <w:rPr>
                <w:color w:val="FFFFFF"/>
                <w:spacing w:val="-7"/>
                <w:sz w:val="12"/>
              </w:rPr>
              <w:t> </w:t>
            </w:r>
            <w:r>
              <w:rPr>
                <w:color w:val="FFFFFF"/>
                <w:sz w:val="12"/>
              </w:rPr>
              <w:t>ANNI</w:t>
            </w:r>
          </w:p>
        </w:tc>
      </w:tr>
      <w:tr>
        <w:trPr>
          <w:trHeight w:val="439" w:hRule="atLeast"/>
        </w:trPr>
        <w:tc>
          <w:tcPr>
            <w:tcW w:w="2930" w:type="dxa"/>
            <w:tcBorders>
              <w:top w:val="single" w:sz="4" w:space="0" w:color="000000"/>
              <w:left w:val="single" w:sz="4" w:space="0" w:color="000000"/>
              <w:bottom w:val="single" w:sz="4" w:space="0" w:color="000000"/>
              <w:right w:val="single" w:sz="4" w:space="0" w:color="000000"/>
            </w:tcBorders>
            <w:shd w:val="clear" w:color="auto" w:fill="0078BF"/>
          </w:tcPr>
          <w:p>
            <w:pPr>
              <w:pStyle w:val="TableParagraph"/>
              <w:spacing w:before="112"/>
              <w:ind w:left="11"/>
              <w:rPr>
                <w:sz w:val="18"/>
              </w:rPr>
            </w:pPr>
            <w:r>
              <w:rPr>
                <w:color w:val="FFFFFF"/>
                <w:sz w:val="18"/>
              </w:rPr>
              <w:t>MARZO</w:t>
            </w:r>
            <w:r>
              <w:rPr>
                <w:color w:val="FFFFFF"/>
                <w:spacing w:val="-6"/>
                <w:sz w:val="18"/>
              </w:rPr>
              <w:t> </w:t>
            </w:r>
            <w:r>
              <w:rPr>
                <w:color w:val="FFFFFF"/>
                <w:spacing w:val="-5"/>
                <w:sz w:val="18"/>
              </w:rPr>
              <w:t>'20</w:t>
            </w:r>
          </w:p>
        </w:tc>
        <w:tc>
          <w:tcPr>
            <w:tcW w:w="1139" w:type="dxa"/>
            <w:tcBorders>
              <w:top w:val="single" w:sz="4" w:space="0" w:color="000000"/>
              <w:left w:val="single" w:sz="4" w:space="0" w:color="000000"/>
              <w:bottom w:val="single" w:sz="4" w:space="0" w:color="000000"/>
              <w:right w:val="single" w:sz="4" w:space="0" w:color="000000"/>
            </w:tcBorders>
          </w:tcPr>
          <w:p>
            <w:pPr>
              <w:pStyle w:val="TableParagraph"/>
              <w:spacing w:before="112"/>
              <w:ind w:right="3"/>
              <w:rPr>
                <w:sz w:val="18"/>
              </w:rPr>
            </w:pPr>
            <w:r>
              <w:rPr>
                <w:sz w:val="18"/>
              </w:rPr>
              <w:t>669 </w:t>
            </w:r>
            <w:r>
              <w:rPr>
                <w:spacing w:val="-10"/>
                <w:sz w:val="18"/>
              </w:rPr>
              <w:t>€</w:t>
            </w:r>
          </w:p>
        </w:tc>
        <w:tc>
          <w:tcPr>
            <w:tcW w:w="1139" w:type="dxa"/>
            <w:tcBorders>
              <w:top w:val="single" w:sz="4" w:space="0" w:color="000000"/>
              <w:left w:val="single" w:sz="4" w:space="0" w:color="000000"/>
              <w:bottom w:val="single" w:sz="4" w:space="0" w:color="000000"/>
              <w:right w:val="single" w:sz="4" w:space="0" w:color="000000"/>
            </w:tcBorders>
          </w:tcPr>
          <w:p>
            <w:pPr>
              <w:pStyle w:val="TableParagraph"/>
              <w:spacing w:before="112"/>
              <w:ind w:left="0" w:right="291"/>
              <w:jc w:val="right"/>
              <w:rPr>
                <w:sz w:val="18"/>
              </w:rPr>
            </w:pPr>
            <w:r>
              <w:rPr>
                <w:sz w:val="18"/>
              </w:rPr>
              <w:t>250</w:t>
            </w:r>
            <w:r>
              <w:rPr>
                <w:spacing w:val="-5"/>
                <w:sz w:val="18"/>
              </w:rPr>
              <w:t> </w:t>
            </w:r>
            <w:r>
              <w:rPr>
                <w:spacing w:val="-10"/>
                <w:sz w:val="18"/>
              </w:rPr>
              <w:t>€</w:t>
            </w:r>
          </w:p>
        </w:tc>
        <w:tc>
          <w:tcPr>
            <w:tcW w:w="1139" w:type="dxa"/>
            <w:tcBorders>
              <w:top w:val="single" w:sz="4" w:space="0" w:color="000000"/>
              <w:left w:val="single" w:sz="4" w:space="0" w:color="000000"/>
              <w:bottom w:val="single" w:sz="4" w:space="0" w:color="000000"/>
              <w:right w:val="single" w:sz="4" w:space="0" w:color="000000"/>
            </w:tcBorders>
          </w:tcPr>
          <w:p>
            <w:pPr>
              <w:pStyle w:val="TableParagraph"/>
              <w:spacing w:before="112"/>
              <w:ind w:right="2"/>
              <w:rPr>
                <w:sz w:val="18"/>
              </w:rPr>
            </w:pPr>
            <w:r>
              <w:rPr>
                <w:spacing w:val="-9"/>
                <w:sz w:val="18"/>
              </w:rPr>
              <w:t>140</w:t>
            </w:r>
            <w:r>
              <w:rPr>
                <w:sz w:val="18"/>
              </w:rPr>
              <w:t> </w:t>
            </w:r>
            <w:r>
              <w:rPr>
                <w:spacing w:val="-10"/>
                <w:sz w:val="18"/>
              </w:rPr>
              <w:t>€</w:t>
            </w:r>
          </w:p>
        </w:tc>
        <w:tc>
          <w:tcPr>
            <w:tcW w:w="1139" w:type="dxa"/>
            <w:tcBorders>
              <w:top w:val="single" w:sz="4" w:space="0" w:color="000000"/>
              <w:left w:val="single" w:sz="4" w:space="0" w:color="000000"/>
              <w:bottom w:val="single" w:sz="4" w:space="0" w:color="000000"/>
              <w:right w:val="single" w:sz="4" w:space="0" w:color="000000"/>
            </w:tcBorders>
          </w:tcPr>
          <w:p>
            <w:pPr>
              <w:pStyle w:val="TableParagraph"/>
              <w:spacing w:before="112"/>
              <w:ind w:right="2"/>
              <w:rPr>
                <w:sz w:val="18"/>
              </w:rPr>
            </w:pPr>
            <w:r>
              <w:rPr>
                <w:spacing w:val="-4"/>
                <w:sz w:val="18"/>
              </w:rPr>
              <w:t>130</w:t>
            </w:r>
            <w:r>
              <w:rPr>
                <w:spacing w:val="-6"/>
                <w:sz w:val="18"/>
              </w:rPr>
              <w:t> </w:t>
            </w:r>
            <w:r>
              <w:rPr>
                <w:spacing w:val="-10"/>
                <w:sz w:val="18"/>
              </w:rPr>
              <w:t>€</w:t>
            </w:r>
          </w:p>
        </w:tc>
        <w:tc>
          <w:tcPr>
            <w:tcW w:w="1139" w:type="dxa"/>
            <w:tcBorders>
              <w:top w:val="single" w:sz="4" w:space="0" w:color="000000"/>
              <w:left w:val="single" w:sz="4" w:space="0" w:color="000000"/>
              <w:bottom w:val="single" w:sz="4" w:space="0" w:color="000000"/>
              <w:right w:val="single" w:sz="4" w:space="0" w:color="000000"/>
            </w:tcBorders>
          </w:tcPr>
          <w:p>
            <w:pPr>
              <w:pStyle w:val="TableParagraph"/>
              <w:spacing w:before="112"/>
              <w:rPr>
                <w:sz w:val="18"/>
              </w:rPr>
            </w:pPr>
            <w:r>
              <w:rPr>
                <w:sz w:val="18"/>
              </w:rPr>
              <w:t>499 </w:t>
            </w:r>
            <w:r>
              <w:rPr>
                <w:spacing w:val="-10"/>
                <w:sz w:val="18"/>
              </w:rPr>
              <w:t>€</w:t>
            </w:r>
          </w:p>
        </w:tc>
        <w:tc>
          <w:tcPr>
            <w:tcW w:w="1139" w:type="dxa"/>
            <w:tcBorders>
              <w:top w:val="single" w:sz="4" w:space="0" w:color="000000"/>
              <w:left w:val="single" w:sz="4" w:space="0" w:color="000000"/>
              <w:bottom w:val="single" w:sz="4" w:space="0" w:color="000000"/>
              <w:right w:val="single" w:sz="4" w:space="0" w:color="000000"/>
            </w:tcBorders>
          </w:tcPr>
          <w:p>
            <w:pPr>
              <w:pStyle w:val="TableParagraph"/>
              <w:spacing w:before="112"/>
              <w:ind w:left="0" w:right="291"/>
              <w:jc w:val="right"/>
              <w:rPr>
                <w:sz w:val="18"/>
              </w:rPr>
            </w:pPr>
            <w:r>
              <w:rPr>
                <w:sz w:val="18"/>
              </w:rPr>
              <w:t>280</w:t>
            </w:r>
            <w:r>
              <w:rPr>
                <w:spacing w:val="-7"/>
                <w:sz w:val="18"/>
              </w:rPr>
              <w:t> </w:t>
            </w:r>
            <w:r>
              <w:rPr>
                <w:spacing w:val="-10"/>
                <w:sz w:val="18"/>
              </w:rPr>
              <w:t>€</w:t>
            </w:r>
          </w:p>
        </w:tc>
      </w:tr>
      <w:tr>
        <w:trPr>
          <w:trHeight w:val="460" w:hRule="atLeast"/>
        </w:trPr>
        <w:tc>
          <w:tcPr>
            <w:tcW w:w="2930" w:type="dxa"/>
            <w:tcBorders>
              <w:top w:val="single" w:sz="4" w:space="0" w:color="000000"/>
              <w:left w:val="single" w:sz="4" w:space="0" w:color="000000"/>
              <w:bottom w:val="single" w:sz="4" w:space="0" w:color="000000"/>
              <w:right w:val="single" w:sz="4" w:space="0" w:color="000000"/>
            </w:tcBorders>
            <w:shd w:val="clear" w:color="auto" w:fill="0078BF"/>
          </w:tcPr>
          <w:p>
            <w:pPr>
              <w:pStyle w:val="TableParagraph"/>
              <w:ind w:left="11"/>
              <w:rPr>
                <w:sz w:val="18"/>
              </w:rPr>
            </w:pPr>
            <w:r>
              <w:rPr>
                <w:color w:val="FFFFFF"/>
                <w:spacing w:val="-6"/>
                <w:sz w:val="18"/>
              </w:rPr>
              <w:t>APRILE</w:t>
            </w:r>
            <w:r>
              <w:rPr>
                <w:color w:val="FFFFFF"/>
                <w:sz w:val="18"/>
              </w:rPr>
              <w:t> </w:t>
            </w:r>
            <w:r>
              <w:rPr>
                <w:color w:val="FFFFFF"/>
                <w:spacing w:val="-6"/>
                <w:sz w:val="18"/>
              </w:rPr>
              <w:t>17,</w:t>
            </w:r>
            <w:r>
              <w:rPr>
                <w:color w:val="FFFFFF"/>
                <w:sz w:val="18"/>
              </w:rPr>
              <w:t> </w:t>
            </w:r>
            <w:r>
              <w:rPr>
                <w:color w:val="FFFFFF"/>
                <w:spacing w:val="-6"/>
                <w:sz w:val="18"/>
              </w:rPr>
              <w:t>24</w:t>
            </w:r>
            <w:r>
              <w:rPr>
                <w:color w:val="FFFFFF"/>
                <w:sz w:val="18"/>
              </w:rPr>
              <w:t> </w:t>
            </w:r>
            <w:r>
              <w:rPr>
                <w:color w:val="FFFFFF"/>
                <w:spacing w:val="-6"/>
                <w:sz w:val="18"/>
              </w:rPr>
              <w:t>+</w:t>
            </w:r>
            <w:r>
              <w:rPr>
                <w:color w:val="FFFFFF"/>
                <w:spacing w:val="1"/>
                <w:sz w:val="18"/>
              </w:rPr>
              <w:t> </w:t>
            </w:r>
            <w:r>
              <w:rPr>
                <w:color w:val="FFFFFF"/>
                <w:spacing w:val="-6"/>
                <w:sz w:val="18"/>
              </w:rPr>
              <w:t>MAGGIO</w:t>
            </w:r>
            <w:r>
              <w:rPr>
                <w:color w:val="FFFFFF"/>
                <w:sz w:val="18"/>
              </w:rPr>
              <w:t> </w:t>
            </w:r>
            <w:r>
              <w:rPr>
                <w:color w:val="FFFFFF"/>
                <w:spacing w:val="-6"/>
                <w:sz w:val="18"/>
              </w:rPr>
              <w:t>01,</w:t>
            </w:r>
            <w:r>
              <w:rPr>
                <w:color w:val="FFFFFF"/>
                <w:sz w:val="18"/>
              </w:rPr>
              <w:t> </w:t>
            </w:r>
            <w:r>
              <w:rPr>
                <w:color w:val="FFFFFF"/>
                <w:spacing w:val="-6"/>
                <w:sz w:val="18"/>
              </w:rPr>
              <w:t>29</w:t>
            </w:r>
          </w:p>
        </w:tc>
        <w:tc>
          <w:tcPr>
            <w:tcW w:w="1139" w:type="dxa"/>
            <w:tcBorders>
              <w:top w:val="single" w:sz="4" w:space="0" w:color="000000"/>
              <w:left w:val="single" w:sz="4" w:space="0" w:color="000000"/>
              <w:bottom w:val="single" w:sz="4" w:space="0" w:color="000000"/>
              <w:right w:val="single" w:sz="4" w:space="0" w:color="000000"/>
            </w:tcBorders>
          </w:tcPr>
          <w:p>
            <w:pPr>
              <w:pStyle w:val="TableParagraph"/>
              <w:ind w:right="3"/>
              <w:rPr>
                <w:sz w:val="18"/>
              </w:rPr>
            </w:pPr>
            <w:r>
              <w:rPr>
                <w:spacing w:val="-7"/>
                <w:sz w:val="18"/>
              </w:rPr>
              <w:t>759</w:t>
            </w:r>
            <w:r>
              <w:rPr>
                <w:spacing w:val="-1"/>
                <w:sz w:val="18"/>
              </w:rPr>
              <w:t> </w:t>
            </w:r>
            <w:r>
              <w:rPr>
                <w:spacing w:val="-10"/>
                <w:sz w:val="18"/>
              </w:rPr>
              <w:t>€</w:t>
            </w:r>
          </w:p>
        </w:tc>
        <w:tc>
          <w:tcPr>
            <w:tcW w:w="1139" w:type="dxa"/>
            <w:tcBorders>
              <w:top w:val="single" w:sz="4" w:space="0" w:color="000000"/>
              <w:left w:val="single" w:sz="4" w:space="0" w:color="000000"/>
              <w:bottom w:val="single" w:sz="4" w:space="0" w:color="000000"/>
              <w:right w:val="single" w:sz="4" w:space="0" w:color="000000"/>
            </w:tcBorders>
          </w:tcPr>
          <w:p>
            <w:pPr>
              <w:pStyle w:val="TableParagraph"/>
              <w:ind w:left="0" w:right="291"/>
              <w:jc w:val="right"/>
              <w:rPr>
                <w:sz w:val="18"/>
              </w:rPr>
            </w:pPr>
            <w:r>
              <w:rPr>
                <w:sz w:val="18"/>
              </w:rPr>
              <w:t>250</w:t>
            </w:r>
            <w:r>
              <w:rPr>
                <w:spacing w:val="-5"/>
                <w:sz w:val="18"/>
              </w:rPr>
              <w:t> </w:t>
            </w:r>
            <w:r>
              <w:rPr>
                <w:spacing w:val="-10"/>
                <w:sz w:val="18"/>
              </w:rPr>
              <w:t>€</w:t>
            </w:r>
          </w:p>
        </w:tc>
        <w:tc>
          <w:tcPr>
            <w:tcW w:w="1139" w:type="dxa"/>
            <w:tcBorders>
              <w:top w:val="single" w:sz="4" w:space="0" w:color="000000"/>
              <w:left w:val="single" w:sz="4" w:space="0" w:color="000000"/>
              <w:bottom w:val="single" w:sz="4" w:space="0" w:color="000000"/>
              <w:right w:val="single" w:sz="4" w:space="0" w:color="000000"/>
            </w:tcBorders>
          </w:tcPr>
          <w:p>
            <w:pPr>
              <w:pStyle w:val="TableParagraph"/>
              <w:ind w:right="2"/>
              <w:rPr>
                <w:sz w:val="18"/>
              </w:rPr>
            </w:pPr>
            <w:r>
              <w:rPr>
                <w:sz w:val="18"/>
              </w:rPr>
              <w:t>230 </w:t>
            </w:r>
            <w:r>
              <w:rPr>
                <w:spacing w:val="-10"/>
                <w:sz w:val="18"/>
              </w:rPr>
              <w:t>€</w:t>
            </w:r>
          </w:p>
        </w:tc>
        <w:tc>
          <w:tcPr>
            <w:tcW w:w="1139" w:type="dxa"/>
            <w:tcBorders>
              <w:top w:val="single" w:sz="4" w:space="0" w:color="000000"/>
              <w:left w:val="single" w:sz="4" w:space="0" w:color="000000"/>
              <w:bottom w:val="single" w:sz="4" w:space="0" w:color="000000"/>
              <w:right w:val="single" w:sz="4" w:space="0" w:color="000000"/>
            </w:tcBorders>
          </w:tcPr>
          <w:p>
            <w:pPr>
              <w:pStyle w:val="TableParagraph"/>
              <w:rPr>
                <w:sz w:val="18"/>
              </w:rPr>
            </w:pPr>
            <w:r>
              <w:rPr>
                <w:sz w:val="18"/>
              </w:rPr>
              <w:t>30 </w:t>
            </w:r>
            <w:r>
              <w:rPr>
                <w:spacing w:val="-10"/>
                <w:sz w:val="18"/>
              </w:rPr>
              <w:t>€</w:t>
            </w:r>
          </w:p>
        </w:tc>
        <w:tc>
          <w:tcPr>
            <w:tcW w:w="1139" w:type="dxa"/>
            <w:tcBorders>
              <w:top w:val="single" w:sz="4" w:space="0" w:color="000000"/>
              <w:left w:val="single" w:sz="4" w:space="0" w:color="000000"/>
              <w:bottom w:val="single" w:sz="4" w:space="0" w:color="000000"/>
              <w:right w:val="single" w:sz="4" w:space="0" w:color="000000"/>
            </w:tcBorders>
          </w:tcPr>
          <w:p>
            <w:pPr>
              <w:pStyle w:val="TableParagraph"/>
              <w:rPr>
                <w:sz w:val="18"/>
              </w:rPr>
            </w:pPr>
            <w:r>
              <w:rPr>
                <w:sz w:val="18"/>
              </w:rPr>
              <w:t>699 </w:t>
            </w:r>
            <w:r>
              <w:rPr>
                <w:spacing w:val="-10"/>
                <w:sz w:val="18"/>
              </w:rPr>
              <w:t>€</w:t>
            </w:r>
          </w:p>
        </w:tc>
        <w:tc>
          <w:tcPr>
            <w:tcW w:w="1139" w:type="dxa"/>
            <w:tcBorders>
              <w:top w:val="single" w:sz="4" w:space="0" w:color="000000"/>
              <w:left w:val="single" w:sz="4" w:space="0" w:color="000000"/>
              <w:bottom w:val="single" w:sz="4" w:space="0" w:color="000000"/>
              <w:right w:val="single" w:sz="4" w:space="0" w:color="000000"/>
            </w:tcBorders>
          </w:tcPr>
          <w:p>
            <w:pPr>
              <w:pStyle w:val="TableParagraph"/>
              <w:ind w:left="0" w:right="291"/>
              <w:jc w:val="right"/>
              <w:rPr>
                <w:sz w:val="18"/>
              </w:rPr>
            </w:pPr>
            <w:r>
              <w:rPr>
                <w:sz w:val="18"/>
              </w:rPr>
              <w:t>280</w:t>
            </w:r>
            <w:r>
              <w:rPr>
                <w:spacing w:val="-7"/>
                <w:sz w:val="18"/>
              </w:rPr>
              <w:t> </w:t>
            </w:r>
            <w:r>
              <w:rPr>
                <w:spacing w:val="-10"/>
                <w:sz w:val="18"/>
              </w:rPr>
              <w:t>€</w:t>
            </w:r>
          </w:p>
        </w:tc>
      </w:tr>
      <w:tr>
        <w:trPr>
          <w:trHeight w:val="460" w:hRule="atLeast"/>
        </w:trPr>
        <w:tc>
          <w:tcPr>
            <w:tcW w:w="2930" w:type="dxa"/>
            <w:tcBorders>
              <w:top w:val="single" w:sz="4" w:space="0" w:color="000000"/>
              <w:left w:val="single" w:sz="4" w:space="0" w:color="000000"/>
              <w:bottom w:val="single" w:sz="4" w:space="0" w:color="000000"/>
              <w:right w:val="single" w:sz="4" w:space="0" w:color="000000"/>
            </w:tcBorders>
            <w:shd w:val="clear" w:color="auto" w:fill="0078BF"/>
          </w:tcPr>
          <w:p>
            <w:pPr>
              <w:pStyle w:val="TableParagraph"/>
              <w:ind w:left="11"/>
              <w:rPr>
                <w:sz w:val="18"/>
              </w:rPr>
            </w:pPr>
            <w:r>
              <w:rPr>
                <w:color w:val="FFFFFF"/>
                <w:spacing w:val="-2"/>
                <w:sz w:val="18"/>
              </w:rPr>
              <w:t>MAGGIO</w:t>
            </w:r>
            <w:r>
              <w:rPr>
                <w:color w:val="FFFFFF"/>
                <w:spacing w:val="-6"/>
                <w:sz w:val="18"/>
              </w:rPr>
              <w:t> </w:t>
            </w:r>
            <w:r>
              <w:rPr>
                <w:color w:val="FFFFFF"/>
                <w:spacing w:val="-2"/>
                <w:sz w:val="18"/>
              </w:rPr>
              <w:t>15</w:t>
            </w:r>
            <w:r>
              <w:rPr>
                <w:color w:val="FFFFFF"/>
                <w:spacing w:val="-5"/>
                <w:sz w:val="18"/>
              </w:rPr>
              <w:t> </w:t>
            </w:r>
            <w:r>
              <w:rPr>
                <w:color w:val="FFFFFF"/>
                <w:spacing w:val="-2"/>
                <w:sz w:val="18"/>
              </w:rPr>
              <w:t>+</w:t>
            </w:r>
            <w:r>
              <w:rPr>
                <w:color w:val="FFFFFF"/>
                <w:spacing w:val="-5"/>
                <w:sz w:val="18"/>
              </w:rPr>
              <w:t> </w:t>
            </w:r>
            <w:r>
              <w:rPr>
                <w:color w:val="FFFFFF"/>
                <w:spacing w:val="-2"/>
                <w:sz w:val="18"/>
              </w:rPr>
              <w:t>GIUGNO</w:t>
            </w:r>
            <w:r>
              <w:rPr>
                <w:color w:val="FFFFFF"/>
                <w:spacing w:val="-6"/>
                <w:sz w:val="18"/>
              </w:rPr>
              <w:t> </w:t>
            </w:r>
            <w:r>
              <w:rPr>
                <w:color w:val="FFFFFF"/>
                <w:spacing w:val="-2"/>
                <w:sz w:val="18"/>
              </w:rPr>
              <w:t>12,</w:t>
            </w:r>
            <w:r>
              <w:rPr>
                <w:color w:val="FFFFFF"/>
                <w:spacing w:val="-5"/>
                <w:sz w:val="18"/>
              </w:rPr>
              <w:t> </w:t>
            </w:r>
            <w:r>
              <w:rPr>
                <w:color w:val="FFFFFF"/>
                <w:spacing w:val="-2"/>
                <w:sz w:val="18"/>
              </w:rPr>
              <w:t>26</w:t>
            </w:r>
            <w:r>
              <w:rPr>
                <w:color w:val="FFFFFF"/>
                <w:spacing w:val="-5"/>
                <w:sz w:val="18"/>
              </w:rPr>
              <w:t> </w:t>
            </w:r>
            <w:r>
              <w:rPr>
                <w:color w:val="FFFFFF"/>
                <w:spacing w:val="-10"/>
                <w:sz w:val="18"/>
              </w:rPr>
              <w:t>+</w:t>
            </w:r>
          </w:p>
        </w:tc>
        <w:tc>
          <w:tcPr>
            <w:tcW w:w="1139" w:type="dxa"/>
            <w:tcBorders>
              <w:top w:val="single" w:sz="4" w:space="0" w:color="000000"/>
              <w:left w:val="single" w:sz="4" w:space="0" w:color="000000"/>
              <w:bottom w:val="single" w:sz="4" w:space="0" w:color="000000"/>
              <w:right w:val="single" w:sz="4" w:space="0" w:color="000000"/>
            </w:tcBorders>
          </w:tcPr>
          <w:p>
            <w:pPr>
              <w:pStyle w:val="TableParagraph"/>
              <w:ind w:right="3"/>
              <w:rPr>
                <w:sz w:val="18"/>
              </w:rPr>
            </w:pPr>
            <w:r>
              <w:rPr>
                <w:spacing w:val="-16"/>
                <w:sz w:val="18"/>
              </w:rPr>
              <w:t>719</w:t>
            </w:r>
            <w:r>
              <w:rPr>
                <w:sz w:val="18"/>
              </w:rPr>
              <w:t> </w:t>
            </w:r>
            <w:r>
              <w:rPr>
                <w:spacing w:val="-10"/>
                <w:sz w:val="18"/>
              </w:rPr>
              <w:t>€</w:t>
            </w:r>
          </w:p>
        </w:tc>
        <w:tc>
          <w:tcPr>
            <w:tcW w:w="1139" w:type="dxa"/>
            <w:tcBorders>
              <w:top w:val="single" w:sz="4" w:space="0" w:color="000000"/>
              <w:left w:val="single" w:sz="4" w:space="0" w:color="000000"/>
              <w:bottom w:val="single" w:sz="4" w:space="0" w:color="000000"/>
              <w:right w:val="single" w:sz="4" w:space="0" w:color="000000"/>
            </w:tcBorders>
          </w:tcPr>
          <w:p>
            <w:pPr>
              <w:pStyle w:val="TableParagraph"/>
              <w:ind w:left="0" w:right="291"/>
              <w:jc w:val="right"/>
              <w:rPr>
                <w:sz w:val="18"/>
              </w:rPr>
            </w:pPr>
            <w:r>
              <w:rPr>
                <w:sz w:val="18"/>
              </w:rPr>
              <w:t>250</w:t>
            </w:r>
            <w:r>
              <w:rPr>
                <w:spacing w:val="-5"/>
                <w:sz w:val="18"/>
              </w:rPr>
              <w:t> </w:t>
            </w:r>
            <w:r>
              <w:rPr>
                <w:spacing w:val="-10"/>
                <w:sz w:val="18"/>
              </w:rPr>
              <w:t>€</w:t>
            </w:r>
          </w:p>
        </w:tc>
        <w:tc>
          <w:tcPr>
            <w:tcW w:w="1139" w:type="dxa"/>
            <w:tcBorders>
              <w:top w:val="single" w:sz="4" w:space="0" w:color="000000"/>
              <w:left w:val="single" w:sz="4" w:space="0" w:color="000000"/>
              <w:bottom w:val="single" w:sz="4" w:space="0" w:color="000000"/>
              <w:right w:val="single" w:sz="4" w:space="0" w:color="000000"/>
            </w:tcBorders>
          </w:tcPr>
          <w:p>
            <w:pPr>
              <w:pStyle w:val="TableParagraph"/>
              <w:ind w:right="2"/>
              <w:rPr>
                <w:sz w:val="18"/>
              </w:rPr>
            </w:pPr>
            <w:r>
              <w:rPr>
                <w:spacing w:val="-8"/>
                <w:sz w:val="18"/>
              </w:rPr>
              <w:t>190</w:t>
            </w:r>
            <w:r>
              <w:rPr>
                <w:spacing w:val="-1"/>
                <w:sz w:val="18"/>
              </w:rPr>
              <w:t> </w:t>
            </w:r>
            <w:r>
              <w:rPr>
                <w:spacing w:val="-10"/>
                <w:sz w:val="18"/>
              </w:rPr>
              <w:t>€</w:t>
            </w:r>
          </w:p>
        </w:tc>
        <w:tc>
          <w:tcPr>
            <w:tcW w:w="1139" w:type="dxa"/>
            <w:tcBorders>
              <w:top w:val="single" w:sz="4" w:space="0" w:color="000000"/>
              <w:left w:val="single" w:sz="4" w:space="0" w:color="000000"/>
              <w:bottom w:val="single" w:sz="4" w:space="0" w:color="000000"/>
              <w:right w:val="single" w:sz="4" w:space="0" w:color="000000"/>
            </w:tcBorders>
          </w:tcPr>
          <w:p>
            <w:pPr>
              <w:pStyle w:val="TableParagraph"/>
              <w:rPr>
                <w:sz w:val="18"/>
              </w:rPr>
            </w:pPr>
            <w:r>
              <w:rPr>
                <w:sz w:val="18"/>
              </w:rPr>
              <w:t>80 </w:t>
            </w:r>
            <w:r>
              <w:rPr>
                <w:spacing w:val="-10"/>
                <w:sz w:val="18"/>
              </w:rPr>
              <w:t>€</w:t>
            </w:r>
          </w:p>
        </w:tc>
        <w:tc>
          <w:tcPr>
            <w:tcW w:w="1139" w:type="dxa"/>
            <w:tcBorders>
              <w:top w:val="single" w:sz="4" w:space="0" w:color="000000"/>
              <w:left w:val="single" w:sz="4" w:space="0" w:color="000000"/>
              <w:bottom w:val="single" w:sz="4" w:space="0" w:color="000000"/>
              <w:right w:val="single" w:sz="4" w:space="0" w:color="000000"/>
            </w:tcBorders>
          </w:tcPr>
          <w:p>
            <w:pPr>
              <w:pStyle w:val="TableParagraph"/>
              <w:rPr>
                <w:sz w:val="18"/>
              </w:rPr>
            </w:pPr>
            <w:r>
              <w:rPr>
                <w:sz w:val="18"/>
              </w:rPr>
              <w:t>599</w:t>
            </w:r>
            <w:r>
              <w:rPr>
                <w:spacing w:val="-5"/>
                <w:sz w:val="18"/>
              </w:rPr>
              <w:t> </w:t>
            </w:r>
            <w:r>
              <w:rPr>
                <w:spacing w:val="-10"/>
                <w:sz w:val="18"/>
              </w:rPr>
              <w:t>€</w:t>
            </w:r>
          </w:p>
        </w:tc>
        <w:tc>
          <w:tcPr>
            <w:tcW w:w="1139" w:type="dxa"/>
            <w:tcBorders>
              <w:top w:val="single" w:sz="4" w:space="0" w:color="000000"/>
              <w:left w:val="single" w:sz="4" w:space="0" w:color="000000"/>
              <w:bottom w:val="single" w:sz="4" w:space="0" w:color="000000"/>
              <w:right w:val="single" w:sz="4" w:space="0" w:color="000000"/>
            </w:tcBorders>
          </w:tcPr>
          <w:p>
            <w:pPr>
              <w:pStyle w:val="TableParagraph"/>
              <w:ind w:left="0" w:right="291"/>
              <w:jc w:val="right"/>
              <w:rPr>
                <w:sz w:val="18"/>
              </w:rPr>
            </w:pPr>
            <w:r>
              <w:rPr>
                <w:sz w:val="18"/>
              </w:rPr>
              <w:t>280</w:t>
            </w:r>
            <w:r>
              <w:rPr>
                <w:spacing w:val="-7"/>
                <w:sz w:val="18"/>
              </w:rPr>
              <w:t> </w:t>
            </w:r>
            <w:r>
              <w:rPr>
                <w:spacing w:val="-10"/>
                <w:sz w:val="18"/>
              </w:rPr>
              <w:t>€</w:t>
            </w:r>
          </w:p>
        </w:tc>
      </w:tr>
      <w:tr>
        <w:trPr>
          <w:trHeight w:val="460" w:hRule="atLeast"/>
        </w:trPr>
        <w:tc>
          <w:tcPr>
            <w:tcW w:w="2930" w:type="dxa"/>
            <w:tcBorders>
              <w:top w:val="single" w:sz="4" w:space="0" w:color="000000"/>
              <w:left w:val="single" w:sz="4" w:space="0" w:color="000000"/>
              <w:bottom w:val="single" w:sz="4" w:space="0" w:color="000000"/>
              <w:right w:val="single" w:sz="4" w:space="0" w:color="000000"/>
            </w:tcBorders>
            <w:shd w:val="clear" w:color="auto" w:fill="0078BF"/>
          </w:tcPr>
          <w:p>
            <w:pPr>
              <w:pStyle w:val="TableParagraph"/>
              <w:ind w:left="11"/>
              <w:rPr>
                <w:sz w:val="18"/>
              </w:rPr>
            </w:pPr>
            <w:r>
              <w:rPr>
                <w:color w:val="FFFFFF"/>
                <w:sz w:val="18"/>
              </w:rPr>
              <w:t>SETTEMBRE</w:t>
            </w:r>
            <w:r>
              <w:rPr>
                <w:color w:val="FFFFFF"/>
                <w:spacing w:val="-7"/>
                <w:sz w:val="18"/>
              </w:rPr>
              <w:t> </w:t>
            </w:r>
            <w:r>
              <w:rPr>
                <w:color w:val="FFFFFF"/>
                <w:sz w:val="18"/>
              </w:rPr>
              <w:t>18</w:t>
            </w:r>
            <w:r>
              <w:rPr>
                <w:color w:val="FFFFFF"/>
                <w:spacing w:val="-6"/>
                <w:sz w:val="18"/>
              </w:rPr>
              <w:t> </w:t>
            </w:r>
            <w:r>
              <w:rPr>
                <w:color w:val="FFFFFF"/>
                <w:sz w:val="18"/>
              </w:rPr>
              <w:t>+</w:t>
            </w:r>
            <w:r>
              <w:rPr>
                <w:color w:val="FFFFFF"/>
                <w:spacing w:val="-6"/>
                <w:sz w:val="18"/>
              </w:rPr>
              <w:t> </w:t>
            </w:r>
            <w:r>
              <w:rPr>
                <w:color w:val="FFFFFF"/>
                <w:sz w:val="18"/>
              </w:rPr>
              <w:t>OTTOBRE</w:t>
            </w:r>
            <w:r>
              <w:rPr>
                <w:color w:val="FFFFFF"/>
                <w:spacing w:val="-6"/>
                <w:sz w:val="18"/>
              </w:rPr>
              <w:t> </w:t>
            </w:r>
            <w:r>
              <w:rPr>
                <w:color w:val="FFFFFF"/>
                <w:sz w:val="18"/>
              </w:rPr>
              <w:t>02,</w:t>
            </w:r>
            <w:r>
              <w:rPr>
                <w:color w:val="FFFFFF"/>
                <w:spacing w:val="-6"/>
                <w:sz w:val="18"/>
              </w:rPr>
              <w:t> </w:t>
            </w:r>
            <w:r>
              <w:rPr>
                <w:color w:val="FFFFFF"/>
                <w:spacing w:val="-5"/>
                <w:sz w:val="18"/>
              </w:rPr>
              <w:t>16,</w:t>
            </w:r>
          </w:p>
        </w:tc>
        <w:tc>
          <w:tcPr>
            <w:tcW w:w="1139" w:type="dxa"/>
            <w:tcBorders>
              <w:top w:val="single" w:sz="4" w:space="0" w:color="000000"/>
              <w:left w:val="single" w:sz="4" w:space="0" w:color="000000"/>
              <w:bottom w:val="single" w:sz="4" w:space="0" w:color="000000"/>
              <w:right w:val="single" w:sz="4" w:space="0" w:color="000000"/>
            </w:tcBorders>
          </w:tcPr>
          <w:p>
            <w:pPr>
              <w:pStyle w:val="TableParagraph"/>
              <w:ind w:right="2"/>
              <w:rPr>
                <w:sz w:val="18"/>
              </w:rPr>
            </w:pPr>
            <w:r>
              <w:rPr>
                <w:spacing w:val="-16"/>
                <w:sz w:val="18"/>
              </w:rPr>
              <w:t>719</w:t>
            </w:r>
            <w:r>
              <w:rPr>
                <w:sz w:val="18"/>
              </w:rPr>
              <w:t> </w:t>
            </w:r>
            <w:r>
              <w:rPr>
                <w:spacing w:val="-10"/>
                <w:sz w:val="18"/>
              </w:rPr>
              <w:t>€</w:t>
            </w:r>
          </w:p>
        </w:tc>
        <w:tc>
          <w:tcPr>
            <w:tcW w:w="1139" w:type="dxa"/>
            <w:tcBorders>
              <w:top w:val="single" w:sz="4" w:space="0" w:color="000000"/>
              <w:left w:val="single" w:sz="4" w:space="0" w:color="000000"/>
              <w:bottom w:val="single" w:sz="4" w:space="0" w:color="000000"/>
              <w:right w:val="single" w:sz="4" w:space="0" w:color="000000"/>
            </w:tcBorders>
          </w:tcPr>
          <w:p>
            <w:pPr>
              <w:pStyle w:val="TableParagraph"/>
              <w:ind w:left="0" w:right="291"/>
              <w:jc w:val="right"/>
              <w:rPr>
                <w:sz w:val="18"/>
              </w:rPr>
            </w:pPr>
            <w:r>
              <w:rPr>
                <w:sz w:val="18"/>
              </w:rPr>
              <w:t>250</w:t>
            </w:r>
            <w:r>
              <w:rPr>
                <w:spacing w:val="-5"/>
                <w:sz w:val="18"/>
              </w:rPr>
              <w:t> </w:t>
            </w:r>
            <w:r>
              <w:rPr>
                <w:spacing w:val="-10"/>
                <w:sz w:val="18"/>
              </w:rPr>
              <w:t>€</w:t>
            </w:r>
          </w:p>
        </w:tc>
        <w:tc>
          <w:tcPr>
            <w:tcW w:w="1139" w:type="dxa"/>
            <w:tcBorders>
              <w:top w:val="single" w:sz="4" w:space="0" w:color="000000"/>
              <w:left w:val="single" w:sz="4" w:space="0" w:color="000000"/>
              <w:bottom w:val="single" w:sz="4" w:space="0" w:color="000000"/>
              <w:right w:val="single" w:sz="4" w:space="0" w:color="000000"/>
            </w:tcBorders>
          </w:tcPr>
          <w:p>
            <w:pPr>
              <w:pStyle w:val="TableParagraph"/>
              <w:rPr>
                <w:sz w:val="18"/>
              </w:rPr>
            </w:pPr>
            <w:r>
              <w:rPr>
                <w:spacing w:val="-8"/>
                <w:sz w:val="18"/>
              </w:rPr>
              <w:t>190</w:t>
            </w:r>
            <w:r>
              <w:rPr>
                <w:spacing w:val="-1"/>
                <w:sz w:val="18"/>
              </w:rPr>
              <w:t> </w:t>
            </w:r>
            <w:r>
              <w:rPr>
                <w:spacing w:val="-10"/>
                <w:sz w:val="18"/>
              </w:rPr>
              <w:t>€</w:t>
            </w:r>
          </w:p>
        </w:tc>
        <w:tc>
          <w:tcPr>
            <w:tcW w:w="1139" w:type="dxa"/>
            <w:tcBorders>
              <w:top w:val="single" w:sz="4" w:space="0" w:color="000000"/>
              <w:left w:val="single" w:sz="4" w:space="0" w:color="000000"/>
              <w:bottom w:val="single" w:sz="4" w:space="0" w:color="000000"/>
              <w:right w:val="single" w:sz="4" w:space="0" w:color="000000"/>
            </w:tcBorders>
          </w:tcPr>
          <w:p>
            <w:pPr>
              <w:pStyle w:val="TableParagraph"/>
              <w:rPr>
                <w:sz w:val="18"/>
              </w:rPr>
            </w:pPr>
            <w:r>
              <w:rPr>
                <w:sz w:val="18"/>
              </w:rPr>
              <w:t>80 </w:t>
            </w:r>
            <w:r>
              <w:rPr>
                <w:spacing w:val="-10"/>
                <w:sz w:val="18"/>
              </w:rPr>
              <w:t>€</w:t>
            </w:r>
          </w:p>
        </w:tc>
        <w:tc>
          <w:tcPr>
            <w:tcW w:w="1139" w:type="dxa"/>
            <w:tcBorders>
              <w:top w:val="single" w:sz="4" w:space="0" w:color="000000"/>
              <w:left w:val="single" w:sz="4" w:space="0" w:color="000000"/>
              <w:bottom w:val="single" w:sz="4" w:space="0" w:color="000000"/>
              <w:right w:val="single" w:sz="4" w:space="0" w:color="000000"/>
            </w:tcBorders>
          </w:tcPr>
          <w:p>
            <w:pPr>
              <w:pStyle w:val="TableParagraph"/>
              <w:ind w:right="0"/>
              <w:rPr>
                <w:sz w:val="18"/>
              </w:rPr>
            </w:pPr>
            <w:r>
              <w:rPr>
                <w:sz w:val="18"/>
              </w:rPr>
              <w:t>599</w:t>
            </w:r>
            <w:r>
              <w:rPr>
                <w:spacing w:val="-5"/>
                <w:sz w:val="18"/>
              </w:rPr>
              <w:t> </w:t>
            </w:r>
            <w:r>
              <w:rPr>
                <w:spacing w:val="-10"/>
                <w:sz w:val="18"/>
              </w:rPr>
              <w:t>€</w:t>
            </w:r>
          </w:p>
        </w:tc>
        <w:tc>
          <w:tcPr>
            <w:tcW w:w="1139" w:type="dxa"/>
            <w:tcBorders>
              <w:top w:val="single" w:sz="4" w:space="0" w:color="000000"/>
              <w:left w:val="single" w:sz="4" w:space="0" w:color="000000"/>
              <w:bottom w:val="single" w:sz="4" w:space="0" w:color="000000"/>
              <w:right w:val="single" w:sz="4" w:space="0" w:color="000000"/>
            </w:tcBorders>
          </w:tcPr>
          <w:p>
            <w:pPr>
              <w:pStyle w:val="TableParagraph"/>
              <w:ind w:left="0" w:right="291"/>
              <w:jc w:val="right"/>
              <w:rPr>
                <w:sz w:val="18"/>
              </w:rPr>
            </w:pPr>
            <w:r>
              <w:rPr>
                <w:sz w:val="18"/>
              </w:rPr>
              <w:t>280</w:t>
            </w:r>
            <w:r>
              <w:rPr>
                <w:spacing w:val="-7"/>
                <w:sz w:val="18"/>
              </w:rPr>
              <w:t> </w:t>
            </w:r>
            <w:r>
              <w:rPr>
                <w:spacing w:val="-10"/>
                <w:sz w:val="18"/>
              </w:rPr>
              <w:t>€</w:t>
            </w:r>
          </w:p>
        </w:tc>
      </w:tr>
      <w:tr>
        <w:trPr>
          <w:trHeight w:val="460" w:hRule="atLeast"/>
        </w:trPr>
        <w:tc>
          <w:tcPr>
            <w:tcW w:w="2930" w:type="dxa"/>
            <w:tcBorders>
              <w:top w:val="single" w:sz="4" w:space="0" w:color="000000"/>
              <w:left w:val="single" w:sz="4" w:space="0" w:color="000000"/>
              <w:bottom w:val="single" w:sz="4" w:space="0" w:color="000000"/>
              <w:right w:val="single" w:sz="4" w:space="0" w:color="000000"/>
            </w:tcBorders>
            <w:shd w:val="clear" w:color="auto" w:fill="0078BF"/>
          </w:tcPr>
          <w:p>
            <w:pPr>
              <w:pStyle w:val="TableParagraph"/>
              <w:ind w:left="11" w:right="0"/>
              <w:rPr>
                <w:sz w:val="18"/>
              </w:rPr>
            </w:pPr>
            <w:r>
              <w:rPr>
                <w:color w:val="FFFFFF"/>
                <w:sz w:val="18"/>
              </w:rPr>
              <w:t>NOVEMBRE</w:t>
            </w:r>
            <w:r>
              <w:rPr>
                <w:color w:val="FFFFFF"/>
                <w:spacing w:val="-4"/>
                <w:sz w:val="18"/>
              </w:rPr>
              <w:t> </w:t>
            </w:r>
            <w:r>
              <w:rPr>
                <w:color w:val="FFFFFF"/>
                <w:spacing w:val="-5"/>
                <w:sz w:val="18"/>
              </w:rPr>
              <w:t>'13</w:t>
            </w:r>
          </w:p>
        </w:tc>
        <w:tc>
          <w:tcPr>
            <w:tcW w:w="1139" w:type="dxa"/>
            <w:tcBorders>
              <w:top w:val="single" w:sz="4" w:space="0" w:color="000000"/>
              <w:left w:val="single" w:sz="4" w:space="0" w:color="000000"/>
              <w:bottom w:val="single" w:sz="4" w:space="0" w:color="000000"/>
              <w:right w:val="single" w:sz="4" w:space="0" w:color="000000"/>
            </w:tcBorders>
          </w:tcPr>
          <w:p>
            <w:pPr>
              <w:pStyle w:val="TableParagraph"/>
              <w:ind w:right="2"/>
              <w:rPr>
                <w:sz w:val="18"/>
              </w:rPr>
            </w:pPr>
            <w:r>
              <w:rPr>
                <w:sz w:val="18"/>
              </w:rPr>
              <w:t>669 </w:t>
            </w:r>
            <w:r>
              <w:rPr>
                <w:spacing w:val="-10"/>
                <w:sz w:val="18"/>
              </w:rPr>
              <w:t>€</w:t>
            </w:r>
          </w:p>
        </w:tc>
        <w:tc>
          <w:tcPr>
            <w:tcW w:w="1139" w:type="dxa"/>
            <w:tcBorders>
              <w:top w:val="single" w:sz="4" w:space="0" w:color="000000"/>
              <w:left w:val="single" w:sz="4" w:space="0" w:color="000000"/>
              <w:bottom w:val="single" w:sz="4" w:space="0" w:color="000000"/>
              <w:right w:val="single" w:sz="4" w:space="0" w:color="000000"/>
            </w:tcBorders>
          </w:tcPr>
          <w:p>
            <w:pPr>
              <w:pStyle w:val="TableParagraph"/>
              <w:ind w:left="0" w:right="290"/>
              <w:jc w:val="right"/>
              <w:rPr>
                <w:sz w:val="18"/>
              </w:rPr>
            </w:pPr>
            <w:r>
              <w:rPr>
                <w:sz w:val="18"/>
              </w:rPr>
              <w:t>250</w:t>
            </w:r>
            <w:r>
              <w:rPr>
                <w:spacing w:val="-5"/>
                <w:sz w:val="18"/>
              </w:rPr>
              <w:t> </w:t>
            </w:r>
            <w:r>
              <w:rPr>
                <w:spacing w:val="-10"/>
                <w:sz w:val="18"/>
              </w:rPr>
              <w:t>€</w:t>
            </w:r>
          </w:p>
        </w:tc>
        <w:tc>
          <w:tcPr>
            <w:tcW w:w="1139" w:type="dxa"/>
            <w:tcBorders>
              <w:top w:val="single" w:sz="4" w:space="0" w:color="000000"/>
              <w:left w:val="single" w:sz="4" w:space="0" w:color="000000"/>
              <w:bottom w:val="single" w:sz="4" w:space="0" w:color="000000"/>
              <w:right w:val="single" w:sz="4" w:space="0" w:color="000000"/>
            </w:tcBorders>
          </w:tcPr>
          <w:p>
            <w:pPr>
              <w:pStyle w:val="TableParagraph"/>
              <w:rPr>
                <w:sz w:val="18"/>
              </w:rPr>
            </w:pPr>
            <w:r>
              <w:rPr>
                <w:spacing w:val="-9"/>
                <w:sz w:val="18"/>
              </w:rPr>
              <w:t>140</w:t>
            </w:r>
            <w:r>
              <w:rPr>
                <w:sz w:val="18"/>
              </w:rPr>
              <w:t> </w:t>
            </w:r>
            <w:r>
              <w:rPr>
                <w:spacing w:val="-10"/>
                <w:sz w:val="18"/>
              </w:rPr>
              <w:t>€</w:t>
            </w:r>
          </w:p>
        </w:tc>
        <w:tc>
          <w:tcPr>
            <w:tcW w:w="1139" w:type="dxa"/>
            <w:tcBorders>
              <w:top w:val="single" w:sz="4" w:space="0" w:color="000000"/>
              <w:left w:val="single" w:sz="4" w:space="0" w:color="000000"/>
              <w:bottom w:val="single" w:sz="4" w:space="0" w:color="000000"/>
              <w:right w:val="single" w:sz="4" w:space="0" w:color="000000"/>
            </w:tcBorders>
          </w:tcPr>
          <w:p>
            <w:pPr>
              <w:pStyle w:val="TableParagraph"/>
              <w:ind w:right="0"/>
              <w:rPr>
                <w:sz w:val="18"/>
              </w:rPr>
            </w:pPr>
            <w:r>
              <w:rPr>
                <w:spacing w:val="-4"/>
                <w:sz w:val="18"/>
              </w:rPr>
              <w:t>130</w:t>
            </w:r>
            <w:r>
              <w:rPr>
                <w:spacing w:val="-6"/>
                <w:sz w:val="18"/>
              </w:rPr>
              <w:t> </w:t>
            </w:r>
            <w:r>
              <w:rPr>
                <w:spacing w:val="-10"/>
                <w:sz w:val="18"/>
              </w:rPr>
              <w:t>€</w:t>
            </w:r>
          </w:p>
        </w:tc>
        <w:tc>
          <w:tcPr>
            <w:tcW w:w="1139" w:type="dxa"/>
            <w:tcBorders>
              <w:top w:val="single" w:sz="4" w:space="0" w:color="000000"/>
              <w:left w:val="single" w:sz="4" w:space="0" w:color="000000"/>
              <w:bottom w:val="single" w:sz="4" w:space="0" w:color="000000"/>
              <w:right w:val="single" w:sz="4" w:space="0" w:color="000000"/>
            </w:tcBorders>
          </w:tcPr>
          <w:p>
            <w:pPr>
              <w:pStyle w:val="TableParagraph"/>
              <w:ind w:right="0"/>
              <w:rPr>
                <w:sz w:val="18"/>
              </w:rPr>
            </w:pPr>
            <w:r>
              <w:rPr>
                <w:sz w:val="18"/>
              </w:rPr>
              <w:t>499 </w:t>
            </w:r>
            <w:r>
              <w:rPr>
                <w:spacing w:val="-10"/>
                <w:sz w:val="18"/>
              </w:rPr>
              <w:t>€</w:t>
            </w:r>
          </w:p>
        </w:tc>
        <w:tc>
          <w:tcPr>
            <w:tcW w:w="1139" w:type="dxa"/>
            <w:tcBorders>
              <w:top w:val="single" w:sz="4" w:space="0" w:color="000000"/>
              <w:left w:val="single" w:sz="4" w:space="0" w:color="000000"/>
              <w:bottom w:val="single" w:sz="4" w:space="0" w:color="000000"/>
              <w:right w:val="single" w:sz="4" w:space="0" w:color="000000"/>
            </w:tcBorders>
          </w:tcPr>
          <w:p>
            <w:pPr>
              <w:pStyle w:val="TableParagraph"/>
              <w:ind w:left="0" w:right="291"/>
              <w:jc w:val="right"/>
              <w:rPr>
                <w:sz w:val="18"/>
              </w:rPr>
            </w:pPr>
            <w:r>
              <w:rPr>
                <w:sz w:val="18"/>
              </w:rPr>
              <w:t>280</w:t>
            </w:r>
            <w:r>
              <w:rPr>
                <w:spacing w:val="-7"/>
                <w:sz w:val="18"/>
              </w:rPr>
              <w:t> </w:t>
            </w:r>
            <w:r>
              <w:rPr>
                <w:spacing w:val="-10"/>
                <w:sz w:val="18"/>
              </w:rPr>
              <w:t>€</w:t>
            </w:r>
          </w:p>
        </w:tc>
      </w:tr>
    </w:tbl>
    <w:p>
      <w:pPr>
        <w:pStyle w:val="BodyText"/>
        <w:spacing w:line="220" w:lineRule="auto" w:before="246"/>
        <w:ind w:left="360" w:right="717"/>
        <w:jc w:val="both"/>
      </w:pPr>
      <w:r>
        <w:rPr>
          <w:color w:val="0078BF"/>
        </w:rPr>
        <w:t>1° Giorno: ITALIA / CAPPADOCIA </w:t>
      </w:r>
      <w:r>
        <w:rPr>
          <w:color w:val="000101"/>
        </w:rPr>
        <w:t>Partenza dall’Italia con volo diretto. Arrivo a Kayseri, accoglienza in aeroporto e trasferimento in hotel. Sistemazione nelle camere riservate, cena e pernottamento. **NOTA: per gli arrivi in hotel dopo le 21:00 sarà prevista una cena fredda)</w:t>
      </w:r>
    </w:p>
    <w:p>
      <w:pPr>
        <w:pStyle w:val="BodyText"/>
        <w:spacing w:line="220" w:lineRule="auto"/>
        <w:ind w:left="360" w:right="717"/>
        <w:jc w:val="both"/>
      </w:pPr>
      <w:r>
        <w:rPr>
          <w:color w:val="0078BF"/>
        </w:rPr>
        <w:t>2°</w:t>
      </w:r>
      <w:r>
        <w:rPr>
          <w:color w:val="0078BF"/>
          <w:spacing w:val="-11"/>
        </w:rPr>
        <w:t> </w:t>
      </w:r>
      <w:r>
        <w:rPr>
          <w:color w:val="0078BF"/>
        </w:rPr>
        <w:t>Giorno:</w:t>
      </w:r>
      <w:r>
        <w:rPr>
          <w:color w:val="0078BF"/>
          <w:spacing w:val="-11"/>
        </w:rPr>
        <w:t> </w:t>
      </w:r>
      <w:r>
        <w:rPr>
          <w:color w:val="0078BF"/>
        </w:rPr>
        <w:t>CAPPADOCIA</w:t>
      </w:r>
      <w:r>
        <w:rPr>
          <w:color w:val="0078BF"/>
          <w:spacing w:val="-11"/>
        </w:rPr>
        <w:t> </w:t>
      </w:r>
      <w:r>
        <w:rPr>
          <w:color w:val="000101"/>
        </w:rPr>
        <w:t>Prima</w:t>
      </w:r>
      <w:r>
        <w:rPr>
          <w:color w:val="000101"/>
          <w:spacing w:val="-11"/>
        </w:rPr>
        <w:t> </w:t>
      </w:r>
      <w:r>
        <w:rPr>
          <w:color w:val="000101"/>
        </w:rPr>
        <w:t>colazione</w:t>
      </w:r>
      <w:r>
        <w:rPr>
          <w:color w:val="000101"/>
          <w:spacing w:val="-10"/>
        </w:rPr>
        <w:t> </w:t>
      </w:r>
      <w:r>
        <w:rPr>
          <w:color w:val="000101"/>
        </w:rPr>
        <w:t>in</w:t>
      </w:r>
      <w:r>
        <w:rPr>
          <w:color w:val="000101"/>
          <w:spacing w:val="-11"/>
        </w:rPr>
        <w:t> </w:t>
      </w:r>
      <w:r>
        <w:rPr>
          <w:color w:val="000101"/>
        </w:rPr>
        <w:t>hotel.</w:t>
      </w:r>
      <w:r>
        <w:rPr>
          <w:color w:val="000101"/>
          <w:spacing w:val="-11"/>
        </w:rPr>
        <w:t> </w:t>
      </w:r>
      <w:r>
        <w:rPr>
          <w:color w:val="000101"/>
        </w:rPr>
        <w:t>Visita</w:t>
      </w:r>
      <w:r>
        <w:rPr>
          <w:color w:val="000101"/>
          <w:spacing w:val="-11"/>
        </w:rPr>
        <w:t> </w:t>
      </w:r>
      <w:r>
        <w:rPr>
          <w:color w:val="000101"/>
        </w:rPr>
        <w:t>al</w:t>
      </w:r>
      <w:r>
        <w:rPr>
          <w:color w:val="000101"/>
          <w:spacing w:val="-10"/>
        </w:rPr>
        <w:t> </w:t>
      </w:r>
      <w:r>
        <w:rPr>
          <w:color w:val="000101"/>
        </w:rPr>
        <w:t>Museo</w:t>
      </w:r>
      <w:r>
        <w:rPr>
          <w:color w:val="000101"/>
          <w:spacing w:val="-11"/>
        </w:rPr>
        <w:t> </w:t>
      </w:r>
      <w:r>
        <w:rPr>
          <w:color w:val="000101"/>
        </w:rPr>
        <w:t>all’aperto</w:t>
      </w:r>
      <w:r>
        <w:rPr>
          <w:color w:val="000101"/>
          <w:spacing w:val="-11"/>
        </w:rPr>
        <w:t> </w:t>
      </w:r>
      <w:r>
        <w:rPr>
          <w:color w:val="000101"/>
        </w:rPr>
        <w:t>di</w:t>
      </w:r>
      <w:r>
        <w:rPr>
          <w:color w:val="000101"/>
          <w:spacing w:val="-11"/>
        </w:rPr>
        <w:t> </w:t>
      </w:r>
      <w:r>
        <w:rPr>
          <w:color w:val="000101"/>
        </w:rPr>
        <w:t>Goreme,</w:t>
      </w:r>
      <w:r>
        <w:rPr>
          <w:color w:val="000101"/>
          <w:spacing w:val="-10"/>
        </w:rPr>
        <w:t> </w:t>
      </w:r>
      <w:r>
        <w:rPr>
          <w:color w:val="000101"/>
        </w:rPr>
        <w:t>la</w:t>
      </w:r>
      <w:r>
        <w:rPr>
          <w:color w:val="000101"/>
          <w:spacing w:val="-11"/>
        </w:rPr>
        <w:t> </w:t>
      </w:r>
      <w:r>
        <w:rPr>
          <w:color w:val="000101"/>
        </w:rPr>
        <w:t>più</w:t>
      </w:r>
      <w:r>
        <w:rPr>
          <w:color w:val="000101"/>
          <w:spacing w:val="-11"/>
        </w:rPr>
        <w:t> </w:t>
      </w:r>
      <w:r>
        <w:rPr>
          <w:color w:val="000101"/>
        </w:rPr>
        <w:t>spettacolare</w:t>
      </w:r>
      <w:r>
        <w:rPr>
          <w:color w:val="000101"/>
          <w:spacing w:val="-11"/>
        </w:rPr>
        <w:t> </w:t>
      </w:r>
      <w:r>
        <w:rPr>
          <w:color w:val="000101"/>
        </w:rPr>
        <w:t>e</w:t>
      </w:r>
      <w:r>
        <w:rPr>
          <w:color w:val="000101"/>
          <w:spacing w:val="-10"/>
        </w:rPr>
        <w:t> </w:t>
      </w:r>
      <w:r>
        <w:rPr>
          <w:color w:val="000101"/>
        </w:rPr>
        <w:t>famosa</w:t>
      </w:r>
      <w:r>
        <w:rPr>
          <w:color w:val="000101"/>
          <w:spacing w:val="-11"/>
        </w:rPr>
        <w:t> </w:t>
      </w:r>
      <w:r>
        <w:rPr>
          <w:color w:val="000101"/>
        </w:rPr>
        <w:t>tra</w:t>
      </w:r>
      <w:r>
        <w:rPr>
          <w:color w:val="000101"/>
          <w:spacing w:val="-11"/>
        </w:rPr>
        <w:t> </w:t>
      </w:r>
      <w:r>
        <w:rPr>
          <w:color w:val="000101"/>
        </w:rPr>
        <w:t>le</w:t>
      </w:r>
      <w:r>
        <w:rPr>
          <w:color w:val="000101"/>
          <w:spacing w:val="-11"/>
        </w:rPr>
        <w:t> </w:t>
      </w:r>
      <w:r>
        <w:rPr>
          <w:color w:val="000101"/>
        </w:rPr>
        <w:t>valli</w:t>
      </w:r>
      <w:r>
        <w:rPr>
          <w:color w:val="000101"/>
          <w:spacing w:val="-10"/>
        </w:rPr>
        <w:t> </w:t>
      </w:r>
      <w:r>
        <w:rPr>
          <w:color w:val="000101"/>
        </w:rPr>
        <w:t>della</w:t>
      </w:r>
      <w:r>
        <w:rPr>
          <w:color w:val="000101"/>
          <w:spacing w:val="-11"/>
        </w:rPr>
        <w:t> </w:t>
      </w:r>
      <w:r>
        <w:rPr>
          <w:color w:val="000101"/>
        </w:rPr>
        <w:t>Cappadocia, disseminata di colonne rocciose intagliate nel tufo che prendono il nome di “camini delle fate” perché conferiscono alla valle un aspetto fiabesco. Proseguimento con la visita esterna alla Cittadella di Uchisar situata all’interno di un cono di roccia tufacea. Pranzo in ristorante. Visita alla Valle di Guvercinlik, detta pure Valle dei Piccioni e alla Valle dell’Amore, qui proprio nel mezzo di un vigneto, si osservano notevoli costruzioni</w:t>
      </w:r>
      <w:r>
        <w:rPr>
          <w:color w:val="000101"/>
          <w:spacing w:val="-3"/>
        </w:rPr>
        <w:t> </w:t>
      </w:r>
      <w:r>
        <w:rPr>
          <w:color w:val="000101"/>
        </w:rPr>
        <w:t>a</w:t>
      </w:r>
      <w:r>
        <w:rPr>
          <w:color w:val="000101"/>
          <w:spacing w:val="-3"/>
        </w:rPr>
        <w:t> </w:t>
      </w:r>
      <w:r>
        <w:rPr>
          <w:color w:val="000101"/>
        </w:rPr>
        <w:t>forma</w:t>
      </w:r>
      <w:r>
        <w:rPr>
          <w:color w:val="000101"/>
          <w:spacing w:val="-3"/>
        </w:rPr>
        <w:t> </w:t>
      </w:r>
      <w:r>
        <w:rPr>
          <w:color w:val="000101"/>
        </w:rPr>
        <w:t>di</w:t>
      </w:r>
      <w:r>
        <w:rPr>
          <w:color w:val="000101"/>
          <w:spacing w:val="-3"/>
        </w:rPr>
        <w:t> </w:t>
      </w:r>
      <w:r>
        <w:rPr>
          <w:color w:val="000101"/>
        </w:rPr>
        <w:t>fungo</w:t>
      </w:r>
      <w:r>
        <w:rPr>
          <w:color w:val="000101"/>
          <w:spacing w:val="-3"/>
        </w:rPr>
        <w:t> </w:t>
      </w:r>
      <w:r>
        <w:rPr>
          <w:color w:val="000101"/>
        </w:rPr>
        <w:t>realizzate</w:t>
      </w:r>
      <w:r>
        <w:rPr>
          <w:color w:val="000101"/>
          <w:spacing w:val="-3"/>
        </w:rPr>
        <w:t> </w:t>
      </w:r>
      <w:r>
        <w:rPr>
          <w:color w:val="000101"/>
        </w:rPr>
        <w:t>nella</w:t>
      </w:r>
      <w:r>
        <w:rPr>
          <w:color w:val="000101"/>
          <w:spacing w:val="-3"/>
        </w:rPr>
        <w:t> </w:t>
      </w:r>
      <w:r>
        <w:rPr>
          <w:color w:val="000101"/>
        </w:rPr>
        <w:t>roccia.</w:t>
      </w:r>
      <w:r>
        <w:rPr>
          <w:color w:val="000101"/>
          <w:spacing w:val="-3"/>
        </w:rPr>
        <w:t> </w:t>
      </w:r>
      <w:r>
        <w:rPr>
          <w:color w:val="000101"/>
        </w:rPr>
        <w:t>Proseguimento</w:t>
      </w:r>
      <w:r>
        <w:rPr>
          <w:color w:val="000101"/>
          <w:spacing w:val="-3"/>
        </w:rPr>
        <w:t> </w:t>
      </w:r>
      <w:r>
        <w:rPr>
          <w:color w:val="000101"/>
        </w:rPr>
        <w:t>con</w:t>
      </w:r>
      <w:r>
        <w:rPr>
          <w:color w:val="000101"/>
          <w:spacing w:val="-3"/>
        </w:rPr>
        <w:t> </w:t>
      </w:r>
      <w:r>
        <w:rPr>
          <w:color w:val="000101"/>
        </w:rPr>
        <w:t>la</w:t>
      </w:r>
      <w:r>
        <w:rPr>
          <w:color w:val="000101"/>
          <w:spacing w:val="-3"/>
        </w:rPr>
        <w:t> </w:t>
      </w:r>
      <w:r>
        <w:rPr>
          <w:color w:val="000101"/>
        </w:rPr>
        <w:t>visita</w:t>
      </w:r>
      <w:r>
        <w:rPr>
          <w:color w:val="000101"/>
          <w:spacing w:val="-3"/>
        </w:rPr>
        <w:t> </w:t>
      </w:r>
      <w:r>
        <w:rPr>
          <w:color w:val="000101"/>
        </w:rPr>
        <w:t>a</w:t>
      </w:r>
      <w:r>
        <w:rPr>
          <w:color w:val="000101"/>
          <w:spacing w:val="-3"/>
        </w:rPr>
        <w:t> </w:t>
      </w:r>
      <w:r>
        <w:rPr>
          <w:color w:val="000101"/>
        </w:rPr>
        <w:t>Mustafapasa,</w:t>
      </w:r>
      <w:r>
        <w:rPr>
          <w:color w:val="000101"/>
          <w:spacing w:val="-3"/>
        </w:rPr>
        <w:t> </w:t>
      </w:r>
      <w:r>
        <w:rPr>
          <w:color w:val="000101"/>
        </w:rPr>
        <w:t>anticamente</w:t>
      </w:r>
      <w:r>
        <w:rPr>
          <w:color w:val="000101"/>
          <w:spacing w:val="-3"/>
        </w:rPr>
        <w:t> </w:t>
      </w:r>
      <w:r>
        <w:rPr>
          <w:color w:val="000101"/>
        </w:rPr>
        <w:t>chiamata</w:t>
      </w:r>
      <w:r>
        <w:rPr>
          <w:color w:val="000101"/>
          <w:spacing w:val="-3"/>
        </w:rPr>
        <w:t> </w:t>
      </w:r>
      <w:r>
        <w:rPr>
          <w:color w:val="000101"/>
        </w:rPr>
        <w:t>Sinasos,</w:t>
      </w:r>
      <w:r>
        <w:rPr>
          <w:color w:val="000101"/>
          <w:spacing w:val="-3"/>
        </w:rPr>
        <w:t> </w:t>
      </w:r>
      <w:r>
        <w:rPr>
          <w:color w:val="000101"/>
        </w:rPr>
        <w:t>un’incredibile cittadina della Cappadocia. Fino agli inizi del XX secolo il piccolo villaggio era abitato da famiglie di greci ortodossi e si caratterizza per gli edifici scavati nella roccia a testimonianza del prospero passato ellenico. Costruite in pietra, con splendidi colonnati, finestre ed aperture, </w:t>
      </w:r>
      <w:r>
        <w:rPr>
          <w:color w:val="000101"/>
          <w:spacing w:val="-2"/>
        </w:rPr>
        <w:t>porte</w:t>
      </w:r>
      <w:r>
        <w:rPr>
          <w:color w:val="000101"/>
          <w:spacing w:val="-3"/>
        </w:rPr>
        <w:t> </w:t>
      </w:r>
      <w:r>
        <w:rPr>
          <w:color w:val="000101"/>
          <w:spacing w:val="-2"/>
        </w:rPr>
        <w:t>intagliate</w:t>
      </w:r>
      <w:r>
        <w:rPr>
          <w:color w:val="000101"/>
          <w:spacing w:val="-3"/>
        </w:rPr>
        <w:t> </w:t>
      </w:r>
      <w:r>
        <w:rPr>
          <w:color w:val="000101"/>
          <w:spacing w:val="-2"/>
        </w:rPr>
        <w:t>e</w:t>
      </w:r>
      <w:r>
        <w:rPr>
          <w:color w:val="000101"/>
          <w:spacing w:val="-3"/>
        </w:rPr>
        <w:t> </w:t>
      </w:r>
      <w:r>
        <w:rPr>
          <w:color w:val="000101"/>
          <w:spacing w:val="-2"/>
        </w:rPr>
        <w:t>decorate</w:t>
      </w:r>
      <w:r>
        <w:rPr>
          <w:color w:val="000101"/>
          <w:spacing w:val="-3"/>
        </w:rPr>
        <w:t> </w:t>
      </w:r>
      <w:r>
        <w:rPr>
          <w:color w:val="000101"/>
          <w:spacing w:val="-2"/>
        </w:rPr>
        <w:t>con</w:t>
      </w:r>
      <w:r>
        <w:rPr>
          <w:color w:val="000101"/>
          <w:spacing w:val="-3"/>
        </w:rPr>
        <w:t> </w:t>
      </w:r>
      <w:r>
        <w:rPr>
          <w:color w:val="000101"/>
          <w:spacing w:val="-2"/>
        </w:rPr>
        <w:t>disegni</w:t>
      </w:r>
      <w:r>
        <w:rPr>
          <w:color w:val="000101"/>
          <w:spacing w:val="-3"/>
        </w:rPr>
        <w:t> </w:t>
      </w:r>
      <w:r>
        <w:rPr>
          <w:color w:val="000101"/>
          <w:spacing w:val="-2"/>
        </w:rPr>
        <w:t>dipinti</w:t>
      </w:r>
      <w:r>
        <w:rPr>
          <w:color w:val="000101"/>
          <w:spacing w:val="-3"/>
        </w:rPr>
        <w:t> </w:t>
      </w:r>
      <w:r>
        <w:rPr>
          <w:color w:val="000101"/>
          <w:spacing w:val="-2"/>
        </w:rPr>
        <w:t>di</w:t>
      </w:r>
      <w:r>
        <w:rPr>
          <w:color w:val="000101"/>
          <w:spacing w:val="-3"/>
        </w:rPr>
        <w:t> </w:t>
      </w:r>
      <w:r>
        <w:rPr>
          <w:color w:val="000101"/>
          <w:spacing w:val="-2"/>
        </w:rPr>
        <w:t>celeste,</w:t>
      </w:r>
      <w:r>
        <w:rPr>
          <w:color w:val="000101"/>
          <w:spacing w:val="-3"/>
        </w:rPr>
        <w:t> </w:t>
      </w:r>
      <w:r>
        <w:rPr>
          <w:color w:val="000101"/>
          <w:spacing w:val="-2"/>
        </w:rPr>
        <w:t>gli</w:t>
      </w:r>
      <w:r>
        <w:rPr>
          <w:color w:val="000101"/>
          <w:spacing w:val="-3"/>
        </w:rPr>
        <w:t> </w:t>
      </w:r>
      <w:r>
        <w:rPr>
          <w:color w:val="000101"/>
          <w:spacing w:val="-2"/>
        </w:rPr>
        <w:t>edifici</w:t>
      </w:r>
      <w:r>
        <w:rPr>
          <w:color w:val="000101"/>
          <w:spacing w:val="-3"/>
        </w:rPr>
        <w:t> </w:t>
      </w:r>
      <w:r>
        <w:rPr>
          <w:color w:val="000101"/>
          <w:spacing w:val="-2"/>
        </w:rPr>
        <w:t>di</w:t>
      </w:r>
      <w:r>
        <w:rPr>
          <w:color w:val="000101"/>
          <w:spacing w:val="-3"/>
        </w:rPr>
        <w:t> </w:t>
      </w:r>
      <w:r>
        <w:rPr>
          <w:color w:val="000101"/>
          <w:spacing w:val="-2"/>
        </w:rPr>
        <w:t>Mustafapasa</w:t>
      </w:r>
      <w:r>
        <w:rPr>
          <w:color w:val="000101"/>
          <w:spacing w:val="-3"/>
        </w:rPr>
        <w:t> </w:t>
      </w:r>
      <w:r>
        <w:rPr>
          <w:color w:val="000101"/>
          <w:spacing w:val="-2"/>
        </w:rPr>
        <w:t>sono</w:t>
      </w:r>
      <w:r>
        <w:rPr>
          <w:color w:val="000101"/>
          <w:spacing w:val="-3"/>
        </w:rPr>
        <w:t> </w:t>
      </w:r>
      <w:r>
        <w:rPr>
          <w:color w:val="000101"/>
          <w:spacing w:val="-2"/>
        </w:rPr>
        <w:t>un</w:t>
      </w:r>
      <w:r>
        <w:rPr>
          <w:color w:val="000101"/>
          <w:spacing w:val="-3"/>
        </w:rPr>
        <w:t> </w:t>
      </w:r>
      <w:r>
        <w:rPr>
          <w:color w:val="000101"/>
          <w:spacing w:val="-2"/>
        </w:rPr>
        <w:t>documento</w:t>
      </w:r>
      <w:r>
        <w:rPr>
          <w:color w:val="000101"/>
          <w:spacing w:val="-3"/>
        </w:rPr>
        <w:t> </w:t>
      </w:r>
      <w:r>
        <w:rPr>
          <w:color w:val="000101"/>
          <w:spacing w:val="-2"/>
        </w:rPr>
        <w:t>storico</w:t>
      </w:r>
      <w:r>
        <w:rPr>
          <w:color w:val="000101"/>
          <w:spacing w:val="-3"/>
        </w:rPr>
        <w:t> </w:t>
      </w:r>
      <w:r>
        <w:rPr>
          <w:color w:val="000101"/>
          <w:spacing w:val="-2"/>
        </w:rPr>
        <w:t>sulle</w:t>
      </w:r>
      <w:r>
        <w:rPr>
          <w:color w:val="000101"/>
          <w:spacing w:val="-3"/>
        </w:rPr>
        <w:t> </w:t>
      </w:r>
      <w:r>
        <w:rPr>
          <w:color w:val="000101"/>
          <w:spacing w:val="-2"/>
        </w:rPr>
        <w:t>tradizioni</w:t>
      </w:r>
      <w:r>
        <w:rPr>
          <w:color w:val="000101"/>
          <w:spacing w:val="-3"/>
        </w:rPr>
        <w:t> </w:t>
      </w:r>
      <w:r>
        <w:rPr>
          <w:color w:val="000101"/>
          <w:spacing w:val="-2"/>
        </w:rPr>
        <w:t>che</w:t>
      </w:r>
      <w:r>
        <w:rPr>
          <w:color w:val="000101"/>
          <w:spacing w:val="-3"/>
        </w:rPr>
        <w:t> </w:t>
      </w:r>
      <w:r>
        <w:rPr>
          <w:color w:val="000101"/>
          <w:spacing w:val="-2"/>
        </w:rPr>
        <w:t>sopravvivono </w:t>
      </w:r>
      <w:r>
        <w:rPr>
          <w:color w:val="000101"/>
        </w:rPr>
        <w:t>attraverso i secoli. Sosta in una cooperativa dei tappeti per scoprirne la lavorazione. Rientro in hotel, cena e pernottamento. Possibilità di partecipare allo spettacolo dei dervisci danzati (facoltativa - da pagare in loco alla guida).</w:t>
      </w:r>
    </w:p>
    <w:p>
      <w:pPr>
        <w:pStyle w:val="BodyText"/>
        <w:spacing w:line="220" w:lineRule="auto" w:before="4"/>
        <w:ind w:left="360" w:right="717"/>
        <w:jc w:val="both"/>
      </w:pPr>
      <w:r>
        <w:rPr>
          <w:color w:val="0078BF"/>
        </w:rPr>
        <w:t>3° Giorno: CAPPADOCIA </w:t>
      </w:r>
      <w:r>
        <w:rPr>
          <w:color w:val="000101"/>
        </w:rPr>
        <w:t>Al mattino presto, possibilità di partecipare all’escursione in mongolfiera per ammirare dall’alto il paesaggio unico della Cappadocia all’alba (facoltativa - da pagare in loco alla guida - soggetta alle condizioni metereologiche). Prima colazione in hotel.</w:t>
      </w:r>
      <w:r>
        <w:rPr>
          <w:color w:val="000101"/>
          <w:spacing w:val="40"/>
        </w:rPr>
        <w:t> </w:t>
      </w:r>
      <w:r>
        <w:rPr>
          <w:color w:val="000101"/>
        </w:rPr>
        <w:t>Visita</w:t>
      </w:r>
      <w:r>
        <w:rPr>
          <w:color w:val="000101"/>
          <w:spacing w:val="-4"/>
        </w:rPr>
        <w:t> </w:t>
      </w:r>
      <w:r>
        <w:rPr>
          <w:color w:val="000101"/>
        </w:rPr>
        <w:t>alla</w:t>
      </w:r>
      <w:r>
        <w:rPr>
          <w:color w:val="000101"/>
          <w:spacing w:val="-4"/>
        </w:rPr>
        <w:t> </w:t>
      </w:r>
      <w:r>
        <w:rPr>
          <w:color w:val="000101"/>
        </w:rPr>
        <w:t>Valle</w:t>
      </w:r>
      <w:r>
        <w:rPr>
          <w:color w:val="000101"/>
          <w:spacing w:val="-4"/>
        </w:rPr>
        <w:t> </w:t>
      </w:r>
      <w:r>
        <w:rPr>
          <w:color w:val="000101"/>
        </w:rPr>
        <w:t>di</w:t>
      </w:r>
      <w:r>
        <w:rPr>
          <w:color w:val="000101"/>
          <w:spacing w:val="-4"/>
        </w:rPr>
        <w:t> </w:t>
      </w:r>
      <w:r>
        <w:rPr>
          <w:color w:val="000101"/>
        </w:rPr>
        <w:t>Pasabag,</w:t>
      </w:r>
      <w:r>
        <w:rPr>
          <w:color w:val="000101"/>
          <w:spacing w:val="-4"/>
        </w:rPr>
        <w:t> </w:t>
      </w:r>
      <w:r>
        <w:rPr>
          <w:color w:val="000101"/>
        </w:rPr>
        <w:t>detta</w:t>
      </w:r>
      <w:r>
        <w:rPr>
          <w:color w:val="000101"/>
          <w:spacing w:val="-4"/>
        </w:rPr>
        <w:t> </w:t>
      </w:r>
      <w:r>
        <w:rPr>
          <w:color w:val="000101"/>
        </w:rPr>
        <w:t>pure</w:t>
      </w:r>
      <w:r>
        <w:rPr>
          <w:color w:val="000101"/>
          <w:spacing w:val="-4"/>
        </w:rPr>
        <w:t> </w:t>
      </w:r>
      <w:r>
        <w:rPr>
          <w:color w:val="000101"/>
        </w:rPr>
        <w:t>Valle</w:t>
      </w:r>
      <w:r>
        <w:rPr>
          <w:color w:val="000101"/>
          <w:spacing w:val="-4"/>
        </w:rPr>
        <w:t> </w:t>
      </w:r>
      <w:r>
        <w:rPr>
          <w:color w:val="000101"/>
        </w:rPr>
        <w:t>dei</w:t>
      </w:r>
      <w:r>
        <w:rPr>
          <w:color w:val="000101"/>
          <w:spacing w:val="-4"/>
        </w:rPr>
        <w:t> </w:t>
      </w:r>
      <w:r>
        <w:rPr>
          <w:color w:val="000101"/>
        </w:rPr>
        <w:t>Monaci</w:t>
      </w:r>
      <w:r>
        <w:rPr>
          <w:color w:val="000101"/>
          <w:spacing w:val="-4"/>
        </w:rPr>
        <w:t> </w:t>
      </w:r>
      <w:r>
        <w:rPr>
          <w:color w:val="000101"/>
        </w:rPr>
        <w:t>proprio</w:t>
      </w:r>
      <w:r>
        <w:rPr>
          <w:color w:val="000101"/>
          <w:spacing w:val="-4"/>
        </w:rPr>
        <w:t> </w:t>
      </w:r>
      <w:r>
        <w:rPr>
          <w:color w:val="000101"/>
        </w:rPr>
        <w:t>per</w:t>
      </w:r>
      <w:r>
        <w:rPr>
          <w:color w:val="000101"/>
          <w:spacing w:val="-4"/>
        </w:rPr>
        <w:t> </w:t>
      </w:r>
      <w:r>
        <w:rPr>
          <w:color w:val="000101"/>
        </w:rPr>
        <w:t>queste</w:t>
      </w:r>
      <w:r>
        <w:rPr>
          <w:color w:val="000101"/>
          <w:spacing w:val="-4"/>
        </w:rPr>
        <w:t> </w:t>
      </w:r>
      <w:r>
        <w:rPr>
          <w:color w:val="000101"/>
        </w:rPr>
        <w:t>formazioni</w:t>
      </w:r>
      <w:r>
        <w:rPr>
          <w:color w:val="000101"/>
          <w:spacing w:val="-4"/>
        </w:rPr>
        <w:t> </w:t>
      </w:r>
      <w:r>
        <w:rPr>
          <w:color w:val="000101"/>
        </w:rPr>
        <w:t>in</w:t>
      </w:r>
      <w:r>
        <w:rPr>
          <w:color w:val="000101"/>
          <w:spacing w:val="-4"/>
        </w:rPr>
        <w:t> </w:t>
      </w:r>
      <w:r>
        <w:rPr>
          <w:color w:val="000101"/>
        </w:rPr>
        <w:t>tufo</w:t>
      </w:r>
      <w:r>
        <w:rPr>
          <w:color w:val="000101"/>
          <w:spacing w:val="-4"/>
        </w:rPr>
        <w:t> </w:t>
      </w:r>
      <w:r>
        <w:rPr>
          <w:color w:val="000101"/>
        </w:rPr>
        <w:t>intagliate</w:t>
      </w:r>
      <w:r>
        <w:rPr>
          <w:color w:val="000101"/>
          <w:spacing w:val="-4"/>
        </w:rPr>
        <w:t> </w:t>
      </w:r>
      <w:r>
        <w:rPr>
          <w:color w:val="000101"/>
        </w:rPr>
        <w:t>a</w:t>
      </w:r>
      <w:r>
        <w:rPr>
          <w:color w:val="000101"/>
          <w:spacing w:val="-4"/>
        </w:rPr>
        <w:t> </w:t>
      </w:r>
      <w:r>
        <w:rPr>
          <w:color w:val="000101"/>
        </w:rPr>
        <w:t>forma</w:t>
      </w:r>
      <w:r>
        <w:rPr>
          <w:color w:val="000101"/>
          <w:spacing w:val="-4"/>
        </w:rPr>
        <w:t> </w:t>
      </w:r>
      <w:r>
        <w:rPr>
          <w:color w:val="000101"/>
        </w:rPr>
        <w:t>di</w:t>
      </w:r>
      <w:r>
        <w:rPr>
          <w:color w:val="000101"/>
          <w:spacing w:val="-4"/>
        </w:rPr>
        <w:t> </w:t>
      </w:r>
      <w:r>
        <w:rPr>
          <w:color w:val="000101"/>
        </w:rPr>
        <w:t>cono,</w:t>
      </w:r>
      <w:r>
        <w:rPr>
          <w:color w:val="000101"/>
          <w:spacing w:val="-4"/>
        </w:rPr>
        <w:t> </w:t>
      </w:r>
      <w:r>
        <w:rPr>
          <w:color w:val="000101"/>
        </w:rPr>
        <w:t>suddivise</w:t>
      </w:r>
      <w:r>
        <w:rPr>
          <w:color w:val="000101"/>
          <w:spacing w:val="-4"/>
        </w:rPr>
        <w:t> </w:t>
      </w:r>
      <w:r>
        <w:rPr>
          <w:color w:val="000101"/>
        </w:rPr>
        <w:t>a</w:t>
      </w:r>
      <w:r>
        <w:rPr>
          <w:color w:val="000101"/>
          <w:spacing w:val="-4"/>
        </w:rPr>
        <w:t> </w:t>
      </w:r>
      <w:r>
        <w:rPr>
          <w:color w:val="000101"/>
        </w:rPr>
        <w:t>loro</w:t>
      </w:r>
      <w:r>
        <w:rPr>
          <w:color w:val="000101"/>
          <w:spacing w:val="-4"/>
        </w:rPr>
        <w:t> </w:t>
      </w:r>
      <w:r>
        <w:rPr>
          <w:color w:val="000101"/>
        </w:rPr>
        <w:t>volta in coni più piccoli che in passato servivano da rifugio agli eremiti. All’interno, infatti, avevano scavato la roccia dal basso verso l’alto fino a creare</w:t>
      </w:r>
      <w:r>
        <w:rPr>
          <w:color w:val="000101"/>
          <w:spacing w:val="-11"/>
        </w:rPr>
        <w:t> </w:t>
      </w:r>
      <w:r>
        <w:rPr>
          <w:color w:val="000101"/>
        </w:rPr>
        <w:t>stanze</w:t>
      </w:r>
      <w:r>
        <w:rPr>
          <w:color w:val="000101"/>
          <w:spacing w:val="-10"/>
        </w:rPr>
        <w:t> </w:t>
      </w:r>
      <w:r>
        <w:rPr>
          <w:color w:val="000101"/>
        </w:rPr>
        <w:t>alte</w:t>
      </w:r>
      <w:r>
        <w:rPr>
          <w:color w:val="000101"/>
          <w:spacing w:val="-11"/>
        </w:rPr>
        <w:t> </w:t>
      </w:r>
      <w:r>
        <w:rPr>
          <w:color w:val="000101"/>
        </w:rPr>
        <w:t>10</w:t>
      </w:r>
      <w:r>
        <w:rPr>
          <w:color w:val="000101"/>
          <w:spacing w:val="-10"/>
        </w:rPr>
        <w:t> </w:t>
      </w:r>
      <w:r>
        <w:rPr>
          <w:color w:val="000101"/>
        </w:rPr>
        <w:t>-</w:t>
      </w:r>
      <w:r>
        <w:rPr>
          <w:color w:val="000101"/>
          <w:spacing w:val="-11"/>
        </w:rPr>
        <w:t> </w:t>
      </w:r>
      <w:r>
        <w:rPr>
          <w:color w:val="000101"/>
        </w:rPr>
        <w:t>15</w:t>
      </w:r>
      <w:r>
        <w:rPr>
          <w:color w:val="000101"/>
          <w:spacing w:val="-10"/>
        </w:rPr>
        <w:t> </w:t>
      </w:r>
      <w:r>
        <w:rPr>
          <w:color w:val="000101"/>
        </w:rPr>
        <w:t>metri</w:t>
      </w:r>
      <w:r>
        <w:rPr>
          <w:color w:val="000101"/>
          <w:spacing w:val="-11"/>
        </w:rPr>
        <w:t> </w:t>
      </w:r>
      <w:r>
        <w:rPr>
          <w:color w:val="000101"/>
        </w:rPr>
        <w:t>dalle</w:t>
      </w:r>
      <w:r>
        <w:rPr>
          <w:color w:val="000101"/>
          <w:spacing w:val="-10"/>
        </w:rPr>
        <w:t> </w:t>
      </w:r>
      <w:r>
        <w:rPr>
          <w:color w:val="000101"/>
        </w:rPr>
        <w:t>quali</w:t>
      </w:r>
      <w:r>
        <w:rPr>
          <w:color w:val="000101"/>
          <w:spacing w:val="-11"/>
        </w:rPr>
        <w:t> </w:t>
      </w:r>
      <w:r>
        <w:rPr>
          <w:color w:val="000101"/>
        </w:rPr>
        <w:t>uscivano</w:t>
      </w:r>
      <w:r>
        <w:rPr>
          <w:color w:val="000101"/>
          <w:spacing w:val="-10"/>
        </w:rPr>
        <w:t> </w:t>
      </w:r>
      <w:r>
        <w:rPr>
          <w:color w:val="000101"/>
        </w:rPr>
        <w:t>solo</w:t>
      </w:r>
      <w:r>
        <w:rPr>
          <w:color w:val="000101"/>
          <w:spacing w:val="-11"/>
        </w:rPr>
        <w:t> </w:t>
      </w:r>
      <w:r>
        <w:rPr>
          <w:color w:val="000101"/>
        </w:rPr>
        <w:t>occasionalmente</w:t>
      </w:r>
      <w:r>
        <w:rPr>
          <w:color w:val="000101"/>
          <w:spacing w:val="-10"/>
        </w:rPr>
        <w:t> </w:t>
      </w:r>
      <w:r>
        <w:rPr>
          <w:color w:val="000101"/>
        </w:rPr>
        <w:t>per</w:t>
      </w:r>
      <w:r>
        <w:rPr>
          <w:color w:val="000101"/>
          <w:spacing w:val="-11"/>
        </w:rPr>
        <w:t> </w:t>
      </w:r>
      <w:r>
        <w:rPr>
          <w:color w:val="000101"/>
        </w:rPr>
        <w:t>prendere</w:t>
      </w:r>
      <w:r>
        <w:rPr>
          <w:color w:val="000101"/>
          <w:spacing w:val="-10"/>
        </w:rPr>
        <w:t> </w:t>
      </w:r>
      <w:r>
        <w:rPr>
          <w:color w:val="000101"/>
        </w:rPr>
        <w:t>il</w:t>
      </w:r>
      <w:r>
        <w:rPr>
          <w:color w:val="000101"/>
          <w:spacing w:val="-11"/>
        </w:rPr>
        <w:t> </w:t>
      </w:r>
      <w:r>
        <w:rPr>
          <w:color w:val="000101"/>
        </w:rPr>
        <w:t>cibo</w:t>
      </w:r>
      <w:r>
        <w:rPr>
          <w:color w:val="000101"/>
          <w:spacing w:val="-10"/>
        </w:rPr>
        <w:t> </w:t>
      </w:r>
      <w:r>
        <w:rPr>
          <w:color w:val="000101"/>
        </w:rPr>
        <w:t>e</w:t>
      </w:r>
      <w:r>
        <w:rPr>
          <w:color w:val="000101"/>
          <w:spacing w:val="-11"/>
        </w:rPr>
        <w:t> </w:t>
      </w:r>
      <w:r>
        <w:rPr>
          <w:color w:val="000101"/>
        </w:rPr>
        <w:t>le</w:t>
      </w:r>
      <w:r>
        <w:rPr>
          <w:color w:val="000101"/>
          <w:spacing w:val="-10"/>
        </w:rPr>
        <w:t> </w:t>
      </w:r>
      <w:r>
        <w:rPr>
          <w:color w:val="000101"/>
        </w:rPr>
        <w:t>bevande</w:t>
      </w:r>
      <w:r>
        <w:rPr>
          <w:color w:val="000101"/>
          <w:spacing w:val="-11"/>
        </w:rPr>
        <w:t> </w:t>
      </w:r>
      <w:r>
        <w:rPr>
          <w:color w:val="000101"/>
        </w:rPr>
        <w:t>offerte</w:t>
      </w:r>
      <w:r>
        <w:rPr>
          <w:color w:val="000101"/>
          <w:spacing w:val="-10"/>
        </w:rPr>
        <w:t> </w:t>
      </w:r>
      <w:r>
        <w:rPr>
          <w:color w:val="000101"/>
        </w:rPr>
        <w:t>dai</w:t>
      </w:r>
      <w:r>
        <w:rPr>
          <w:color w:val="000101"/>
          <w:spacing w:val="-11"/>
        </w:rPr>
        <w:t> </w:t>
      </w:r>
      <w:r>
        <w:rPr>
          <w:color w:val="000101"/>
        </w:rPr>
        <w:t>discepoli.</w:t>
      </w:r>
      <w:r>
        <w:rPr>
          <w:color w:val="000101"/>
          <w:spacing w:val="-10"/>
        </w:rPr>
        <w:t> </w:t>
      </w:r>
      <w:r>
        <w:rPr>
          <w:color w:val="000101"/>
        </w:rPr>
        <w:t>La</w:t>
      </w:r>
      <w:r>
        <w:rPr>
          <w:color w:val="000101"/>
          <w:spacing w:val="-11"/>
        </w:rPr>
        <w:t> </w:t>
      </w:r>
      <w:r>
        <w:rPr>
          <w:color w:val="000101"/>
        </w:rPr>
        <w:t>loro</w:t>
      </w:r>
      <w:r>
        <w:rPr>
          <w:color w:val="000101"/>
          <w:spacing w:val="-10"/>
        </w:rPr>
        <w:t> </w:t>
      </w:r>
      <w:r>
        <w:rPr>
          <w:color w:val="000101"/>
        </w:rPr>
        <w:t>origine è dovuta all’accumulo dei prodotti vulcanici derivanti dalle eruzioni di due vulcani, circa 8 milioni di anni fa. Proseguimento con la visita alla Valle</w:t>
      </w:r>
      <w:r>
        <w:rPr>
          <w:color w:val="000101"/>
          <w:spacing w:val="7"/>
        </w:rPr>
        <w:t> </w:t>
      </w:r>
      <w:r>
        <w:rPr>
          <w:color w:val="000101"/>
        </w:rPr>
        <w:t>di</w:t>
      </w:r>
      <w:r>
        <w:rPr>
          <w:color w:val="000101"/>
          <w:spacing w:val="7"/>
        </w:rPr>
        <w:t> </w:t>
      </w:r>
      <w:r>
        <w:rPr>
          <w:color w:val="000101"/>
        </w:rPr>
        <w:t>Zelve,</w:t>
      </w:r>
      <w:r>
        <w:rPr>
          <w:color w:val="000101"/>
          <w:spacing w:val="7"/>
        </w:rPr>
        <w:t> </w:t>
      </w:r>
      <w:r>
        <w:rPr>
          <w:color w:val="000101"/>
        </w:rPr>
        <w:t>un</w:t>
      </w:r>
      <w:r>
        <w:rPr>
          <w:color w:val="000101"/>
          <w:spacing w:val="7"/>
        </w:rPr>
        <w:t> </w:t>
      </w:r>
      <w:r>
        <w:rPr>
          <w:color w:val="000101"/>
        </w:rPr>
        <w:t>antico</w:t>
      </w:r>
      <w:r>
        <w:rPr>
          <w:color w:val="000101"/>
          <w:spacing w:val="7"/>
        </w:rPr>
        <w:t> </w:t>
      </w:r>
      <w:r>
        <w:rPr>
          <w:color w:val="000101"/>
        </w:rPr>
        <w:t>villaggio</w:t>
      </w:r>
      <w:r>
        <w:rPr>
          <w:color w:val="000101"/>
          <w:spacing w:val="7"/>
        </w:rPr>
        <w:t> </w:t>
      </w:r>
      <w:r>
        <w:rPr>
          <w:color w:val="000101"/>
        </w:rPr>
        <w:t>rupestre</w:t>
      </w:r>
      <w:r>
        <w:rPr>
          <w:color w:val="000101"/>
          <w:spacing w:val="7"/>
        </w:rPr>
        <w:t> </w:t>
      </w:r>
      <w:r>
        <w:rPr>
          <w:color w:val="000101"/>
        </w:rPr>
        <w:t>che</w:t>
      </w:r>
      <w:r>
        <w:rPr>
          <w:color w:val="000101"/>
          <w:spacing w:val="7"/>
        </w:rPr>
        <w:t> </w:t>
      </w:r>
      <w:r>
        <w:rPr>
          <w:color w:val="000101"/>
        </w:rPr>
        <w:t>si</w:t>
      </w:r>
      <w:r>
        <w:rPr>
          <w:color w:val="000101"/>
          <w:spacing w:val="7"/>
        </w:rPr>
        <w:t> </w:t>
      </w:r>
      <w:r>
        <w:rPr>
          <w:color w:val="000101"/>
        </w:rPr>
        <w:t>sviluppa</w:t>
      </w:r>
      <w:r>
        <w:rPr>
          <w:color w:val="000101"/>
          <w:spacing w:val="7"/>
        </w:rPr>
        <w:t> </w:t>
      </w:r>
      <w:r>
        <w:rPr>
          <w:color w:val="000101"/>
        </w:rPr>
        <w:t>nei</w:t>
      </w:r>
      <w:r>
        <w:rPr>
          <w:color w:val="000101"/>
          <w:spacing w:val="7"/>
        </w:rPr>
        <w:t> </w:t>
      </w:r>
      <w:r>
        <w:rPr>
          <w:color w:val="000101"/>
        </w:rPr>
        <w:t>fianchi</w:t>
      </w:r>
      <w:r>
        <w:rPr>
          <w:color w:val="000101"/>
          <w:spacing w:val="7"/>
        </w:rPr>
        <w:t> </w:t>
      </w:r>
      <w:r>
        <w:rPr>
          <w:color w:val="000101"/>
        </w:rPr>
        <w:t>di</w:t>
      </w:r>
      <w:r>
        <w:rPr>
          <w:color w:val="000101"/>
          <w:spacing w:val="7"/>
        </w:rPr>
        <w:t> </w:t>
      </w:r>
      <w:r>
        <w:rPr>
          <w:color w:val="000101"/>
        </w:rPr>
        <w:t>tre</w:t>
      </w:r>
      <w:r>
        <w:rPr>
          <w:color w:val="000101"/>
          <w:spacing w:val="7"/>
        </w:rPr>
        <w:t> </w:t>
      </w:r>
      <w:r>
        <w:rPr>
          <w:color w:val="000101"/>
        </w:rPr>
        <w:t>valli</w:t>
      </w:r>
      <w:r>
        <w:rPr>
          <w:color w:val="000101"/>
          <w:spacing w:val="7"/>
        </w:rPr>
        <w:t> </w:t>
      </w:r>
      <w:r>
        <w:rPr>
          <w:color w:val="000101"/>
        </w:rPr>
        <w:t>adiacenti.</w:t>
      </w:r>
      <w:r>
        <w:rPr>
          <w:color w:val="000101"/>
          <w:spacing w:val="7"/>
        </w:rPr>
        <w:t> </w:t>
      </w:r>
      <w:r>
        <w:rPr>
          <w:color w:val="000101"/>
        </w:rPr>
        <w:t>Un</w:t>
      </w:r>
      <w:r>
        <w:rPr>
          <w:color w:val="000101"/>
          <w:spacing w:val="7"/>
        </w:rPr>
        <w:t> </w:t>
      </w:r>
      <w:r>
        <w:rPr>
          <w:color w:val="000101"/>
        </w:rPr>
        <w:t>capolavoro</w:t>
      </w:r>
      <w:r>
        <w:rPr>
          <w:color w:val="000101"/>
          <w:spacing w:val="7"/>
        </w:rPr>
        <w:t> </w:t>
      </w:r>
      <w:r>
        <w:rPr>
          <w:color w:val="000101"/>
        </w:rPr>
        <w:t>di</w:t>
      </w:r>
      <w:r>
        <w:rPr>
          <w:color w:val="000101"/>
          <w:spacing w:val="7"/>
        </w:rPr>
        <w:t> </w:t>
      </w:r>
      <w:r>
        <w:rPr>
          <w:color w:val="000101"/>
        </w:rPr>
        <w:t>tunnel,</w:t>
      </w:r>
      <w:r>
        <w:rPr>
          <w:color w:val="000101"/>
          <w:spacing w:val="7"/>
        </w:rPr>
        <w:t> </w:t>
      </w:r>
      <w:r>
        <w:rPr>
          <w:color w:val="000101"/>
        </w:rPr>
        <w:t>stanze,</w:t>
      </w:r>
      <w:r>
        <w:rPr>
          <w:color w:val="000101"/>
          <w:spacing w:val="7"/>
        </w:rPr>
        <w:t> </w:t>
      </w:r>
      <w:r>
        <w:rPr>
          <w:color w:val="000101"/>
        </w:rPr>
        <w:t>passaggi,</w:t>
      </w:r>
      <w:r>
        <w:rPr>
          <w:color w:val="000101"/>
          <w:spacing w:val="7"/>
        </w:rPr>
        <w:t> </w:t>
      </w:r>
      <w:r>
        <w:rPr>
          <w:color w:val="000101"/>
        </w:rPr>
        <w:t>chiese e abitazioni scavate nella roccia. Pranzo in ristorante. Visita alla Valle di Devrent, dove la roccia erosa ha creato picchi e obelischi, è famosa soprattutto per le pietre di tufo a forma di animali, tra cui un cammello, riconoscibile e visibile dalla strada. Proseguimento con la visita a Cavusin che presenta uno straordinario villaggio troglodita, abbandonato e arroccato su una falesia. Qui vi addentrerete in uno scosceso e labirintico</w:t>
      </w:r>
      <w:r>
        <w:rPr>
          <w:color w:val="000101"/>
          <w:spacing w:val="-1"/>
        </w:rPr>
        <w:t> </w:t>
      </w:r>
      <w:r>
        <w:rPr>
          <w:color w:val="000101"/>
        </w:rPr>
        <w:t>complesso</w:t>
      </w:r>
      <w:r>
        <w:rPr>
          <w:color w:val="000101"/>
          <w:spacing w:val="-1"/>
        </w:rPr>
        <w:t> </w:t>
      </w:r>
      <w:r>
        <w:rPr>
          <w:color w:val="000101"/>
        </w:rPr>
        <w:t>di</w:t>
      </w:r>
      <w:r>
        <w:rPr>
          <w:color w:val="000101"/>
          <w:spacing w:val="-1"/>
        </w:rPr>
        <w:t> </w:t>
      </w:r>
      <w:r>
        <w:rPr>
          <w:color w:val="000101"/>
        </w:rPr>
        <w:t>case</w:t>
      </w:r>
      <w:r>
        <w:rPr>
          <w:color w:val="000101"/>
          <w:spacing w:val="-1"/>
        </w:rPr>
        <w:t> </w:t>
      </w:r>
      <w:r>
        <w:rPr>
          <w:color w:val="000101"/>
        </w:rPr>
        <w:t>abbandonate</w:t>
      </w:r>
      <w:r>
        <w:rPr>
          <w:color w:val="000101"/>
          <w:spacing w:val="-1"/>
        </w:rPr>
        <w:t> </w:t>
      </w:r>
      <w:r>
        <w:rPr>
          <w:color w:val="000101"/>
        </w:rPr>
        <w:t>scavate</w:t>
      </w:r>
      <w:r>
        <w:rPr>
          <w:color w:val="000101"/>
          <w:spacing w:val="-1"/>
        </w:rPr>
        <w:t> </w:t>
      </w:r>
      <w:r>
        <w:rPr>
          <w:color w:val="000101"/>
        </w:rPr>
        <w:t>nella</w:t>
      </w:r>
      <w:r>
        <w:rPr>
          <w:color w:val="000101"/>
          <w:spacing w:val="-1"/>
        </w:rPr>
        <w:t> </w:t>
      </w:r>
      <w:r>
        <w:rPr>
          <w:color w:val="000101"/>
        </w:rPr>
        <w:t>parete</w:t>
      </w:r>
      <w:r>
        <w:rPr>
          <w:color w:val="000101"/>
          <w:spacing w:val="-1"/>
        </w:rPr>
        <w:t> </w:t>
      </w:r>
      <w:r>
        <w:rPr>
          <w:color w:val="000101"/>
        </w:rPr>
        <w:t>rocciosa</w:t>
      </w:r>
      <w:r>
        <w:rPr>
          <w:color w:val="000101"/>
          <w:spacing w:val="-1"/>
        </w:rPr>
        <w:t> </w:t>
      </w:r>
      <w:r>
        <w:rPr>
          <w:color w:val="000101"/>
        </w:rPr>
        <w:t>e</w:t>
      </w:r>
      <w:r>
        <w:rPr>
          <w:color w:val="000101"/>
          <w:spacing w:val="-1"/>
        </w:rPr>
        <w:t> </w:t>
      </w:r>
      <w:r>
        <w:rPr>
          <w:color w:val="000101"/>
        </w:rPr>
        <w:t>potrete</w:t>
      </w:r>
      <w:r>
        <w:rPr>
          <w:color w:val="000101"/>
          <w:spacing w:val="-1"/>
        </w:rPr>
        <w:t> </w:t>
      </w:r>
      <w:r>
        <w:rPr>
          <w:color w:val="000101"/>
        </w:rPr>
        <w:t>vedere</w:t>
      </w:r>
      <w:r>
        <w:rPr>
          <w:color w:val="000101"/>
          <w:spacing w:val="-1"/>
        </w:rPr>
        <w:t> </w:t>
      </w:r>
      <w:r>
        <w:rPr>
          <w:color w:val="000101"/>
        </w:rPr>
        <w:t>una</w:t>
      </w:r>
      <w:r>
        <w:rPr>
          <w:color w:val="000101"/>
          <w:spacing w:val="-1"/>
        </w:rPr>
        <w:t> </w:t>
      </w:r>
      <w:r>
        <w:rPr>
          <w:color w:val="000101"/>
        </w:rPr>
        <w:t>delle</w:t>
      </w:r>
      <w:r>
        <w:rPr>
          <w:color w:val="000101"/>
          <w:spacing w:val="-1"/>
        </w:rPr>
        <w:t> </w:t>
      </w:r>
      <w:r>
        <w:rPr>
          <w:color w:val="000101"/>
        </w:rPr>
        <w:t>chiese</w:t>
      </w:r>
      <w:r>
        <w:rPr>
          <w:color w:val="000101"/>
          <w:spacing w:val="-1"/>
        </w:rPr>
        <w:t> </w:t>
      </w:r>
      <w:r>
        <w:rPr>
          <w:color w:val="000101"/>
        </w:rPr>
        <w:t>più</w:t>
      </w:r>
      <w:r>
        <w:rPr>
          <w:color w:val="000101"/>
          <w:spacing w:val="-1"/>
        </w:rPr>
        <w:t> </w:t>
      </w:r>
      <w:r>
        <w:rPr>
          <w:color w:val="000101"/>
        </w:rPr>
        <w:t>antiche</w:t>
      </w:r>
      <w:r>
        <w:rPr>
          <w:color w:val="000101"/>
          <w:spacing w:val="-1"/>
        </w:rPr>
        <w:t> </w:t>
      </w:r>
      <w:r>
        <w:rPr>
          <w:color w:val="000101"/>
        </w:rPr>
        <w:t>della</w:t>
      </w:r>
      <w:r>
        <w:rPr>
          <w:color w:val="000101"/>
          <w:spacing w:val="-1"/>
        </w:rPr>
        <w:t> </w:t>
      </w:r>
      <w:r>
        <w:rPr>
          <w:color w:val="000101"/>
        </w:rPr>
        <w:t>Cappadocia,</w:t>
      </w:r>
      <w:r>
        <w:rPr>
          <w:color w:val="000101"/>
          <w:spacing w:val="-1"/>
        </w:rPr>
        <w:t> </w:t>
      </w:r>
      <w:r>
        <w:rPr>
          <w:color w:val="000101"/>
        </w:rPr>
        <w:t>la Chiesa</w:t>
      </w:r>
      <w:r>
        <w:rPr>
          <w:color w:val="000101"/>
          <w:spacing w:val="8"/>
        </w:rPr>
        <w:t> </w:t>
      </w:r>
      <w:r>
        <w:rPr>
          <w:color w:val="000101"/>
        </w:rPr>
        <w:t>di</w:t>
      </w:r>
      <w:r>
        <w:rPr>
          <w:color w:val="000101"/>
          <w:spacing w:val="8"/>
        </w:rPr>
        <w:t> </w:t>
      </w:r>
      <w:r>
        <w:rPr>
          <w:color w:val="000101"/>
        </w:rPr>
        <w:t>San</w:t>
      </w:r>
      <w:r>
        <w:rPr>
          <w:color w:val="000101"/>
          <w:spacing w:val="8"/>
        </w:rPr>
        <w:t> </w:t>
      </w:r>
      <w:r>
        <w:rPr>
          <w:color w:val="000101"/>
        </w:rPr>
        <w:t>Giovanni</w:t>
      </w:r>
      <w:r>
        <w:rPr>
          <w:color w:val="000101"/>
          <w:spacing w:val="8"/>
        </w:rPr>
        <w:t> </w:t>
      </w:r>
      <w:r>
        <w:rPr>
          <w:color w:val="000101"/>
        </w:rPr>
        <w:t>Battista,</w:t>
      </w:r>
      <w:r>
        <w:rPr>
          <w:color w:val="000101"/>
          <w:spacing w:val="8"/>
        </w:rPr>
        <w:t> </w:t>
      </w:r>
      <w:r>
        <w:rPr>
          <w:color w:val="000101"/>
        </w:rPr>
        <w:t>in</w:t>
      </w:r>
      <w:r>
        <w:rPr>
          <w:color w:val="000101"/>
          <w:spacing w:val="8"/>
        </w:rPr>
        <w:t> </w:t>
      </w:r>
      <w:r>
        <w:rPr>
          <w:color w:val="000101"/>
        </w:rPr>
        <w:t>prossimità</w:t>
      </w:r>
      <w:r>
        <w:rPr>
          <w:color w:val="000101"/>
          <w:spacing w:val="8"/>
        </w:rPr>
        <w:t> </w:t>
      </w:r>
      <w:r>
        <w:rPr>
          <w:color w:val="000101"/>
        </w:rPr>
        <w:t>della</w:t>
      </w:r>
      <w:r>
        <w:rPr>
          <w:color w:val="000101"/>
          <w:spacing w:val="8"/>
        </w:rPr>
        <w:t> </w:t>
      </w:r>
      <w:r>
        <w:rPr>
          <w:color w:val="000101"/>
        </w:rPr>
        <w:t>cima</w:t>
      </w:r>
      <w:r>
        <w:rPr>
          <w:color w:val="000101"/>
          <w:spacing w:val="8"/>
        </w:rPr>
        <w:t> </w:t>
      </w:r>
      <w:r>
        <w:rPr>
          <w:color w:val="000101"/>
        </w:rPr>
        <w:t>della</w:t>
      </w:r>
      <w:r>
        <w:rPr>
          <w:color w:val="000101"/>
          <w:spacing w:val="8"/>
        </w:rPr>
        <w:t> </w:t>
      </w:r>
      <w:r>
        <w:rPr>
          <w:color w:val="000101"/>
        </w:rPr>
        <w:t>rupe.</w:t>
      </w:r>
      <w:r>
        <w:rPr>
          <w:color w:val="000101"/>
          <w:spacing w:val="8"/>
        </w:rPr>
        <w:t> </w:t>
      </w:r>
      <w:r>
        <w:rPr>
          <w:color w:val="000101"/>
        </w:rPr>
        <w:t>Sosta</w:t>
      </w:r>
      <w:r>
        <w:rPr>
          <w:color w:val="000101"/>
          <w:spacing w:val="8"/>
        </w:rPr>
        <w:t> </w:t>
      </w:r>
      <w:r>
        <w:rPr>
          <w:color w:val="000101"/>
        </w:rPr>
        <w:t>in</w:t>
      </w:r>
      <w:r>
        <w:rPr>
          <w:color w:val="000101"/>
          <w:spacing w:val="8"/>
        </w:rPr>
        <w:t> </w:t>
      </w:r>
      <w:r>
        <w:rPr>
          <w:color w:val="000101"/>
        </w:rPr>
        <w:t>una</w:t>
      </w:r>
      <w:r>
        <w:rPr>
          <w:color w:val="000101"/>
          <w:spacing w:val="8"/>
        </w:rPr>
        <w:t> </w:t>
      </w:r>
      <w:r>
        <w:rPr>
          <w:color w:val="000101"/>
        </w:rPr>
        <w:t>cooperativa</w:t>
      </w:r>
      <w:r>
        <w:rPr>
          <w:color w:val="000101"/>
          <w:spacing w:val="8"/>
        </w:rPr>
        <w:t> </w:t>
      </w:r>
      <w:r>
        <w:rPr>
          <w:color w:val="000101"/>
        </w:rPr>
        <w:t>di</w:t>
      </w:r>
      <w:r>
        <w:rPr>
          <w:color w:val="000101"/>
          <w:spacing w:val="8"/>
        </w:rPr>
        <w:t> </w:t>
      </w:r>
      <w:r>
        <w:rPr>
          <w:color w:val="000101"/>
        </w:rPr>
        <w:t>ceramiche</w:t>
      </w:r>
      <w:r>
        <w:rPr>
          <w:color w:val="000101"/>
          <w:spacing w:val="8"/>
        </w:rPr>
        <w:t> </w:t>
      </w:r>
      <w:r>
        <w:rPr>
          <w:color w:val="000101"/>
        </w:rPr>
        <w:t>dipinte</w:t>
      </w:r>
      <w:r>
        <w:rPr>
          <w:color w:val="000101"/>
          <w:spacing w:val="8"/>
        </w:rPr>
        <w:t> </w:t>
      </w:r>
      <w:r>
        <w:rPr>
          <w:color w:val="000101"/>
        </w:rPr>
        <w:t>a</w:t>
      </w:r>
      <w:r>
        <w:rPr>
          <w:color w:val="000101"/>
          <w:spacing w:val="8"/>
        </w:rPr>
        <w:t> </w:t>
      </w:r>
      <w:r>
        <w:rPr>
          <w:color w:val="000101"/>
        </w:rPr>
        <w:t>mano,</w:t>
      </w:r>
      <w:r>
        <w:rPr>
          <w:color w:val="000101"/>
          <w:spacing w:val="8"/>
        </w:rPr>
        <w:t> </w:t>
      </w:r>
      <w:r>
        <w:rPr>
          <w:color w:val="000101"/>
        </w:rPr>
        <w:t>conosciute</w:t>
      </w:r>
      <w:r>
        <w:rPr>
          <w:color w:val="000101"/>
          <w:spacing w:val="8"/>
        </w:rPr>
        <w:t> </w:t>
      </w:r>
      <w:r>
        <w:rPr>
          <w:color w:val="000101"/>
        </w:rPr>
        <w:t>per la loro bellezza e qualità. Rientro in hotel, cena e pernottamento. Possibilità di partecipare alla serata folcloristica con danzatrice del ventre (facoltativa - da pagare in loco alla guida).</w:t>
      </w:r>
    </w:p>
    <w:p>
      <w:pPr>
        <w:pStyle w:val="BodyText"/>
        <w:spacing w:line="220" w:lineRule="auto" w:before="5"/>
        <w:ind w:left="360" w:right="717"/>
        <w:jc w:val="both"/>
      </w:pPr>
      <w:r>
        <w:rPr>
          <w:color w:val="0078BF"/>
          <w:spacing w:val="-2"/>
        </w:rPr>
        <w:t>4° Giorno: CAPPADOCIA </w:t>
      </w:r>
      <w:r>
        <w:rPr>
          <w:color w:val="000101"/>
          <w:spacing w:val="-2"/>
        </w:rPr>
        <w:t>Possibilità di partecipare ad un’escursione in Jeep per ammirare i paesaggi unici della Cappadocia tra valli e formazioni </w:t>
      </w:r>
      <w:r>
        <w:rPr>
          <w:color w:val="000101"/>
        </w:rPr>
        <w:t>rocciose (facoltativa - da pagare in loco alla guida). Prima colazione in hotel. Visita a Kaymakli, famosa come una delle più grandi città sotterranee della Cappadocia. La sua storia risale al periodo Ittita e Frigia e poi si è estesa nel corso dei secoli. Le dimore che ammiriamo oggi furono scolpite dai primi cristiani per difendersi dagli invasori che giungevano in Anatolia centrale in cerca di prigionieri e bottini. C’è</w:t>
      </w:r>
      <w:r>
        <w:rPr>
          <w:color w:val="000101"/>
          <w:spacing w:val="40"/>
        </w:rPr>
        <w:t> </w:t>
      </w:r>
      <w:r>
        <w:rPr>
          <w:color w:val="000101"/>
        </w:rPr>
        <w:t>un labirinto di tunnel e stanze senza fine scavate nella profondità di otto livelli sottoterra, ma solo quattro di essi sono aperti al pubblico. Proseguimento</w:t>
      </w:r>
      <w:r>
        <w:rPr>
          <w:color w:val="000101"/>
          <w:spacing w:val="-11"/>
        </w:rPr>
        <w:t> </w:t>
      </w:r>
      <w:r>
        <w:rPr>
          <w:color w:val="000101"/>
        </w:rPr>
        <w:t>con</w:t>
      </w:r>
      <w:r>
        <w:rPr>
          <w:color w:val="000101"/>
          <w:spacing w:val="-11"/>
        </w:rPr>
        <w:t> </w:t>
      </w:r>
      <w:r>
        <w:rPr>
          <w:color w:val="000101"/>
        </w:rPr>
        <w:t>la</w:t>
      </w:r>
      <w:r>
        <w:rPr>
          <w:color w:val="000101"/>
          <w:spacing w:val="-11"/>
        </w:rPr>
        <w:t> </w:t>
      </w:r>
      <w:r>
        <w:rPr>
          <w:color w:val="000101"/>
        </w:rPr>
        <w:t>visita</w:t>
      </w:r>
      <w:r>
        <w:rPr>
          <w:color w:val="000101"/>
          <w:spacing w:val="-11"/>
        </w:rPr>
        <w:t> </w:t>
      </w:r>
      <w:r>
        <w:rPr>
          <w:color w:val="000101"/>
        </w:rPr>
        <w:t>alla</w:t>
      </w:r>
      <w:r>
        <w:rPr>
          <w:color w:val="000101"/>
          <w:spacing w:val="-10"/>
        </w:rPr>
        <w:t> </w:t>
      </w:r>
      <w:r>
        <w:rPr>
          <w:color w:val="000101"/>
        </w:rPr>
        <w:t>Valle</w:t>
      </w:r>
      <w:r>
        <w:rPr>
          <w:color w:val="000101"/>
          <w:spacing w:val="-11"/>
        </w:rPr>
        <w:t> </w:t>
      </w:r>
      <w:r>
        <w:rPr>
          <w:color w:val="000101"/>
        </w:rPr>
        <w:t>di</w:t>
      </w:r>
      <w:r>
        <w:rPr>
          <w:color w:val="000101"/>
          <w:spacing w:val="-11"/>
        </w:rPr>
        <w:t> </w:t>
      </w:r>
      <w:r>
        <w:rPr>
          <w:color w:val="000101"/>
        </w:rPr>
        <w:t>Ihlara</w:t>
      </w:r>
      <w:r>
        <w:rPr>
          <w:color w:val="000101"/>
          <w:spacing w:val="-11"/>
        </w:rPr>
        <w:t> </w:t>
      </w:r>
      <w:r>
        <w:rPr>
          <w:color w:val="000101"/>
        </w:rPr>
        <w:t>che</w:t>
      </w:r>
      <w:r>
        <w:rPr>
          <w:color w:val="000101"/>
          <w:spacing w:val="-10"/>
        </w:rPr>
        <w:t> </w:t>
      </w:r>
      <w:r>
        <w:rPr>
          <w:color w:val="000101"/>
        </w:rPr>
        <w:t>contiene</w:t>
      </w:r>
      <w:r>
        <w:rPr>
          <w:color w:val="000101"/>
          <w:spacing w:val="-11"/>
        </w:rPr>
        <w:t> </w:t>
      </w:r>
      <w:r>
        <w:rPr>
          <w:color w:val="000101"/>
        </w:rPr>
        <w:t>una</w:t>
      </w:r>
      <w:r>
        <w:rPr>
          <w:color w:val="000101"/>
          <w:spacing w:val="-11"/>
        </w:rPr>
        <w:t> </w:t>
      </w:r>
      <w:r>
        <w:rPr>
          <w:color w:val="000101"/>
        </w:rPr>
        <w:t>straordinaria</w:t>
      </w:r>
      <w:r>
        <w:rPr>
          <w:color w:val="000101"/>
          <w:spacing w:val="-11"/>
        </w:rPr>
        <w:t> </w:t>
      </w:r>
      <w:r>
        <w:rPr>
          <w:color w:val="000101"/>
        </w:rPr>
        <w:t>densità</w:t>
      </w:r>
      <w:r>
        <w:rPr>
          <w:color w:val="000101"/>
          <w:spacing w:val="-10"/>
        </w:rPr>
        <w:t> </w:t>
      </w:r>
      <w:r>
        <w:rPr>
          <w:color w:val="000101"/>
        </w:rPr>
        <w:t>di</w:t>
      </w:r>
      <w:r>
        <w:rPr>
          <w:color w:val="000101"/>
          <w:spacing w:val="-11"/>
        </w:rPr>
        <w:t> </w:t>
      </w:r>
      <w:r>
        <w:rPr>
          <w:color w:val="000101"/>
        </w:rPr>
        <w:t>monumenti,</w:t>
      </w:r>
      <w:r>
        <w:rPr>
          <w:color w:val="000101"/>
          <w:spacing w:val="-11"/>
        </w:rPr>
        <w:t> </w:t>
      </w:r>
      <w:r>
        <w:rPr>
          <w:color w:val="000101"/>
        </w:rPr>
        <w:t>con</w:t>
      </w:r>
      <w:r>
        <w:rPr>
          <w:color w:val="000101"/>
          <w:spacing w:val="-11"/>
        </w:rPr>
        <w:t> </w:t>
      </w:r>
      <w:r>
        <w:rPr>
          <w:color w:val="000101"/>
        </w:rPr>
        <w:t>circa</w:t>
      </w:r>
      <w:r>
        <w:rPr>
          <w:color w:val="000101"/>
          <w:spacing w:val="-10"/>
        </w:rPr>
        <w:t> </w:t>
      </w:r>
      <w:r>
        <w:rPr>
          <w:color w:val="000101"/>
        </w:rPr>
        <w:t>60</w:t>
      </w:r>
      <w:r>
        <w:rPr>
          <w:color w:val="000101"/>
          <w:spacing w:val="-11"/>
        </w:rPr>
        <w:t> </w:t>
      </w:r>
      <w:r>
        <w:rPr>
          <w:color w:val="000101"/>
        </w:rPr>
        <w:t>tra</w:t>
      </w:r>
      <w:r>
        <w:rPr>
          <w:color w:val="000101"/>
          <w:spacing w:val="-11"/>
        </w:rPr>
        <w:t> </w:t>
      </w:r>
      <w:r>
        <w:rPr>
          <w:color w:val="000101"/>
        </w:rPr>
        <w:t>chiese</w:t>
      </w:r>
      <w:r>
        <w:rPr>
          <w:color w:val="000101"/>
          <w:spacing w:val="-11"/>
        </w:rPr>
        <w:t> </w:t>
      </w:r>
      <w:r>
        <w:rPr>
          <w:color w:val="000101"/>
        </w:rPr>
        <w:t>bizantine,</w:t>
      </w:r>
      <w:r>
        <w:rPr>
          <w:color w:val="000101"/>
          <w:spacing w:val="-10"/>
        </w:rPr>
        <w:t> </w:t>
      </w:r>
      <w:r>
        <w:rPr>
          <w:color w:val="000101"/>
        </w:rPr>
        <w:t>cappelle, monasteri</w:t>
      </w:r>
      <w:r>
        <w:rPr>
          <w:color w:val="000101"/>
          <w:spacing w:val="-7"/>
        </w:rPr>
        <w:t> </w:t>
      </w:r>
      <w:r>
        <w:rPr>
          <w:color w:val="000101"/>
        </w:rPr>
        <w:t>e</w:t>
      </w:r>
      <w:r>
        <w:rPr>
          <w:color w:val="000101"/>
          <w:spacing w:val="-7"/>
        </w:rPr>
        <w:t> </w:t>
      </w:r>
      <w:r>
        <w:rPr>
          <w:color w:val="000101"/>
        </w:rPr>
        <w:t>grotte</w:t>
      </w:r>
      <w:r>
        <w:rPr>
          <w:color w:val="000101"/>
          <w:spacing w:val="-7"/>
        </w:rPr>
        <w:t> </w:t>
      </w:r>
      <w:r>
        <w:rPr>
          <w:color w:val="000101"/>
        </w:rPr>
        <w:t>di</w:t>
      </w:r>
      <w:r>
        <w:rPr>
          <w:color w:val="000101"/>
          <w:spacing w:val="-7"/>
        </w:rPr>
        <w:t> </w:t>
      </w:r>
      <w:r>
        <w:rPr>
          <w:color w:val="000101"/>
        </w:rPr>
        <w:t>eremiti.</w:t>
      </w:r>
      <w:r>
        <w:rPr>
          <w:color w:val="000101"/>
          <w:spacing w:val="-7"/>
        </w:rPr>
        <w:t> </w:t>
      </w:r>
      <w:r>
        <w:rPr>
          <w:color w:val="000101"/>
        </w:rPr>
        <w:t>Questa</w:t>
      </w:r>
      <w:r>
        <w:rPr>
          <w:color w:val="000101"/>
          <w:spacing w:val="-7"/>
        </w:rPr>
        <w:t> </w:t>
      </w:r>
      <w:r>
        <w:rPr>
          <w:color w:val="000101"/>
        </w:rPr>
        <w:t>valle,</w:t>
      </w:r>
      <w:r>
        <w:rPr>
          <w:color w:val="000101"/>
          <w:spacing w:val="-7"/>
        </w:rPr>
        <w:t> </w:t>
      </w:r>
      <w:r>
        <w:rPr>
          <w:color w:val="000101"/>
        </w:rPr>
        <w:t>anticamente</w:t>
      </w:r>
      <w:r>
        <w:rPr>
          <w:color w:val="000101"/>
          <w:spacing w:val="-7"/>
        </w:rPr>
        <w:t> </w:t>
      </w:r>
      <w:r>
        <w:rPr>
          <w:color w:val="000101"/>
        </w:rPr>
        <w:t>conosciuta</w:t>
      </w:r>
      <w:r>
        <w:rPr>
          <w:color w:val="000101"/>
          <w:spacing w:val="-7"/>
        </w:rPr>
        <w:t> </w:t>
      </w:r>
      <w:r>
        <w:rPr>
          <w:color w:val="000101"/>
        </w:rPr>
        <w:t>come</w:t>
      </w:r>
      <w:r>
        <w:rPr>
          <w:color w:val="000101"/>
          <w:spacing w:val="-7"/>
        </w:rPr>
        <w:t> </w:t>
      </w:r>
      <w:r>
        <w:rPr>
          <w:color w:val="000101"/>
        </w:rPr>
        <w:t>Peristreme,</w:t>
      </w:r>
      <w:r>
        <w:rPr>
          <w:color w:val="000101"/>
          <w:spacing w:val="-7"/>
        </w:rPr>
        <w:t> </w:t>
      </w:r>
      <w:r>
        <w:rPr>
          <w:color w:val="000101"/>
        </w:rPr>
        <w:t>era</w:t>
      </w:r>
      <w:r>
        <w:rPr>
          <w:color w:val="000101"/>
          <w:spacing w:val="-7"/>
        </w:rPr>
        <w:t> </w:t>
      </w:r>
      <w:r>
        <w:rPr>
          <w:color w:val="000101"/>
        </w:rPr>
        <w:t>il</w:t>
      </w:r>
      <w:r>
        <w:rPr>
          <w:color w:val="000101"/>
          <w:spacing w:val="-7"/>
        </w:rPr>
        <w:t> </w:t>
      </w:r>
      <w:r>
        <w:rPr>
          <w:color w:val="000101"/>
        </w:rPr>
        <w:t>posto</w:t>
      </w:r>
      <w:r>
        <w:rPr>
          <w:color w:val="000101"/>
          <w:spacing w:val="-7"/>
        </w:rPr>
        <w:t> </w:t>
      </w:r>
      <w:r>
        <w:rPr>
          <w:color w:val="000101"/>
        </w:rPr>
        <w:t>di</w:t>
      </w:r>
      <w:r>
        <w:rPr>
          <w:color w:val="000101"/>
          <w:spacing w:val="-7"/>
        </w:rPr>
        <w:t> </w:t>
      </w:r>
      <w:r>
        <w:rPr>
          <w:color w:val="000101"/>
        </w:rPr>
        <w:t>ritiro</w:t>
      </w:r>
      <w:r>
        <w:rPr>
          <w:color w:val="000101"/>
          <w:spacing w:val="-7"/>
        </w:rPr>
        <w:t> </w:t>
      </w:r>
      <w:r>
        <w:rPr>
          <w:color w:val="000101"/>
        </w:rPr>
        <w:t>favorito</w:t>
      </w:r>
      <w:r>
        <w:rPr>
          <w:color w:val="000101"/>
          <w:spacing w:val="-7"/>
        </w:rPr>
        <w:t> </w:t>
      </w:r>
      <w:r>
        <w:rPr>
          <w:color w:val="000101"/>
        </w:rPr>
        <w:t>dei</w:t>
      </w:r>
      <w:r>
        <w:rPr>
          <w:color w:val="000101"/>
          <w:spacing w:val="-7"/>
        </w:rPr>
        <w:t> </w:t>
      </w:r>
      <w:r>
        <w:rPr>
          <w:color w:val="000101"/>
        </w:rPr>
        <w:t>monaci</w:t>
      </w:r>
      <w:r>
        <w:rPr>
          <w:color w:val="000101"/>
          <w:spacing w:val="-7"/>
        </w:rPr>
        <w:t> </w:t>
      </w:r>
      <w:r>
        <w:rPr>
          <w:color w:val="000101"/>
        </w:rPr>
        <w:t>bizantini.</w:t>
      </w:r>
      <w:r>
        <w:rPr>
          <w:color w:val="000101"/>
          <w:spacing w:val="-7"/>
        </w:rPr>
        <w:t> </w:t>
      </w:r>
      <w:r>
        <w:rPr>
          <w:color w:val="000101"/>
        </w:rPr>
        <w:t>Lungo il</w:t>
      </w:r>
      <w:r>
        <w:rPr>
          <w:color w:val="000101"/>
          <w:spacing w:val="-9"/>
        </w:rPr>
        <w:t> </w:t>
      </w:r>
      <w:r>
        <w:rPr>
          <w:color w:val="000101"/>
        </w:rPr>
        <w:t>fiume</w:t>
      </w:r>
      <w:r>
        <w:rPr>
          <w:color w:val="000101"/>
          <w:spacing w:val="-9"/>
        </w:rPr>
        <w:t> </w:t>
      </w:r>
      <w:r>
        <w:rPr>
          <w:color w:val="000101"/>
        </w:rPr>
        <w:t>Melendiz</w:t>
      </w:r>
      <w:r>
        <w:rPr>
          <w:color w:val="000101"/>
          <w:spacing w:val="-9"/>
        </w:rPr>
        <w:t> </w:t>
      </w:r>
      <w:r>
        <w:rPr>
          <w:color w:val="000101"/>
        </w:rPr>
        <w:t>si</w:t>
      </w:r>
      <w:r>
        <w:rPr>
          <w:color w:val="000101"/>
          <w:spacing w:val="-9"/>
        </w:rPr>
        <w:t> </w:t>
      </w:r>
      <w:r>
        <w:rPr>
          <w:color w:val="000101"/>
        </w:rPr>
        <w:t>possono</w:t>
      </w:r>
      <w:r>
        <w:rPr>
          <w:color w:val="000101"/>
          <w:spacing w:val="-9"/>
        </w:rPr>
        <w:t> </w:t>
      </w:r>
      <w:r>
        <w:rPr>
          <w:color w:val="000101"/>
        </w:rPr>
        <w:t>vedere</w:t>
      </w:r>
      <w:r>
        <w:rPr>
          <w:color w:val="000101"/>
          <w:spacing w:val="-9"/>
        </w:rPr>
        <w:t> </w:t>
      </w:r>
      <w:r>
        <w:rPr>
          <w:color w:val="000101"/>
        </w:rPr>
        <w:t>numerose</w:t>
      </w:r>
      <w:r>
        <w:rPr>
          <w:color w:val="000101"/>
          <w:spacing w:val="-9"/>
        </w:rPr>
        <w:t> </w:t>
      </w:r>
      <w:r>
        <w:rPr>
          <w:color w:val="000101"/>
        </w:rPr>
        <w:t>chiese</w:t>
      </w:r>
      <w:r>
        <w:rPr>
          <w:color w:val="000101"/>
          <w:spacing w:val="-9"/>
        </w:rPr>
        <w:t> </w:t>
      </w:r>
      <w:r>
        <w:rPr>
          <w:color w:val="000101"/>
        </w:rPr>
        <w:t>dell’epoca,</w:t>
      </w:r>
      <w:r>
        <w:rPr>
          <w:color w:val="000101"/>
          <w:spacing w:val="-9"/>
        </w:rPr>
        <w:t> </w:t>
      </w:r>
      <w:r>
        <w:rPr>
          <w:color w:val="000101"/>
        </w:rPr>
        <w:t>con</w:t>
      </w:r>
      <w:r>
        <w:rPr>
          <w:color w:val="000101"/>
          <w:spacing w:val="-9"/>
        </w:rPr>
        <w:t> </w:t>
      </w:r>
      <w:r>
        <w:rPr>
          <w:color w:val="000101"/>
        </w:rPr>
        <w:t>affreschi</w:t>
      </w:r>
      <w:r>
        <w:rPr>
          <w:color w:val="000101"/>
          <w:spacing w:val="-9"/>
        </w:rPr>
        <w:t> </w:t>
      </w:r>
      <w:r>
        <w:rPr>
          <w:color w:val="000101"/>
        </w:rPr>
        <w:t>meravigliosi.</w:t>
      </w:r>
      <w:r>
        <w:rPr>
          <w:color w:val="000101"/>
          <w:spacing w:val="-9"/>
        </w:rPr>
        <w:t> </w:t>
      </w:r>
      <w:r>
        <w:rPr>
          <w:color w:val="000101"/>
        </w:rPr>
        <w:t>Durante</w:t>
      </w:r>
      <w:r>
        <w:rPr>
          <w:color w:val="000101"/>
          <w:spacing w:val="-9"/>
        </w:rPr>
        <w:t> </w:t>
      </w:r>
      <w:r>
        <w:rPr>
          <w:color w:val="000101"/>
        </w:rPr>
        <w:t>la</w:t>
      </w:r>
      <w:r>
        <w:rPr>
          <w:color w:val="000101"/>
          <w:spacing w:val="-9"/>
        </w:rPr>
        <w:t> </w:t>
      </w:r>
      <w:r>
        <w:rPr>
          <w:color w:val="000101"/>
        </w:rPr>
        <w:t>passeggiata</w:t>
      </w:r>
      <w:r>
        <w:rPr>
          <w:color w:val="000101"/>
          <w:spacing w:val="-9"/>
        </w:rPr>
        <w:t> </w:t>
      </w:r>
      <w:r>
        <w:rPr>
          <w:color w:val="000101"/>
        </w:rPr>
        <w:t>si</w:t>
      </w:r>
      <w:r>
        <w:rPr>
          <w:color w:val="000101"/>
          <w:spacing w:val="-9"/>
        </w:rPr>
        <w:t> </w:t>
      </w:r>
      <w:r>
        <w:rPr>
          <w:color w:val="000101"/>
        </w:rPr>
        <w:t>apprezza</w:t>
      </w:r>
      <w:r>
        <w:rPr>
          <w:color w:val="000101"/>
          <w:spacing w:val="-9"/>
        </w:rPr>
        <w:t> </w:t>
      </w:r>
      <w:r>
        <w:rPr>
          <w:color w:val="000101"/>
        </w:rPr>
        <w:t>la</w:t>
      </w:r>
      <w:r>
        <w:rPr>
          <w:color w:val="000101"/>
          <w:spacing w:val="-9"/>
        </w:rPr>
        <w:t> </w:t>
      </w:r>
      <w:r>
        <w:rPr>
          <w:color w:val="000101"/>
        </w:rPr>
        <w:t>successione di</w:t>
      </w:r>
      <w:r>
        <w:rPr>
          <w:color w:val="000101"/>
          <w:spacing w:val="-5"/>
        </w:rPr>
        <w:t> </w:t>
      </w:r>
      <w:r>
        <w:rPr>
          <w:color w:val="000101"/>
        </w:rPr>
        <w:t>forme</w:t>
      </w:r>
      <w:r>
        <w:rPr>
          <w:color w:val="000101"/>
          <w:spacing w:val="-5"/>
        </w:rPr>
        <w:t> </w:t>
      </w:r>
      <w:r>
        <w:rPr>
          <w:color w:val="000101"/>
        </w:rPr>
        <w:t>impossibili,</w:t>
      </w:r>
      <w:r>
        <w:rPr>
          <w:color w:val="000101"/>
          <w:spacing w:val="-5"/>
        </w:rPr>
        <w:t> </w:t>
      </w:r>
      <w:r>
        <w:rPr>
          <w:color w:val="000101"/>
        </w:rPr>
        <w:t>lo</w:t>
      </w:r>
      <w:r>
        <w:rPr>
          <w:color w:val="000101"/>
          <w:spacing w:val="-5"/>
        </w:rPr>
        <w:t> </w:t>
      </w:r>
      <w:r>
        <w:rPr>
          <w:color w:val="000101"/>
        </w:rPr>
        <w:t>stringersi</w:t>
      </w:r>
      <w:r>
        <w:rPr>
          <w:color w:val="000101"/>
          <w:spacing w:val="-5"/>
        </w:rPr>
        <w:t> </w:t>
      </w:r>
      <w:r>
        <w:rPr>
          <w:color w:val="000101"/>
        </w:rPr>
        <w:t>del</w:t>
      </w:r>
      <w:r>
        <w:rPr>
          <w:color w:val="000101"/>
          <w:spacing w:val="-5"/>
        </w:rPr>
        <w:t> </w:t>
      </w:r>
      <w:r>
        <w:rPr>
          <w:color w:val="000101"/>
        </w:rPr>
        <w:t>canyon</w:t>
      </w:r>
      <w:r>
        <w:rPr>
          <w:color w:val="000101"/>
          <w:spacing w:val="-5"/>
        </w:rPr>
        <w:t> </w:t>
      </w:r>
      <w:r>
        <w:rPr>
          <w:color w:val="000101"/>
        </w:rPr>
        <w:t>e</w:t>
      </w:r>
      <w:r>
        <w:rPr>
          <w:color w:val="000101"/>
          <w:spacing w:val="-5"/>
        </w:rPr>
        <w:t> </w:t>
      </w:r>
      <w:r>
        <w:rPr>
          <w:color w:val="000101"/>
        </w:rPr>
        <w:t>le</w:t>
      </w:r>
      <w:r>
        <w:rPr>
          <w:color w:val="000101"/>
          <w:spacing w:val="-5"/>
        </w:rPr>
        <w:t> </w:t>
      </w:r>
      <w:r>
        <w:rPr>
          <w:color w:val="000101"/>
        </w:rPr>
        <w:t>rive</w:t>
      </w:r>
      <w:r>
        <w:rPr>
          <w:color w:val="000101"/>
          <w:spacing w:val="-5"/>
        </w:rPr>
        <w:t> </w:t>
      </w:r>
      <w:r>
        <w:rPr>
          <w:color w:val="000101"/>
        </w:rPr>
        <w:t>del</w:t>
      </w:r>
      <w:r>
        <w:rPr>
          <w:color w:val="000101"/>
          <w:spacing w:val="-5"/>
        </w:rPr>
        <w:t> </w:t>
      </w:r>
      <w:r>
        <w:rPr>
          <w:color w:val="000101"/>
        </w:rPr>
        <w:t>fiume</w:t>
      </w:r>
      <w:r>
        <w:rPr>
          <w:color w:val="000101"/>
          <w:spacing w:val="-5"/>
        </w:rPr>
        <w:t> </w:t>
      </w:r>
      <w:r>
        <w:rPr>
          <w:color w:val="000101"/>
        </w:rPr>
        <w:t>che</w:t>
      </w:r>
      <w:r>
        <w:rPr>
          <w:color w:val="000101"/>
          <w:spacing w:val="-5"/>
        </w:rPr>
        <w:t> </w:t>
      </w:r>
      <w:r>
        <w:rPr>
          <w:color w:val="000101"/>
        </w:rPr>
        <w:t>via</w:t>
      </w:r>
      <w:r>
        <w:rPr>
          <w:color w:val="000101"/>
          <w:spacing w:val="-5"/>
        </w:rPr>
        <w:t> </w:t>
      </w:r>
      <w:r>
        <w:rPr>
          <w:color w:val="000101"/>
        </w:rPr>
        <w:t>via</w:t>
      </w:r>
      <w:r>
        <w:rPr>
          <w:color w:val="000101"/>
          <w:spacing w:val="-5"/>
        </w:rPr>
        <w:t> </w:t>
      </w:r>
      <w:r>
        <w:rPr>
          <w:color w:val="000101"/>
        </w:rPr>
        <w:t>si</w:t>
      </w:r>
      <w:r>
        <w:rPr>
          <w:color w:val="000101"/>
          <w:spacing w:val="-5"/>
        </w:rPr>
        <w:t> </w:t>
      </w:r>
      <w:r>
        <w:rPr>
          <w:color w:val="000101"/>
        </w:rPr>
        <w:t>fanno</w:t>
      </w:r>
      <w:r>
        <w:rPr>
          <w:color w:val="000101"/>
          <w:spacing w:val="-5"/>
        </w:rPr>
        <w:t> </w:t>
      </w:r>
      <w:r>
        <w:rPr>
          <w:color w:val="000101"/>
        </w:rPr>
        <w:t>più</w:t>
      </w:r>
      <w:r>
        <w:rPr>
          <w:color w:val="000101"/>
          <w:spacing w:val="-5"/>
        </w:rPr>
        <w:t> </w:t>
      </w:r>
      <w:r>
        <w:rPr>
          <w:color w:val="000101"/>
        </w:rPr>
        <w:t>verdi.</w:t>
      </w:r>
      <w:r>
        <w:rPr>
          <w:color w:val="000101"/>
          <w:spacing w:val="-5"/>
        </w:rPr>
        <w:t> </w:t>
      </w:r>
      <w:r>
        <w:rPr>
          <w:color w:val="000101"/>
        </w:rPr>
        <w:t>Pranzo</w:t>
      </w:r>
      <w:r>
        <w:rPr>
          <w:color w:val="000101"/>
          <w:spacing w:val="-5"/>
        </w:rPr>
        <w:t> </w:t>
      </w:r>
      <w:r>
        <w:rPr>
          <w:color w:val="000101"/>
        </w:rPr>
        <w:t>in</w:t>
      </w:r>
      <w:r>
        <w:rPr>
          <w:color w:val="000101"/>
          <w:spacing w:val="-5"/>
        </w:rPr>
        <w:t> </w:t>
      </w:r>
      <w:r>
        <w:rPr>
          <w:color w:val="000101"/>
        </w:rPr>
        <w:t>ristorante.</w:t>
      </w:r>
      <w:r>
        <w:rPr>
          <w:color w:val="000101"/>
          <w:spacing w:val="-5"/>
        </w:rPr>
        <w:t> </w:t>
      </w:r>
      <w:r>
        <w:rPr>
          <w:color w:val="000101"/>
        </w:rPr>
        <w:t>Visita</w:t>
      </w:r>
      <w:r>
        <w:rPr>
          <w:color w:val="000101"/>
          <w:spacing w:val="-5"/>
        </w:rPr>
        <w:t> </w:t>
      </w:r>
      <w:r>
        <w:rPr>
          <w:color w:val="000101"/>
        </w:rPr>
        <w:t>alla</w:t>
      </w:r>
      <w:r>
        <w:rPr>
          <w:color w:val="000101"/>
          <w:spacing w:val="-5"/>
        </w:rPr>
        <w:t> </w:t>
      </w:r>
      <w:r>
        <w:rPr>
          <w:color w:val="000101"/>
        </w:rPr>
        <w:t>Valle</w:t>
      </w:r>
      <w:r>
        <w:rPr>
          <w:color w:val="000101"/>
          <w:spacing w:val="-5"/>
        </w:rPr>
        <w:t> </w:t>
      </w:r>
      <w:r>
        <w:rPr>
          <w:color w:val="000101"/>
        </w:rPr>
        <w:t>Rosa,</w:t>
      </w:r>
      <w:r>
        <w:rPr>
          <w:color w:val="000101"/>
          <w:spacing w:val="-5"/>
        </w:rPr>
        <w:t> </w:t>
      </w:r>
      <w:r>
        <w:rPr>
          <w:color w:val="000101"/>
        </w:rPr>
        <w:t>uno</w:t>
      </w:r>
      <w:r>
        <w:rPr>
          <w:color w:val="000101"/>
          <w:spacing w:val="-5"/>
        </w:rPr>
        <w:t> </w:t>
      </w:r>
      <w:r>
        <w:rPr>
          <w:color w:val="000101"/>
        </w:rPr>
        <w:t>dei luoghi più belli della Cappadocia dove ci sono centinaia di formazioni rocciose di colore rosa. Sopra la valle ci sono una serie di belle chiese ubicate in grotte rupestri. Proseguimento con la visita alla Valle di Avcilar. Sosta in un laboratorio di lavorazione di pietre preziose, oro e argento. Rientro in hotel, cena e pernottamento.</w:t>
      </w:r>
    </w:p>
    <w:p>
      <w:pPr>
        <w:pStyle w:val="BodyText"/>
        <w:spacing w:line="220" w:lineRule="auto" w:before="4"/>
        <w:ind w:left="360" w:right="717"/>
        <w:jc w:val="both"/>
      </w:pPr>
      <w:r>
        <w:rPr>
          <w:color w:val="0078BF"/>
        </w:rPr>
        <w:t>5°</w:t>
      </w:r>
      <w:r>
        <w:rPr>
          <w:color w:val="0078BF"/>
          <w:spacing w:val="-3"/>
        </w:rPr>
        <w:t> </w:t>
      </w:r>
      <w:r>
        <w:rPr>
          <w:color w:val="0078BF"/>
        </w:rPr>
        <w:t>Giorno:</w:t>
      </w:r>
      <w:r>
        <w:rPr>
          <w:color w:val="0078BF"/>
          <w:spacing w:val="-3"/>
        </w:rPr>
        <w:t> </w:t>
      </w:r>
      <w:r>
        <w:rPr>
          <w:color w:val="0078BF"/>
        </w:rPr>
        <w:t>CAPPADOCIA</w:t>
      </w:r>
      <w:r>
        <w:rPr>
          <w:color w:val="0078BF"/>
          <w:spacing w:val="-3"/>
        </w:rPr>
        <w:t> </w:t>
      </w:r>
      <w:r>
        <w:rPr>
          <w:color w:val="0078BF"/>
        </w:rPr>
        <w:t>/</w:t>
      </w:r>
      <w:r>
        <w:rPr>
          <w:color w:val="0078BF"/>
          <w:spacing w:val="-3"/>
        </w:rPr>
        <w:t> </w:t>
      </w:r>
      <w:r>
        <w:rPr>
          <w:color w:val="0078BF"/>
        </w:rPr>
        <w:t>ITALIA</w:t>
      </w:r>
      <w:r>
        <w:rPr>
          <w:color w:val="0078BF"/>
          <w:spacing w:val="-3"/>
        </w:rPr>
        <w:t> </w:t>
      </w:r>
      <w:r>
        <w:rPr>
          <w:color w:val="000101"/>
        </w:rPr>
        <w:t>Prima</w:t>
      </w:r>
      <w:r>
        <w:rPr>
          <w:color w:val="000101"/>
          <w:spacing w:val="-3"/>
        </w:rPr>
        <w:t> </w:t>
      </w:r>
      <w:r>
        <w:rPr>
          <w:color w:val="000101"/>
        </w:rPr>
        <w:t>colazione</w:t>
      </w:r>
      <w:r>
        <w:rPr>
          <w:color w:val="000101"/>
          <w:spacing w:val="-3"/>
        </w:rPr>
        <w:t> </w:t>
      </w:r>
      <w:r>
        <w:rPr>
          <w:color w:val="000101"/>
        </w:rPr>
        <w:t>in</w:t>
      </w:r>
      <w:r>
        <w:rPr>
          <w:color w:val="000101"/>
          <w:spacing w:val="-3"/>
        </w:rPr>
        <w:t> </w:t>
      </w:r>
      <w:r>
        <w:rPr>
          <w:color w:val="000101"/>
        </w:rPr>
        <w:t>hotel</w:t>
      </w:r>
      <w:r>
        <w:rPr>
          <w:color w:val="000101"/>
          <w:spacing w:val="-3"/>
        </w:rPr>
        <w:t> </w:t>
      </w:r>
      <w:r>
        <w:rPr>
          <w:color w:val="000101"/>
        </w:rPr>
        <w:t>e</w:t>
      </w:r>
      <w:r>
        <w:rPr>
          <w:color w:val="000101"/>
          <w:spacing w:val="-3"/>
        </w:rPr>
        <w:t> </w:t>
      </w:r>
      <w:r>
        <w:rPr>
          <w:color w:val="000101"/>
        </w:rPr>
        <w:t>trasferimento</w:t>
      </w:r>
      <w:r>
        <w:rPr>
          <w:color w:val="000101"/>
          <w:spacing w:val="-3"/>
        </w:rPr>
        <w:t> </w:t>
      </w:r>
      <w:r>
        <w:rPr>
          <w:color w:val="000101"/>
        </w:rPr>
        <w:t>all’aeroporto</w:t>
      </w:r>
      <w:r>
        <w:rPr>
          <w:color w:val="000101"/>
          <w:spacing w:val="-3"/>
        </w:rPr>
        <w:t> </w:t>
      </w:r>
      <w:r>
        <w:rPr>
          <w:color w:val="000101"/>
        </w:rPr>
        <w:t>di</w:t>
      </w:r>
      <w:r>
        <w:rPr>
          <w:color w:val="000101"/>
          <w:spacing w:val="-3"/>
        </w:rPr>
        <w:t> </w:t>
      </w:r>
      <w:r>
        <w:rPr>
          <w:color w:val="000101"/>
        </w:rPr>
        <w:t>Kayseri</w:t>
      </w:r>
      <w:r>
        <w:rPr>
          <w:color w:val="000101"/>
          <w:spacing w:val="-3"/>
        </w:rPr>
        <w:t> </w:t>
      </w:r>
      <w:r>
        <w:rPr>
          <w:color w:val="000101"/>
        </w:rPr>
        <w:t>per</w:t>
      </w:r>
      <w:r>
        <w:rPr>
          <w:color w:val="000101"/>
          <w:spacing w:val="-3"/>
        </w:rPr>
        <w:t> </w:t>
      </w:r>
      <w:r>
        <w:rPr>
          <w:color w:val="000101"/>
        </w:rPr>
        <w:t>il</w:t>
      </w:r>
      <w:r>
        <w:rPr>
          <w:color w:val="000101"/>
          <w:spacing w:val="-3"/>
        </w:rPr>
        <w:t> </w:t>
      </w:r>
      <w:r>
        <w:rPr>
          <w:color w:val="000101"/>
        </w:rPr>
        <w:t>volo</w:t>
      </w:r>
      <w:r>
        <w:rPr>
          <w:color w:val="000101"/>
          <w:spacing w:val="-3"/>
        </w:rPr>
        <w:t> </w:t>
      </w:r>
      <w:r>
        <w:rPr>
          <w:color w:val="000101"/>
        </w:rPr>
        <w:t>di</w:t>
      </w:r>
      <w:r>
        <w:rPr>
          <w:color w:val="000101"/>
          <w:spacing w:val="-3"/>
        </w:rPr>
        <w:t> </w:t>
      </w:r>
      <w:r>
        <w:rPr>
          <w:color w:val="000101"/>
        </w:rPr>
        <w:t>rientro.</w:t>
      </w:r>
      <w:r>
        <w:rPr>
          <w:color w:val="000101"/>
          <w:spacing w:val="-3"/>
        </w:rPr>
        <w:t> </w:t>
      </w:r>
      <w:r>
        <w:rPr>
          <w:color w:val="000101"/>
        </w:rPr>
        <w:t>Arrivo</w:t>
      </w:r>
      <w:r>
        <w:rPr>
          <w:color w:val="000101"/>
          <w:spacing w:val="-3"/>
        </w:rPr>
        <w:t> </w:t>
      </w:r>
      <w:r>
        <w:rPr>
          <w:color w:val="000101"/>
        </w:rPr>
        <w:t>in</w:t>
      </w:r>
      <w:r>
        <w:rPr>
          <w:color w:val="000101"/>
          <w:spacing w:val="-3"/>
        </w:rPr>
        <w:t> </w:t>
      </w:r>
      <w:r>
        <w:rPr>
          <w:color w:val="000101"/>
        </w:rPr>
        <w:t>Italia</w:t>
      </w:r>
      <w:r>
        <w:rPr>
          <w:color w:val="000101"/>
          <w:spacing w:val="-3"/>
        </w:rPr>
        <w:t> </w:t>
      </w:r>
      <w:r>
        <w:rPr>
          <w:color w:val="000101"/>
        </w:rPr>
        <w:t>e</w:t>
      </w:r>
      <w:r>
        <w:rPr>
          <w:color w:val="000101"/>
          <w:spacing w:val="-3"/>
        </w:rPr>
        <w:t> </w:t>
      </w:r>
      <w:r>
        <w:rPr>
          <w:color w:val="000101"/>
        </w:rPr>
        <w:t>fine</w:t>
      </w:r>
      <w:r>
        <w:rPr>
          <w:color w:val="000101"/>
          <w:spacing w:val="-3"/>
        </w:rPr>
        <w:t> </w:t>
      </w:r>
      <w:r>
        <w:rPr>
          <w:color w:val="000101"/>
        </w:rPr>
        <w:t>dei </w:t>
      </w:r>
      <w:r>
        <w:rPr>
          <w:color w:val="000101"/>
          <w:spacing w:val="-2"/>
        </w:rPr>
        <w:t>servizi.</w:t>
      </w:r>
    </w:p>
    <w:p>
      <w:pPr>
        <w:pStyle w:val="BodyText"/>
        <w:spacing w:line="196" w:lineRule="exact"/>
        <w:ind w:left="360"/>
        <w:jc w:val="both"/>
      </w:pPr>
      <w:r>
        <w:rPr>
          <w:color w:val="000101"/>
        </w:rPr>
        <w:t>***</w:t>
      </w:r>
      <w:r>
        <w:rPr>
          <w:color w:val="000101"/>
          <w:spacing w:val="-4"/>
        </w:rPr>
        <w:t> </w:t>
      </w:r>
      <w:r>
        <w:rPr>
          <w:color w:val="000101"/>
        </w:rPr>
        <w:t>l’ordine</w:t>
      </w:r>
      <w:r>
        <w:rPr>
          <w:color w:val="000101"/>
          <w:spacing w:val="-4"/>
        </w:rPr>
        <w:t> </w:t>
      </w:r>
      <w:r>
        <w:rPr>
          <w:color w:val="000101"/>
        </w:rPr>
        <w:t>delle</w:t>
      </w:r>
      <w:r>
        <w:rPr>
          <w:color w:val="000101"/>
          <w:spacing w:val="-4"/>
        </w:rPr>
        <w:t> </w:t>
      </w:r>
      <w:r>
        <w:rPr>
          <w:color w:val="000101"/>
        </w:rPr>
        <w:t>visite</w:t>
      </w:r>
      <w:r>
        <w:rPr>
          <w:color w:val="000101"/>
          <w:spacing w:val="-3"/>
        </w:rPr>
        <w:t> </w:t>
      </w:r>
      <w:r>
        <w:rPr>
          <w:color w:val="000101"/>
        </w:rPr>
        <w:t>potrà</w:t>
      </w:r>
      <w:r>
        <w:rPr>
          <w:color w:val="000101"/>
          <w:spacing w:val="-4"/>
        </w:rPr>
        <w:t> </w:t>
      </w:r>
      <w:r>
        <w:rPr>
          <w:color w:val="000101"/>
        </w:rPr>
        <w:t>essere</w:t>
      </w:r>
      <w:r>
        <w:rPr>
          <w:color w:val="000101"/>
          <w:spacing w:val="-4"/>
        </w:rPr>
        <w:t> </w:t>
      </w:r>
      <w:r>
        <w:rPr>
          <w:color w:val="000101"/>
        </w:rPr>
        <w:t>cambiato</w:t>
      </w:r>
      <w:r>
        <w:rPr>
          <w:color w:val="000101"/>
          <w:spacing w:val="-3"/>
        </w:rPr>
        <w:t> </w:t>
      </w:r>
      <w:r>
        <w:rPr>
          <w:color w:val="000101"/>
        </w:rPr>
        <w:t>per</w:t>
      </w:r>
      <w:r>
        <w:rPr>
          <w:color w:val="000101"/>
          <w:spacing w:val="-4"/>
        </w:rPr>
        <w:t> </w:t>
      </w:r>
      <w:r>
        <w:rPr>
          <w:color w:val="000101"/>
        </w:rPr>
        <w:t>esigenze</w:t>
      </w:r>
      <w:r>
        <w:rPr>
          <w:color w:val="000101"/>
          <w:spacing w:val="-4"/>
        </w:rPr>
        <w:t> </w:t>
      </w:r>
      <w:r>
        <w:rPr>
          <w:color w:val="000101"/>
        </w:rPr>
        <w:t>organizzative</w:t>
      </w:r>
      <w:r>
        <w:rPr>
          <w:color w:val="000101"/>
          <w:spacing w:val="-3"/>
        </w:rPr>
        <w:t> </w:t>
      </w:r>
      <w:r>
        <w:rPr>
          <w:color w:val="000101"/>
        </w:rPr>
        <w:t>senza</w:t>
      </w:r>
      <w:r>
        <w:rPr>
          <w:color w:val="000101"/>
          <w:spacing w:val="-4"/>
        </w:rPr>
        <w:t> </w:t>
      </w:r>
      <w:r>
        <w:rPr>
          <w:color w:val="000101"/>
        </w:rPr>
        <w:t>modificare</w:t>
      </w:r>
      <w:r>
        <w:rPr>
          <w:color w:val="000101"/>
          <w:spacing w:val="-4"/>
        </w:rPr>
        <w:t> </w:t>
      </w:r>
      <w:r>
        <w:rPr>
          <w:color w:val="000101"/>
        </w:rPr>
        <w:t>i</w:t>
      </w:r>
      <w:r>
        <w:rPr>
          <w:color w:val="000101"/>
          <w:spacing w:val="-3"/>
        </w:rPr>
        <w:t> </w:t>
      </w:r>
      <w:r>
        <w:rPr>
          <w:color w:val="000101"/>
        </w:rPr>
        <w:t>contenuti</w:t>
      </w:r>
      <w:r>
        <w:rPr>
          <w:color w:val="000101"/>
          <w:spacing w:val="-4"/>
        </w:rPr>
        <w:t> </w:t>
      </w:r>
      <w:r>
        <w:rPr>
          <w:color w:val="000101"/>
        </w:rPr>
        <w:t>del</w:t>
      </w:r>
      <w:r>
        <w:rPr>
          <w:color w:val="000101"/>
          <w:spacing w:val="-4"/>
        </w:rPr>
        <w:t> </w:t>
      </w:r>
      <w:r>
        <w:rPr>
          <w:color w:val="000101"/>
          <w:spacing w:val="-2"/>
        </w:rPr>
        <w:t>programma</w:t>
      </w:r>
    </w:p>
    <w:p>
      <w:pPr>
        <w:pStyle w:val="BodyText"/>
        <w:spacing w:line="200" w:lineRule="exact" w:before="175"/>
        <w:ind w:left="360"/>
        <w:jc w:val="both"/>
      </w:pPr>
      <w:r>
        <w:rPr>
          <w:color w:val="000101"/>
          <w:spacing w:val="-2"/>
          <w:w w:val="105"/>
        </w:rPr>
        <w:t>Hotel</w:t>
      </w:r>
      <w:r>
        <w:rPr>
          <w:color w:val="000101"/>
          <w:spacing w:val="-3"/>
          <w:w w:val="105"/>
        </w:rPr>
        <w:t> </w:t>
      </w:r>
      <w:r>
        <w:rPr>
          <w:color w:val="000101"/>
          <w:spacing w:val="-2"/>
          <w:w w:val="105"/>
        </w:rPr>
        <w:t>Previsti</w:t>
      </w:r>
      <w:r>
        <w:rPr>
          <w:color w:val="000101"/>
          <w:spacing w:val="-3"/>
          <w:w w:val="105"/>
        </w:rPr>
        <w:t> </w:t>
      </w:r>
      <w:r>
        <w:rPr>
          <w:color w:val="000101"/>
          <w:spacing w:val="-2"/>
          <w:w w:val="105"/>
        </w:rPr>
        <w:t>o</w:t>
      </w:r>
      <w:r>
        <w:rPr>
          <w:color w:val="000101"/>
          <w:spacing w:val="-3"/>
          <w:w w:val="105"/>
        </w:rPr>
        <w:t> </w:t>
      </w:r>
      <w:r>
        <w:rPr>
          <w:color w:val="000101"/>
          <w:spacing w:val="-2"/>
          <w:w w:val="105"/>
        </w:rPr>
        <w:t>Similari:</w:t>
      </w:r>
    </w:p>
    <w:p>
      <w:pPr>
        <w:pStyle w:val="BodyText"/>
        <w:tabs>
          <w:tab w:pos="1799" w:val="left" w:leader="none"/>
        </w:tabs>
        <w:spacing w:line="200" w:lineRule="exact"/>
        <w:ind w:left="360"/>
        <w:jc w:val="both"/>
      </w:pPr>
      <w:r>
        <w:rPr>
          <w:color w:val="000101"/>
          <w:spacing w:val="-2"/>
        </w:rPr>
        <w:t>CAPPADOCIA</w:t>
      </w:r>
      <w:r>
        <w:rPr>
          <w:color w:val="000101"/>
        </w:rPr>
        <w:tab/>
        <w:t>Hotel</w:t>
      </w:r>
      <w:r>
        <w:rPr>
          <w:color w:val="000101"/>
          <w:spacing w:val="-10"/>
        </w:rPr>
        <w:t> </w:t>
      </w:r>
      <w:r>
        <w:rPr>
          <w:color w:val="000101"/>
        </w:rPr>
        <w:t>Crowne</w:t>
      </w:r>
      <w:r>
        <w:rPr>
          <w:color w:val="000101"/>
          <w:spacing w:val="-8"/>
        </w:rPr>
        <w:t> </w:t>
      </w:r>
      <w:r>
        <w:rPr>
          <w:color w:val="000101"/>
        </w:rPr>
        <w:t>Plava</w:t>
      </w:r>
      <w:r>
        <w:rPr>
          <w:color w:val="000101"/>
          <w:spacing w:val="-7"/>
        </w:rPr>
        <w:t> </w:t>
      </w:r>
      <w:r>
        <w:rPr>
          <w:color w:val="000101"/>
          <w:spacing w:val="-2"/>
        </w:rPr>
        <w:t>Nevsehir</w:t>
      </w:r>
    </w:p>
    <w:p>
      <w:pPr>
        <w:pStyle w:val="BodyText"/>
        <w:spacing w:line="200" w:lineRule="exact" w:before="176"/>
        <w:ind w:left="360"/>
      </w:pPr>
      <w:r>
        <w:rPr>
          <w:color w:val="000101"/>
          <w:spacing w:val="-2"/>
          <w:w w:val="105"/>
        </w:rPr>
        <w:t>Operativo</w:t>
      </w:r>
      <w:r>
        <w:rPr>
          <w:color w:val="000101"/>
          <w:spacing w:val="3"/>
          <w:w w:val="105"/>
        </w:rPr>
        <w:t> </w:t>
      </w:r>
      <w:r>
        <w:rPr>
          <w:color w:val="000101"/>
          <w:spacing w:val="-2"/>
          <w:w w:val="105"/>
        </w:rPr>
        <w:t>Voli:</w:t>
      </w:r>
    </w:p>
    <w:p>
      <w:pPr>
        <w:pStyle w:val="BodyText"/>
        <w:spacing w:line="220" w:lineRule="auto" w:before="5"/>
        <w:ind w:left="360" w:right="650"/>
      </w:pPr>
      <w:r>
        <w:rPr>
          <w:color w:val="000101"/>
        </w:rPr>
        <w:t>Bergamo</w:t>
      </w:r>
      <w:r>
        <w:rPr>
          <w:color w:val="000101"/>
          <w:spacing w:val="-11"/>
        </w:rPr>
        <w:t> </w:t>
      </w:r>
      <w:r>
        <w:rPr>
          <w:color w:val="000101"/>
        </w:rPr>
        <w:t>-</w:t>
      </w:r>
      <w:r>
        <w:rPr>
          <w:color w:val="000101"/>
          <w:spacing w:val="-11"/>
        </w:rPr>
        <w:t> </w:t>
      </w:r>
      <w:r>
        <w:rPr>
          <w:color w:val="000101"/>
        </w:rPr>
        <w:t>Istanbul</w:t>
      </w:r>
      <w:r>
        <w:rPr>
          <w:color w:val="000101"/>
          <w:spacing w:val="37"/>
        </w:rPr>
        <w:t> </w:t>
      </w:r>
      <w:r>
        <w:rPr>
          <w:color w:val="000101"/>
        </w:rPr>
        <w:t>11:45</w:t>
      </w:r>
      <w:r>
        <w:rPr>
          <w:color w:val="000101"/>
          <w:spacing w:val="-11"/>
        </w:rPr>
        <w:t> </w:t>
      </w:r>
      <w:r>
        <w:rPr>
          <w:color w:val="000101"/>
        </w:rPr>
        <w:t>-</w:t>
      </w:r>
      <w:r>
        <w:rPr>
          <w:color w:val="000101"/>
          <w:spacing w:val="-11"/>
        </w:rPr>
        <w:t> </w:t>
      </w:r>
      <w:r>
        <w:rPr>
          <w:color w:val="000101"/>
        </w:rPr>
        <w:t>15:25</w:t>
      </w:r>
      <w:r>
        <w:rPr>
          <w:color w:val="000101"/>
          <w:spacing w:val="57"/>
        </w:rPr>
        <w:t> </w:t>
      </w:r>
      <w:r>
        <w:rPr>
          <w:color w:val="000101"/>
        </w:rPr>
        <w:t>/</w:t>
      </w:r>
      <w:r>
        <w:rPr>
          <w:color w:val="000101"/>
          <w:spacing w:val="57"/>
        </w:rPr>
        <w:t> </w:t>
      </w:r>
      <w:r>
        <w:rPr>
          <w:color w:val="000101"/>
        </w:rPr>
        <w:t>Istanbul</w:t>
      </w:r>
      <w:r>
        <w:rPr>
          <w:color w:val="000101"/>
          <w:spacing w:val="-11"/>
        </w:rPr>
        <w:t> </w:t>
      </w:r>
      <w:r>
        <w:rPr>
          <w:color w:val="000101"/>
        </w:rPr>
        <w:t>-</w:t>
      </w:r>
      <w:r>
        <w:rPr>
          <w:color w:val="000101"/>
          <w:spacing w:val="-11"/>
        </w:rPr>
        <w:t> </w:t>
      </w:r>
      <w:r>
        <w:rPr>
          <w:color w:val="000101"/>
        </w:rPr>
        <w:t>Kayseri</w:t>
      </w:r>
      <w:r>
        <w:rPr>
          <w:color w:val="000101"/>
          <w:spacing w:val="57"/>
        </w:rPr>
        <w:t> </w:t>
      </w:r>
      <w:r>
        <w:rPr>
          <w:color w:val="000101"/>
        </w:rPr>
        <w:t>20:45</w:t>
      </w:r>
      <w:r>
        <w:rPr>
          <w:color w:val="000101"/>
          <w:spacing w:val="-11"/>
        </w:rPr>
        <w:t> </w:t>
      </w:r>
      <w:r>
        <w:rPr>
          <w:color w:val="000101"/>
        </w:rPr>
        <w:t>-</w:t>
      </w:r>
      <w:r>
        <w:rPr>
          <w:color w:val="000101"/>
          <w:spacing w:val="-11"/>
        </w:rPr>
        <w:t> </w:t>
      </w:r>
      <w:r>
        <w:rPr>
          <w:color w:val="000101"/>
        </w:rPr>
        <w:t>22:05</w:t>
      </w:r>
      <w:r>
        <w:rPr>
          <w:color w:val="000101"/>
          <w:spacing w:val="-11"/>
        </w:rPr>
        <w:t> </w:t>
      </w:r>
      <w:r>
        <w:rPr>
          <w:color w:val="000101"/>
        </w:rPr>
        <w:t>|</w:t>
      </w:r>
      <w:r>
        <w:rPr>
          <w:color w:val="000101"/>
          <w:spacing w:val="-11"/>
        </w:rPr>
        <w:t> </w:t>
      </w:r>
      <w:r>
        <w:rPr>
          <w:color w:val="000101"/>
        </w:rPr>
        <w:t>Kayseri</w:t>
      </w:r>
      <w:r>
        <w:rPr>
          <w:color w:val="000101"/>
          <w:spacing w:val="-10"/>
        </w:rPr>
        <w:t> </w:t>
      </w:r>
      <w:r>
        <w:rPr>
          <w:color w:val="000101"/>
        </w:rPr>
        <w:t>-</w:t>
      </w:r>
      <w:r>
        <w:rPr>
          <w:color w:val="000101"/>
          <w:spacing w:val="-11"/>
        </w:rPr>
        <w:t> </w:t>
      </w:r>
      <w:r>
        <w:rPr>
          <w:color w:val="000101"/>
        </w:rPr>
        <w:t>Istanbul</w:t>
      </w:r>
      <w:r>
        <w:rPr>
          <w:color w:val="000101"/>
          <w:spacing w:val="57"/>
        </w:rPr>
        <w:t> </w:t>
      </w:r>
      <w:r>
        <w:rPr>
          <w:color w:val="000101"/>
        </w:rPr>
        <w:t>08:00</w:t>
      </w:r>
      <w:r>
        <w:rPr>
          <w:color w:val="000101"/>
          <w:spacing w:val="-11"/>
        </w:rPr>
        <w:t> </w:t>
      </w:r>
      <w:r>
        <w:rPr>
          <w:color w:val="000101"/>
        </w:rPr>
        <w:t>-</w:t>
      </w:r>
      <w:r>
        <w:rPr>
          <w:color w:val="000101"/>
          <w:spacing w:val="-11"/>
        </w:rPr>
        <w:t> </w:t>
      </w:r>
      <w:r>
        <w:rPr>
          <w:color w:val="000101"/>
        </w:rPr>
        <w:t>09:25</w:t>
      </w:r>
      <w:r>
        <w:rPr>
          <w:color w:val="000101"/>
          <w:spacing w:val="57"/>
        </w:rPr>
        <w:t> </w:t>
      </w:r>
      <w:r>
        <w:rPr>
          <w:color w:val="000101"/>
        </w:rPr>
        <w:t>/</w:t>
      </w:r>
      <w:r>
        <w:rPr>
          <w:color w:val="000101"/>
          <w:spacing w:val="57"/>
        </w:rPr>
        <w:t> </w:t>
      </w:r>
      <w:r>
        <w:rPr>
          <w:color w:val="000101"/>
        </w:rPr>
        <w:t>Istanbul</w:t>
      </w:r>
      <w:r>
        <w:rPr>
          <w:color w:val="000101"/>
          <w:spacing w:val="-11"/>
        </w:rPr>
        <w:t> </w:t>
      </w:r>
      <w:r>
        <w:rPr>
          <w:color w:val="000101"/>
        </w:rPr>
        <w:t>-</w:t>
      </w:r>
      <w:r>
        <w:rPr>
          <w:color w:val="000101"/>
          <w:spacing w:val="-11"/>
        </w:rPr>
        <w:t> </w:t>
      </w:r>
      <w:r>
        <w:rPr>
          <w:color w:val="000101"/>
        </w:rPr>
        <w:t>Bergamo</w:t>
      </w:r>
      <w:r>
        <w:rPr>
          <w:color w:val="000101"/>
          <w:spacing w:val="57"/>
        </w:rPr>
        <w:t> </w:t>
      </w:r>
      <w:r>
        <w:rPr>
          <w:color w:val="000101"/>
        </w:rPr>
        <w:t>14:15</w:t>
      </w:r>
      <w:r>
        <w:rPr>
          <w:color w:val="000101"/>
          <w:spacing w:val="-11"/>
        </w:rPr>
        <w:t> </w:t>
      </w:r>
      <w:r>
        <w:rPr>
          <w:color w:val="000101"/>
        </w:rPr>
        <w:t>-</w:t>
      </w:r>
      <w:r>
        <w:rPr>
          <w:color w:val="000101"/>
          <w:spacing w:val="-11"/>
        </w:rPr>
        <w:t> </w:t>
      </w:r>
      <w:r>
        <w:rPr>
          <w:color w:val="000101"/>
        </w:rPr>
        <w:t>16:10 Bologna</w:t>
      </w:r>
      <w:r>
        <w:rPr>
          <w:color w:val="000101"/>
          <w:spacing w:val="-11"/>
        </w:rPr>
        <w:t> </w:t>
      </w:r>
      <w:r>
        <w:rPr>
          <w:color w:val="000101"/>
        </w:rPr>
        <w:t>-</w:t>
      </w:r>
      <w:r>
        <w:rPr>
          <w:color w:val="000101"/>
          <w:spacing w:val="-11"/>
        </w:rPr>
        <w:t> </w:t>
      </w:r>
      <w:r>
        <w:rPr>
          <w:color w:val="000101"/>
        </w:rPr>
        <w:t>Istanbul</w:t>
      </w:r>
      <w:r>
        <w:rPr>
          <w:color w:val="000101"/>
          <w:spacing w:val="37"/>
        </w:rPr>
        <w:t> </w:t>
      </w:r>
      <w:r>
        <w:rPr>
          <w:color w:val="000101"/>
        </w:rPr>
        <w:t>15:25</w:t>
      </w:r>
      <w:r>
        <w:rPr>
          <w:color w:val="000101"/>
          <w:spacing w:val="-11"/>
        </w:rPr>
        <w:t> </w:t>
      </w:r>
      <w:r>
        <w:rPr>
          <w:color w:val="000101"/>
        </w:rPr>
        <w:t>-</w:t>
      </w:r>
      <w:r>
        <w:rPr>
          <w:color w:val="000101"/>
          <w:spacing w:val="-10"/>
        </w:rPr>
        <w:t> </w:t>
      </w:r>
      <w:r>
        <w:rPr>
          <w:color w:val="000101"/>
        </w:rPr>
        <w:t>19:00</w:t>
      </w:r>
      <w:r>
        <w:rPr>
          <w:color w:val="000101"/>
          <w:spacing w:val="57"/>
        </w:rPr>
        <w:t> </w:t>
      </w:r>
      <w:r>
        <w:rPr>
          <w:color w:val="000101"/>
        </w:rPr>
        <w:t>/</w:t>
      </w:r>
      <w:r>
        <w:rPr>
          <w:color w:val="000101"/>
          <w:spacing w:val="57"/>
        </w:rPr>
        <w:t> </w:t>
      </w:r>
      <w:r>
        <w:rPr>
          <w:color w:val="000101"/>
        </w:rPr>
        <w:t>Istanbul</w:t>
      </w:r>
      <w:r>
        <w:rPr>
          <w:color w:val="000101"/>
          <w:spacing w:val="-11"/>
        </w:rPr>
        <w:t> </w:t>
      </w:r>
      <w:r>
        <w:rPr>
          <w:color w:val="000101"/>
        </w:rPr>
        <w:t>-</w:t>
      </w:r>
      <w:r>
        <w:rPr>
          <w:color w:val="000101"/>
          <w:spacing w:val="-11"/>
        </w:rPr>
        <w:t> </w:t>
      </w:r>
      <w:r>
        <w:rPr>
          <w:color w:val="000101"/>
        </w:rPr>
        <w:t>Kayseri</w:t>
      </w:r>
      <w:r>
        <w:rPr>
          <w:color w:val="000101"/>
          <w:spacing w:val="57"/>
        </w:rPr>
        <w:t> </w:t>
      </w:r>
      <w:r>
        <w:rPr>
          <w:color w:val="000101"/>
        </w:rPr>
        <w:t>20:45</w:t>
      </w:r>
      <w:r>
        <w:rPr>
          <w:color w:val="000101"/>
          <w:spacing w:val="-11"/>
        </w:rPr>
        <w:t> </w:t>
      </w:r>
      <w:r>
        <w:rPr>
          <w:color w:val="000101"/>
        </w:rPr>
        <w:t>-</w:t>
      </w:r>
      <w:r>
        <w:rPr>
          <w:color w:val="000101"/>
          <w:spacing w:val="-11"/>
        </w:rPr>
        <w:t> </w:t>
      </w:r>
      <w:r>
        <w:rPr>
          <w:color w:val="000101"/>
        </w:rPr>
        <w:t>22:05</w:t>
      </w:r>
      <w:r>
        <w:rPr>
          <w:color w:val="000101"/>
          <w:spacing w:val="-11"/>
        </w:rPr>
        <w:t> </w:t>
      </w:r>
      <w:r>
        <w:rPr>
          <w:color w:val="000101"/>
        </w:rPr>
        <w:t>|</w:t>
      </w:r>
      <w:r>
        <w:rPr>
          <w:color w:val="000101"/>
          <w:spacing w:val="-11"/>
        </w:rPr>
        <w:t> </w:t>
      </w:r>
      <w:r>
        <w:rPr>
          <w:color w:val="000101"/>
        </w:rPr>
        <w:t>Kayseri</w:t>
      </w:r>
      <w:r>
        <w:rPr>
          <w:color w:val="000101"/>
          <w:spacing w:val="-10"/>
        </w:rPr>
        <w:t> </w:t>
      </w:r>
      <w:r>
        <w:rPr>
          <w:color w:val="000101"/>
        </w:rPr>
        <w:t>-</w:t>
      </w:r>
      <w:r>
        <w:rPr>
          <w:color w:val="000101"/>
          <w:spacing w:val="-11"/>
        </w:rPr>
        <w:t> </w:t>
      </w:r>
      <w:r>
        <w:rPr>
          <w:color w:val="000101"/>
        </w:rPr>
        <w:t>Istanbul</w:t>
      </w:r>
      <w:r>
        <w:rPr>
          <w:color w:val="000101"/>
          <w:spacing w:val="57"/>
        </w:rPr>
        <w:t> </w:t>
      </w:r>
      <w:r>
        <w:rPr>
          <w:color w:val="000101"/>
        </w:rPr>
        <w:t>08:00</w:t>
      </w:r>
      <w:r>
        <w:rPr>
          <w:color w:val="000101"/>
          <w:spacing w:val="-11"/>
        </w:rPr>
        <w:t> </w:t>
      </w:r>
      <w:r>
        <w:rPr>
          <w:color w:val="000101"/>
        </w:rPr>
        <w:t>-</w:t>
      </w:r>
      <w:r>
        <w:rPr>
          <w:color w:val="000101"/>
          <w:spacing w:val="-11"/>
        </w:rPr>
        <w:t> </w:t>
      </w:r>
      <w:r>
        <w:rPr>
          <w:color w:val="000101"/>
        </w:rPr>
        <w:t>09:25</w:t>
      </w:r>
      <w:r>
        <w:rPr>
          <w:color w:val="000101"/>
          <w:spacing w:val="57"/>
        </w:rPr>
        <w:t> </w:t>
      </w:r>
      <w:r>
        <w:rPr>
          <w:color w:val="000101"/>
        </w:rPr>
        <w:t>/</w:t>
      </w:r>
      <w:r>
        <w:rPr>
          <w:color w:val="000101"/>
          <w:spacing w:val="57"/>
        </w:rPr>
        <w:t> </w:t>
      </w:r>
      <w:r>
        <w:rPr>
          <w:color w:val="000101"/>
        </w:rPr>
        <w:t>Istanbul</w:t>
      </w:r>
      <w:r>
        <w:rPr>
          <w:color w:val="000101"/>
          <w:spacing w:val="-11"/>
        </w:rPr>
        <w:t> </w:t>
      </w:r>
      <w:r>
        <w:rPr>
          <w:color w:val="000101"/>
        </w:rPr>
        <w:t>-</w:t>
      </w:r>
      <w:r>
        <w:rPr>
          <w:color w:val="000101"/>
          <w:spacing w:val="-11"/>
        </w:rPr>
        <w:t> </w:t>
      </w:r>
      <w:r>
        <w:rPr>
          <w:color w:val="000101"/>
        </w:rPr>
        <w:t>Bologna</w:t>
      </w:r>
      <w:r>
        <w:rPr>
          <w:color w:val="000101"/>
          <w:spacing w:val="57"/>
        </w:rPr>
        <w:t> </w:t>
      </w:r>
      <w:r>
        <w:rPr>
          <w:color w:val="000101"/>
        </w:rPr>
        <w:t>12:40</w:t>
      </w:r>
      <w:r>
        <w:rPr>
          <w:color w:val="000101"/>
          <w:spacing w:val="-11"/>
        </w:rPr>
        <w:t> </w:t>
      </w:r>
      <w:r>
        <w:rPr>
          <w:color w:val="000101"/>
        </w:rPr>
        <w:t>-</w:t>
      </w:r>
      <w:r>
        <w:rPr>
          <w:color w:val="000101"/>
          <w:spacing w:val="-11"/>
        </w:rPr>
        <w:t> </w:t>
      </w:r>
      <w:r>
        <w:rPr>
          <w:color w:val="000101"/>
        </w:rPr>
        <w:t>14:20 Roma</w:t>
      </w:r>
      <w:r>
        <w:rPr>
          <w:color w:val="000101"/>
          <w:spacing w:val="-11"/>
        </w:rPr>
        <w:t> </w:t>
      </w:r>
      <w:r>
        <w:rPr>
          <w:color w:val="000101"/>
        </w:rPr>
        <w:t>FCO</w:t>
      </w:r>
      <w:r>
        <w:rPr>
          <w:color w:val="000101"/>
          <w:spacing w:val="-11"/>
        </w:rPr>
        <w:t> </w:t>
      </w:r>
      <w:r>
        <w:rPr>
          <w:color w:val="000101"/>
        </w:rPr>
        <w:t>-</w:t>
      </w:r>
      <w:r>
        <w:rPr>
          <w:color w:val="000101"/>
          <w:spacing w:val="-11"/>
        </w:rPr>
        <w:t> </w:t>
      </w:r>
      <w:r>
        <w:rPr>
          <w:color w:val="000101"/>
        </w:rPr>
        <w:t>Istanbul</w:t>
      </w:r>
      <w:r>
        <w:rPr>
          <w:color w:val="000101"/>
          <w:spacing w:val="33"/>
        </w:rPr>
        <w:t> </w:t>
      </w:r>
      <w:r>
        <w:rPr>
          <w:color w:val="000101"/>
        </w:rPr>
        <w:t>14:50</w:t>
      </w:r>
      <w:r>
        <w:rPr>
          <w:color w:val="000101"/>
          <w:spacing w:val="-11"/>
        </w:rPr>
        <w:t> </w:t>
      </w:r>
      <w:r>
        <w:rPr>
          <w:color w:val="000101"/>
        </w:rPr>
        <w:t>-</w:t>
      </w:r>
      <w:r>
        <w:rPr>
          <w:color w:val="000101"/>
          <w:spacing w:val="-11"/>
        </w:rPr>
        <w:t> </w:t>
      </w:r>
      <w:r>
        <w:rPr>
          <w:color w:val="000101"/>
        </w:rPr>
        <w:t>18:25</w:t>
      </w:r>
      <w:r>
        <w:rPr>
          <w:color w:val="000101"/>
          <w:spacing w:val="32"/>
        </w:rPr>
        <w:t> </w:t>
      </w:r>
      <w:r>
        <w:rPr>
          <w:color w:val="000101"/>
        </w:rPr>
        <w:t>/</w:t>
      </w:r>
      <w:r>
        <w:rPr>
          <w:color w:val="000101"/>
          <w:spacing w:val="33"/>
        </w:rPr>
        <w:t> </w:t>
      </w:r>
      <w:r>
        <w:rPr>
          <w:color w:val="000101"/>
        </w:rPr>
        <w:t>Istanbul</w:t>
      </w:r>
      <w:r>
        <w:rPr>
          <w:color w:val="000101"/>
          <w:spacing w:val="-11"/>
        </w:rPr>
        <w:t> </w:t>
      </w:r>
      <w:r>
        <w:rPr>
          <w:color w:val="000101"/>
        </w:rPr>
        <w:t>-</w:t>
      </w:r>
      <w:r>
        <w:rPr>
          <w:color w:val="000101"/>
          <w:spacing w:val="-11"/>
        </w:rPr>
        <w:t> </w:t>
      </w:r>
      <w:r>
        <w:rPr>
          <w:color w:val="000101"/>
        </w:rPr>
        <w:t>Kayseri</w:t>
      </w:r>
      <w:r>
        <w:rPr>
          <w:color w:val="000101"/>
          <w:spacing w:val="33"/>
        </w:rPr>
        <w:t> </w:t>
      </w:r>
      <w:r>
        <w:rPr>
          <w:color w:val="000101"/>
        </w:rPr>
        <w:t>20:45</w:t>
      </w:r>
      <w:r>
        <w:rPr>
          <w:color w:val="000101"/>
          <w:spacing w:val="-11"/>
        </w:rPr>
        <w:t> </w:t>
      </w:r>
      <w:r>
        <w:rPr>
          <w:color w:val="000101"/>
        </w:rPr>
        <w:t>-</w:t>
      </w:r>
      <w:r>
        <w:rPr>
          <w:color w:val="000101"/>
          <w:spacing w:val="-11"/>
        </w:rPr>
        <w:t> </w:t>
      </w:r>
      <w:r>
        <w:rPr>
          <w:color w:val="000101"/>
        </w:rPr>
        <w:t>22:05</w:t>
      </w:r>
      <w:r>
        <w:rPr>
          <w:color w:val="000101"/>
          <w:spacing w:val="-10"/>
        </w:rPr>
        <w:t> </w:t>
      </w:r>
      <w:r>
        <w:rPr>
          <w:color w:val="000101"/>
        </w:rPr>
        <w:t>|</w:t>
      </w:r>
      <w:r>
        <w:rPr>
          <w:color w:val="000101"/>
          <w:spacing w:val="-11"/>
        </w:rPr>
        <w:t> </w:t>
      </w:r>
      <w:r>
        <w:rPr>
          <w:color w:val="000101"/>
        </w:rPr>
        <w:t>Kayseri</w:t>
      </w:r>
      <w:r>
        <w:rPr>
          <w:color w:val="000101"/>
          <w:spacing w:val="-11"/>
        </w:rPr>
        <w:t> </w:t>
      </w:r>
      <w:r>
        <w:rPr>
          <w:color w:val="000101"/>
        </w:rPr>
        <w:t>-</w:t>
      </w:r>
      <w:r>
        <w:rPr>
          <w:color w:val="000101"/>
          <w:spacing w:val="-11"/>
        </w:rPr>
        <w:t> </w:t>
      </w:r>
      <w:r>
        <w:rPr>
          <w:color w:val="000101"/>
        </w:rPr>
        <w:t>Istanbul</w:t>
      </w:r>
      <w:r>
        <w:rPr>
          <w:color w:val="000101"/>
          <w:spacing w:val="50"/>
        </w:rPr>
        <w:t> </w:t>
      </w:r>
      <w:r>
        <w:rPr>
          <w:color w:val="000101"/>
        </w:rPr>
        <w:t>08:00</w:t>
      </w:r>
      <w:r>
        <w:rPr>
          <w:color w:val="000101"/>
          <w:spacing w:val="-11"/>
        </w:rPr>
        <w:t> </w:t>
      </w:r>
      <w:r>
        <w:rPr>
          <w:color w:val="000101"/>
        </w:rPr>
        <w:t>-</w:t>
      </w:r>
      <w:r>
        <w:rPr>
          <w:color w:val="000101"/>
          <w:spacing w:val="-11"/>
        </w:rPr>
        <w:t> </w:t>
      </w:r>
      <w:r>
        <w:rPr>
          <w:color w:val="000101"/>
        </w:rPr>
        <w:t>09:25</w:t>
      </w:r>
      <w:r>
        <w:rPr>
          <w:color w:val="000101"/>
          <w:spacing w:val="50"/>
        </w:rPr>
        <w:t> </w:t>
      </w:r>
      <w:r>
        <w:rPr>
          <w:color w:val="000101"/>
        </w:rPr>
        <w:t>/</w:t>
      </w:r>
      <w:r>
        <w:rPr>
          <w:color w:val="000101"/>
          <w:spacing w:val="49"/>
        </w:rPr>
        <w:t> </w:t>
      </w:r>
      <w:r>
        <w:rPr>
          <w:color w:val="000101"/>
        </w:rPr>
        <w:t>Istanbul</w:t>
      </w:r>
      <w:r>
        <w:rPr>
          <w:color w:val="000101"/>
          <w:spacing w:val="-11"/>
        </w:rPr>
        <w:t> </w:t>
      </w:r>
      <w:r>
        <w:rPr>
          <w:color w:val="000101"/>
        </w:rPr>
        <w:t>-</w:t>
      </w:r>
      <w:r>
        <w:rPr>
          <w:color w:val="000101"/>
          <w:spacing w:val="-11"/>
        </w:rPr>
        <w:t> </w:t>
      </w:r>
      <w:r>
        <w:rPr>
          <w:color w:val="000101"/>
        </w:rPr>
        <w:t>Roma</w:t>
      </w:r>
      <w:r>
        <w:rPr>
          <w:color w:val="000101"/>
          <w:spacing w:val="-11"/>
        </w:rPr>
        <w:t> </w:t>
      </w:r>
      <w:r>
        <w:rPr>
          <w:color w:val="000101"/>
        </w:rPr>
        <w:t>FCO</w:t>
      </w:r>
      <w:r>
        <w:rPr>
          <w:color w:val="000101"/>
          <w:spacing w:val="50"/>
        </w:rPr>
        <w:t> </w:t>
      </w:r>
      <w:r>
        <w:rPr>
          <w:color w:val="000101"/>
        </w:rPr>
        <w:t>12:00</w:t>
      </w:r>
      <w:r>
        <w:rPr>
          <w:color w:val="000101"/>
          <w:spacing w:val="-11"/>
        </w:rPr>
        <w:t> </w:t>
      </w:r>
      <w:r>
        <w:rPr>
          <w:color w:val="000101"/>
        </w:rPr>
        <w:t>-</w:t>
      </w:r>
      <w:r>
        <w:rPr>
          <w:color w:val="000101"/>
          <w:spacing w:val="-11"/>
        </w:rPr>
        <w:t> </w:t>
      </w:r>
      <w:r>
        <w:rPr>
          <w:color w:val="000101"/>
        </w:rPr>
        <w:t>13:45</w:t>
      </w:r>
    </w:p>
    <w:sectPr>
      <w:footerReference w:type="default" r:id="rId9"/>
      <w:pgSz w:w="11910" w:h="16840"/>
      <w:pgMar w:header="0" w:footer="1474" w:top="600" w:bottom="1660" w:left="3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PT Medium">
    <w:altName w:val="Futura PT Medium"/>
    <w:charset w:val="0"/>
    <w:family w:val="swiss"/>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58304">
              <wp:simplePos x="0" y="0"/>
              <wp:positionH relativeFrom="page">
                <wp:posOffset>4391737</wp:posOffset>
              </wp:positionH>
              <wp:positionV relativeFrom="page">
                <wp:posOffset>9565199</wp:posOffset>
              </wp:positionV>
              <wp:extent cx="3168650" cy="112712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168650" cy="1127125"/>
                        <a:chExt cx="3168650" cy="1127125"/>
                      </a:xfrm>
                    </wpg:grpSpPr>
                    <wps:wsp>
                      <wps:cNvPr id="2" name="Graphic 2"/>
                      <wps:cNvSpPr/>
                      <wps:spPr>
                        <a:xfrm>
                          <a:off x="0" y="0"/>
                          <a:ext cx="3168650" cy="1127125"/>
                        </a:xfrm>
                        <a:custGeom>
                          <a:avLst/>
                          <a:gdLst/>
                          <a:ahLst/>
                          <a:cxnLst/>
                          <a:rect l="l" t="t" r="r" b="b"/>
                          <a:pathLst>
                            <a:path w="3168650" h="1127125">
                              <a:moveTo>
                                <a:pt x="2608911" y="0"/>
                              </a:moveTo>
                              <a:lnTo>
                                <a:pt x="2555571" y="380"/>
                              </a:lnTo>
                              <a:lnTo>
                                <a:pt x="2557732" y="380"/>
                              </a:lnTo>
                              <a:lnTo>
                                <a:pt x="2504552" y="1520"/>
                              </a:lnTo>
                              <a:lnTo>
                                <a:pt x="2506276" y="1520"/>
                              </a:lnTo>
                              <a:lnTo>
                                <a:pt x="2459062" y="3207"/>
                              </a:lnTo>
                              <a:lnTo>
                                <a:pt x="2409416" y="5690"/>
                              </a:lnTo>
                              <a:lnTo>
                                <a:pt x="2359929" y="8873"/>
                              </a:lnTo>
                              <a:lnTo>
                                <a:pt x="2310604" y="12753"/>
                              </a:lnTo>
                              <a:lnTo>
                                <a:pt x="2261444" y="17324"/>
                              </a:lnTo>
                              <a:lnTo>
                                <a:pt x="2212453" y="22584"/>
                              </a:lnTo>
                              <a:lnTo>
                                <a:pt x="2163634" y="28526"/>
                              </a:lnTo>
                              <a:lnTo>
                                <a:pt x="2114991" y="35148"/>
                              </a:lnTo>
                              <a:lnTo>
                                <a:pt x="2066528" y="42446"/>
                              </a:lnTo>
                              <a:lnTo>
                                <a:pt x="2018248" y="50414"/>
                              </a:lnTo>
                              <a:lnTo>
                                <a:pt x="1970155" y="59050"/>
                              </a:lnTo>
                              <a:lnTo>
                                <a:pt x="1922252" y="68348"/>
                              </a:lnTo>
                              <a:lnTo>
                                <a:pt x="1874544" y="78304"/>
                              </a:lnTo>
                              <a:lnTo>
                                <a:pt x="1827032" y="88916"/>
                              </a:lnTo>
                              <a:lnTo>
                                <a:pt x="1779722" y="100177"/>
                              </a:lnTo>
                              <a:lnTo>
                                <a:pt x="1732616" y="112085"/>
                              </a:lnTo>
                              <a:lnTo>
                                <a:pt x="1685718" y="124634"/>
                              </a:lnTo>
                              <a:lnTo>
                                <a:pt x="1639033" y="137821"/>
                              </a:lnTo>
                              <a:lnTo>
                                <a:pt x="1592562" y="151642"/>
                              </a:lnTo>
                              <a:lnTo>
                                <a:pt x="1546311" y="166093"/>
                              </a:lnTo>
                              <a:lnTo>
                                <a:pt x="1500281" y="181169"/>
                              </a:lnTo>
                              <a:lnTo>
                                <a:pt x="1454478" y="196865"/>
                              </a:lnTo>
                              <a:lnTo>
                                <a:pt x="1408905" y="213179"/>
                              </a:lnTo>
                              <a:lnTo>
                                <a:pt x="1363565" y="230106"/>
                              </a:lnTo>
                              <a:lnTo>
                                <a:pt x="1318461" y="247641"/>
                              </a:lnTo>
                              <a:lnTo>
                                <a:pt x="1273598" y="265781"/>
                              </a:lnTo>
                              <a:lnTo>
                                <a:pt x="1228979" y="284521"/>
                              </a:lnTo>
                              <a:lnTo>
                                <a:pt x="1184607" y="303858"/>
                              </a:lnTo>
                              <a:lnTo>
                                <a:pt x="1140487" y="323786"/>
                              </a:lnTo>
                              <a:lnTo>
                                <a:pt x="1096621" y="344303"/>
                              </a:lnTo>
                              <a:lnTo>
                                <a:pt x="1053013" y="365403"/>
                              </a:lnTo>
                              <a:lnTo>
                                <a:pt x="1009667" y="387082"/>
                              </a:lnTo>
                              <a:lnTo>
                                <a:pt x="966586" y="409337"/>
                              </a:lnTo>
                              <a:lnTo>
                                <a:pt x="923775" y="432163"/>
                              </a:lnTo>
                              <a:lnTo>
                                <a:pt x="881236" y="455557"/>
                              </a:lnTo>
                              <a:lnTo>
                                <a:pt x="838972" y="479513"/>
                              </a:lnTo>
                              <a:lnTo>
                                <a:pt x="796989" y="504028"/>
                              </a:lnTo>
                              <a:lnTo>
                                <a:pt x="755289" y="529097"/>
                              </a:lnTo>
                              <a:lnTo>
                                <a:pt x="713875" y="554717"/>
                              </a:lnTo>
                              <a:lnTo>
                                <a:pt x="672752" y="580883"/>
                              </a:lnTo>
                              <a:lnTo>
                                <a:pt x="631923" y="607592"/>
                              </a:lnTo>
                              <a:lnTo>
                                <a:pt x="591391" y="634838"/>
                              </a:lnTo>
                              <a:lnTo>
                                <a:pt x="551161" y="662618"/>
                              </a:lnTo>
                              <a:lnTo>
                                <a:pt x="511235" y="690927"/>
                              </a:lnTo>
                              <a:lnTo>
                                <a:pt x="471617" y="719763"/>
                              </a:lnTo>
                              <a:lnTo>
                                <a:pt x="432311" y="749119"/>
                              </a:lnTo>
                              <a:lnTo>
                                <a:pt x="393321" y="778992"/>
                              </a:lnTo>
                              <a:lnTo>
                                <a:pt x="354649" y="809379"/>
                              </a:lnTo>
                              <a:lnTo>
                                <a:pt x="316300" y="840274"/>
                              </a:lnTo>
                              <a:lnTo>
                                <a:pt x="278277" y="871674"/>
                              </a:lnTo>
                              <a:lnTo>
                                <a:pt x="240584" y="903575"/>
                              </a:lnTo>
                              <a:lnTo>
                                <a:pt x="203224" y="935971"/>
                              </a:lnTo>
                              <a:lnTo>
                                <a:pt x="166200" y="968860"/>
                              </a:lnTo>
                              <a:lnTo>
                                <a:pt x="129517" y="1002237"/>
                              </a:lnTo>
                              <a:lnTo>
                                <a:pt x="93178" y="1036098"/>
                              </a:lnTo>
                              <a:lnTo>
                                <a:pt x="57187" y="1070439"/>
                              </a:lnTo>
                              <a:lnTo>
                                <a:pt x="21547" y="1105255"/>
                              </a:lnTo>
                              <a:lnTo>
                                <a:pt x="0" y="1126803"/>
                              </a:lnTo>
                              <a:lnTo>
                                <a:pt x="3168257" y="1126803"/>
                              </a:lnTo>
                              <a:lnTo>
                                <a:pt x="3168258" y="45173"/>
                              </a:lnTo>
                              <a:lnTo>
                                <a:pt x="3118311" y="37409"/>
                              </a:lnTo>
                              <a:lnTo>
                                <a:pt x="3068172" y="30362"/>
                              </a:lnTo>
                              <a:lnTo>
                                <a:pt x="3017844" y="24038"/>
                              </a:lnTo>
                              <a:lnTo>
                                <a:pt x="2967332" y="18441"/>
                              </a:lnTo>
                              <a:lnTo>
                                <a:pt x="2916640" y="13575"/>
                              </a:lnTo>
                              <a:lnTo>
                                <a:pt x="2865770" y="9446"/>
                              </a:lnTo>
                              <a:lnTo>
                                <a:pt x="2814728" y="6057"/>
                              </a:lnTo>
                              <a:lnTo>
                                <a:pt x="2763517" y="3414"/>
                              </a:lnTo>
                              <a:lnTo>
                                <a:pt x="2712141" y="1520"/>
                              </a:lnTo>
                              <a:lnTo>
                                <a:pt x="2660604" y="380"/>
                              </a:lnTo>
                              <a:lnTo>
                                <a:pt x="2608911" y="0"/>
                              </a:lnTo>
                              <a:close/>
                            </a:path>
                          </a:pathLst>
                        </a:custGeom>
                        <a:solidFill>
                          <a:srgbClr val="0078BE"/>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989314" y="490397"/>
                          <a:ext cx="125996" cy="125984"/>
                        </a:xfrm>
                        <a:prstGeom prst="rect">
                          <a:avLst/>
                        </a:prstGeom>
                      </pic:spPr>
                    </pic:pic>
                    <pic:pic>
                      <pic:nvPicPr>
                        <pic:cNvPr id="4" name="Image 4"/>
                        <pic:cNvPicPr/>
                      </pic:nvPicPr>
                      <pic:blipFill>
                        <a:blip r:embed="rId2" cstate="print"/>
                        <a:stretch>
                          <a:fillRect/>
                        </a:stretch>
                      </pic:blipFill>
                      <pic:spPr>
                        <a:xfrm>
                          <a:off x="989320" y="835718"/>
                          <a:ext cx="125996" cy="125983"/>
                        </a:xfrm>
                        <a:prstGeom prst="rect">
                          <a:avLst/>
                        </a:prstGeom>
                      </pic:spPr>
                    </pic:pic>
                    <pic:pic>
                      <pic:nvPicPr>
                        <pic:cNvPr id="5" name="Image 5"/>
                        <pic:cNvPicPr/>
                      </pic:nvPicPr>
                      <pic:blipFill>
                        <a:blip r:embed="rId3" cstate="print"/>
                        <a:stretch>
                          <a:fillRect/>
                        </a:stretch>
                      </pic:blipFill>
                      <pic:spPr>
                        <a:xfrm>
                          <a:off x="989317" y="665100"/>
                          <a:ext cx="125996" cy="89979"/>
                        </a:xfrm>
                        <a:prstGeom prst="rect">
                          <a:avLst/>
                        </a:prstGeom>
                      </pic:spPr>
                    </pic:pic>
                  </wpg:wgp>
                </a:graphicData>
              </a:graphic>
            </wp:anchor>
          </w:drawing>
        </mc:Choice>
        <mc:Fallback>
          <w:pict>
            <v:group style="position:absolute;margin-left:345.806122pt;margin-top:753.165344pt;width:249.5pt;height:88.75pt;mso-position-horizontal-relative:page;mso-position-vertical-relative:page;z-index:-15858176" id="docshapegroup1" coordorigin="6916,15063" coordsize="4990,1775">
              <v:shape style="position:absolute;left:6916;top:15063;width:4990;height:1775" id="docshape2" coordorigin="6916,15063" coordsize="4990,1775" path="m11025,15063l10941,15064,10944,15064,10860,15066,10863,15066,10789,15068,10710,15072,10633,15077,10555,15083,10477,15091,10400,15099,10323,15108,10247,15119,10170,15130,10094,15143,10019,15156,9943,15171,9868,15187,9793,15203,9719,15221,9645,15240,9571,15260,9497,15280,9424,15302,9351,15325,9279,15349,9207,15373,9135,15399,9063,15426,8992,15453,8922,15482,8852,15511,8782,15542,8712,15573,8643,15606,8574,15639,8506,15673,8438,15708,8371,15744,8304,15781,8237,15818,8171,15857,8106,15897,8040,15937,7976,15978,7911,16020,7847,16063,7784,16107,7721,16151,7659,16197,7597,16243,7536,16290,7475,16338,7414,16387,7354,16436,7295,16486,7236,16537,7178,16589,7120,16642,7063,16695,7006,16749,6950,16804,6916,16838,11906,16838,11906,15134,11827,15122,11748,15111,11669,15101,11589,15092,11509,15085,11429,15078,11349,15073,11268,15069,11187,15066,11106,15064,11025,15063xe" filled="true" fillcolor="#0078be" stroked="false">
                <v:path arrowok="t"/>
                <v:fill type="solid"/>
              </v:shape>
              <v:shape style="position:absolute;left:8474;top:15835;width:199;height:199" type="#_x0000_t75" id="docshape3" stroked="false">
                <v:imagedata r:id="rId1" o:title=""/>
              </v:shape>
              <v:shape style="position:absolute;left:8474;top:16379;width:199;height:199" type="#_x0000_t75" id="docshape4" stroked="false">
                <v:imagedata r:id="rId2" o:title=""/>
              </v:shape>
              <v:shape style="position:absolute;left:8474;top:16110;width:199;height:142" type="#_x0000_t75" id="docshape5" stroked="false">
                <v:imagedata r:id="rId3" o:title=""/>
              </v:shape>
              <w10:wrap type="none"/>
            </v:group>
          </w:pict>
        </mc:Fallback>
      </mc:AlternateContent>
    </w:r>
    <w:r>
      <w:rPr/>
      <mc:AlternateContent>
        <mc:Choice Requires="wps">
          <w:drawing>
            <wp:anchor distT="0" distB="0" distL="0" distR="0" allowOverlap="1" layoutInCell="1" locked="0" behindDoc="1" simplePos="0" relativeHeight="487458816">
              <wp:simplePos x="0" y="0"/>
              <wp:positionH relativeFrom="page">
                <wp:posOffset>5587871</wp:posOffset>
              </wp:positionH>
              <wp:positionV relativeFrom="page">
                <wp:posOffset>9861674</wp:posOffset>
              </wp:positionV>
              <wp:extent cx="1299210" cy="66167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15E9E"/>
                                <w:spacing w:val="13"/>
                                <w:w w:val="105"/>
                                <w:u w:val="single" w:color="215E9E"/>
                              </w:rPr>
                              <w:t>www.4utravel.</w:t>
                            </w:r>
                            <w:r>
                              <w:rPr>
                                <w:color w:val="205E9E"/>
                                <w:spacing w:val="13"/>
                                <w:w w:val="105"/>
                              </w:rPr>
                              <w:t>it</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9.989899pt;margin-top:776.509827pt;width:102.3pt;height:52.1pt;mso-position-horizontal-relative:page;mso-position-vertical-relative:page;z-index:-15857664" type="#_x0000_t202" id="docshape6"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15E9E"/>
                          <w:spacing w:val="13"/>
                          <w:w w:val="105"/>
                          <w:u w:val="single" w:color="215E9E"/>
                        </w:rPr>
                        <w:t>www.4utravel.</w:t>
                      </w:r>
                      <w:r>
                        <w:rPr>
                          <w:color w:val="205E9E"/>
                          <w:spacing w:val="13"/>
                          <w:w w:val="105"/>
                        </w:rPr>
                        <w:t>it</w:t>
                      </w:r>
                    </w:hyperlink>
                  </w:p>
                </w:txbxContent>
              </v:textbox>
              <w10:wrap type="none"/>
            </v:shape>
          </w:pict>
        </mc:Fallback>
      </mc:AlternateContent>
    </w:r>
    <w:r>
      <w:rPr/>
      <mc:AlternateContent>
        <mc:Choice Requires="wps">
          <w:drawing>
            <wp:anchor distT="0" distB="0" distL="0" distR="0" allowOverlap="1" layoutInCell="1" locked="0" behindDoc="1" simplePos="0" relativeHeight="487459328">
              <wp:simplePos x="0" y="0"/>
              <wp:positionH relativeFrom="page">
                <wp:posOffset>298057</wp:posOffset>
              </wp:positionH>
              <wp:positionV relativeFrom="page">
                <wp:posOffset>10357446</wp:posOffset>
              </wp:positionV>
              <wp:extent cx="347345" cy="15811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347345" cy="158115"/>
                      </a:xfrm>
                      <a:prstGeom prst="rect">
                        <a:avLst/>
                      </a:prstGeom>
                    </wps:spPr>
                    <wps:txbx>
                      <w:txbxContent>
                        <w:p>
                          <w:pPr>
                            <w:pStyle w:val="BodyText"/>
                            <w:spacing w:before="20"/>
                            <w:ind w:left="20"/>
                          </w:pPr>
                          <w:r>
                            <w:rPr>
                              <w:color w:val="000101"/>
                              <w:spacing w:val="-4"/>
                              <w:w w:val="105"/>
                            </w:rPr>
                            <w:t>BRA25</w:t>
                          </w:r>
                        </w:p>
                      </w:txbxContent>
                    </wps:txbx>
                    <wps:bodyPr wrap="square" lIns="0" tIns="0" rIns="0" bIns="0" rtlCol="0">
                      <a:noAutofit/>
                    </wps:bodyPr>
                  </wps:wsp>
                </a:graphicData>
              </a:graphic>
            </wp:anchor>
          </w:drawing>
        </mc:Choice>
        <mc:Fallback>
          <w:pict>
            <v:shape style="position:absolute;margin-left:23.469101pt;margin-top:815.546997pt;width:27.35pt;height:12.45pt;mso-position-horizontal-relative:page;mso-position-vertical-relative:page;z-index:-15857152" type="#_x0000_t202" id="docshape7" filled="false" stroked="false">
              <v:textbox inset="0,0,0,0">
                <w:txbxContent>
                  <w:p>
                    <w:pPr>
                      <w:pStyle w:val="BodyText"/>
                      <w:spacing w:before="20"/>
                      <w:ind w:left="20"/>
                    </w:pPr>
                    <w:r>
                      <w:rPr>
                        <w:color w:val="000101"/>
                        <w:spacing w:val="-4"/>
                        <w:w w:val="105"/>
                      </w:rPr>
                      <w:t>BRA25</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59840">
              <wp:simplePos x="0" y="0"/>
              <wp:positionH relativeFrom="page">
                <wp:posOffset>4378538</wp:posOffset>
              </wp:positionH>
              <wp:positionV relativeFrom="page">
                <wp:posOffset>9551999</wp:posOffset>
              </wp:positionV>
              <wp:extent cx="3181985" cy="1140460"/>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3181985" cy="1140460"/>
                      </a:xfrm>
                      <a:custGeom>
                        <a:avLst/>
                        <a:gdLst/>
                        <a:ahLst/>
                        <a:cxnLst/>
                        <a:rect l="l" t="t" r="r" b="b"/>
                        <a:pathLst>
                          <a:path w="3181985" h="1140460">
                            <a:moveTo>
                              <a:pt x="2622110" y="0"/>
                            </a:moveTo>
                            <a:lnTo>
                              <a:pt x="2568771" y="380"/>
                            </a:lnTo>
                            <a:lnTo>
                              <a:pt x="2570932" y="380"/>
                            </a:lnTo>
                            <a:lnTo>
                              <a:pt x="2517752" y="1520"/>
                            </a:lnTo>
                            <a:lnTo>
                              <a:pt x="2519476" y="1520"/>
                            </a:lnTo>
                            <a:lnTo>
                              <a:pt x="2472261" y="3207"/>
                            </a:lnTo>
                            <a:lnTo>
                              <a:pt x="2422616" y="5690"/>
                            </a:lnTo>
                            <a:lnTo>
                              <a:pt x="2373129" y="8873"/>
                            </a:lnTo>
                            <a:lnTo>
                              <a:pt x="2323804" y="12753"/>
                            </a:lnTo>
                            <a:lnTo>
                              <a:pt x="2274643" y="17324"/>
                            </a:lnTo>
                            <a:lnTo>
                              <a:pt x="2225652" y="22584"/>
                            </a:lnTo>
                            <a:lnTo>
                              <a:pt x="2176834" y="28526"/>
                            </a:lnTo>
                            <a:lnTo>
                              <a:pt x="2128191" y="35148"/>
                            </a:lnTo>
                            <a:lnTo>
                              <a:pt x="2079728" y="42446"/>
                            </a:lnTo>
                            <a:lnTo>
                              <a:pt x="2031448" y="50414"/>
                            </a:lnTo>
                            <a:lnTo>
                              <a:pt x="1983355" y="59050"/>
                            </a:lnTo>
                            <a:lnTo>
                              <a:pt x="1935452" y="68348"/>
                            </a:lnTo>
                            <a:lnTo>
                              <a:pt x="1887743" y="78304"/>
                            </a:lnTo>
                            <a:lnTo>
                              <a:pt x="1840232" y="88916"/>
                            </a:lnTo>
                            <a:lnTo>
                              <a:pt x="1792921" y="100177"/>
                            </a:lnTo>
                            <a:lnTo>
                              <a:pt x="1745816" y="112085"/>
                            </a:lnTo>
                            <a:lnTo>
                              <a:pt x="1698918" y="124634"/>
                            </a:lnTo>
                            <a:lnTo>
                              <a:pt x="1652232" y="137821"/>
                            </a:lnTo>
                            <a:lnTo>
                              <a:pt x="1605762" y="151642"/>
                            </a:lnTo>
                            <a:lnTo>
                              <a:pt x="1559510" y="166093"/>
                            </a:lnTo>
                            <a:lnTo>
                              <a:pt x="1513481" y="181169"/>
                            </a:lnTo>
                            <a:lnTo>
                              <a:pt x="1467678" y="196865"/>
                            </a:lnTo>
                            <a:lnTo>
                              <a:pt x="1422105" y="213179"/>
                            </a:lnTo>
                            <a:lnTo>
                              <a:pt x="1376765" y="230106"/>
                            </a:lnTo>
                            <a:lnTo>
                              <a:pt x="1331661" y="247641"/>
                            </a:lnTo>
                            <a:lnTo>
                              <a:pt x="1286798" y="265781"/>
                            </a:lnTo>
                            <a:lnTo>
                              <a:pt x="1242179" y="284521"/>
                            </a:lnTo>
                            <a:lnTo>
                              <a:pt x="1197807" y="303858"/>
                            </a:lnTo>
                            <a:lnTo>
                              <a:pt x="1153687" y="323786"/>
                            </a:lnTo>
                            <a:lnTo>
                              <a:pt x="1109821" y="344303"/>
                            </a:lnTo>
                            <a:lnTo>
                              <a:pt x="1066213" y="365403"/>
                            </a:lnTo>
                            <a:lnTo>
                              <a:pt x="1022867" y="387082"/>
                            </a:lnTo>
                            <a:lnTo>
                              <a:pt x="979786" y="409337"/>
                            </a:lnTo>
                            <a:lnTo>
                              <a:pt x="936974" y="432163"/>
                            </a:lnTo>
                            <a:lnTo>
                              <a:pt x="894435" y="455557"/>
                            </a:lnTo>
                            <a:lnTo>
                              <a:pt x="852172" y="479513"/>
                            </a:lnTo>
                            <a:lnTo>
                              <a:pt x="810189" y="504028"/>
                            </a:lnTo>
                            <a:lnTo>
                              <a:pt x="768488" y="529097"/>
                            </a:lnTo>
                            <a:lnTo>
                              <a:pt x="727075" y="554717"/>
                            </a:lnTo>
                            <a:lnTo>
                              <a:pt x="685952" y="580883"/>
                            </a:lnTo>
                            <a:lnTo>
                              <a:pt x="645123" y="607592"/>
                            </a:lnTo>
                            <a:lnTo>
                              <a:pt x="604591" y="634838"/>
                            </a:lnTo>
                            <a:lnTo>
                              <a:pt x="564360" y="662618"/>
                            </a:lnTo>
                            <a:lnTo>
                              <a:pt x="524434" y="690927"/>
                            </a:lnTo>
                            <a:lnTo>
                              <a:pt x="484817" y="719763"/>
                            </a:lnTo>
                            <a:lnTo>
                              <a:pt x="445511" y="749119"/>
                            </a:lnTo>
                            <a:lnTo>
                              <a:pt x="406520" y="778992"/>
                            </a:lnTo>
                            <a:lnTo>
                              <a:pt x="367849" y="809379"/>
                            </a:lnTo>
                            <a:lnTo>
                              <a:pt x="329500" y="840274"/>
                            </a:lnTo>
                            <a:lnTo>
                              <a:pt x="291477" y="871674"/>
                            </a:lnTo>
                            <a:lnTo>
                              <a:pt x="253783" y="903575"/>
                            </a:lnTo>
                            <a:lnTo>
                              <a:pt x="216423" y="935971"/>
                            </a:lnTo>
                            <a:lnTo>
                              <a:pt x="179400" y="968860"/>
                            </a:lnTo>
                            <a:lnTo>
                              <a:pt x="142717" y="1002237"/>
                            </a:lnTo>
                            <a:lnTo>
                              <a:pt x="106378" y="1036098"/>
                            </a:lnTo>
                            <a:lnTo>
                              <a:pt x="70387" y="1070439"/>
                            </a:lnTo>
                            <a:lnTo>
                              <a:pt x="34747" y="1105255"/>
                            </a:lnTo>
                            <a:lnTo>
                              <a:pt x="0" y="1140004"/>
                            </a:lnTo>
                            <a:lnTo>
                              <a:pt x="3181456" y="1140004"/>
                            </a:lnTo>
                            <a:lnTo>
                              <a:pt x="3181457" y="45173"/>
                            </a:lnTo>
                            <a:lnTo>
                              <a:pt x="3131510" y="37409"/>
                            </a:lnTo>
                            <a:lnTo>
                              <a:pt x="3081371" y="30362"/>
                            </a:lnTo>
                            <a:lnTo>
                              <a:pt x="3031044" y="24038"/>
                            </a:lnTo>
                            <a:lnTo>
                              <a:pt x="2980532" y="18441"/>
                            </a:lnTo>
                            <a:lnTo>
                              <a:pt x="2929839" y="13575"/>
                            </a:lnTo>
                            <a:lnTo>
                              <a:pt x="2878970" y="9446"/>
                            </a:lnTo>
                            <a:lnTo>
                              <a:pt x="2827928" y="6057"/>
                            </a:lnTo>
                            <a:lnTo>
                              <a:pt x="2776717" y="3414"/>
                            </a:lnTo>
                            <a:lnTo>
                              <a:pt x="2725341" y="1520"/>
                            </a:lnTo>
                            <a:lnTo>
                              <a:pt x="2673804" y="380"/>
                            </a:lnTo>
                            <a:lnTo>
                              <a:pt x="2622110" y="0"/>
                            </a:lnTo>
                            <a:close/>
                          </a:path>
                        </a:pathLst>
                      </a:custGeom>
                      <a:solidFill>
                        <a:srgbClr val="0078BE"/>
                      </a:solidFill>
                    </wps:spPr>
                    <wps:bodyPr wrap="square" lIns="0" tIns="0" rIns="0" bIns="0" rtlCol="0">
                      <a:prstTxWarp prst="textNoShape">
                        <a:avLst/>
                      </a:prstTxWarp>
                      <a:noAutofit/>
                    </wps:bodyPr>
                  </wps:wsp>
                </a:graphicData>
              </a:graphic>
            </wp:anchor>
          </w:drawing>
        </mc:Choice>
        <mc:Fallback>
          <w:pict>
            <v:shape style="position:absolute;margin-left:344.766785pt;margin-top:752.125916pt;width:250.55pt;height:89.8pt;mso-position-horizontal-relative:page;mso-position-vertical-relative:page;z-index:-15856640" id="docshape13" coordorigin="6895,15043" coordsize="5011,1796" path="m11025,15043l10941,15043,10944,15043,10860,15045,10863,15045,10789,15048,10710,15051,10633,15056,10555,15063,10477,15070,10400,15078,10323,15087,10247,15098,10170,15109,10094,15122,10019,15136,9943,15150,9868,15166,9793,15183,9719,15200,9645,15219,9571,15239,9497,15260,9424,15281,9351,15304,9279,15328,9207,15353,9135,15378,9063,15405,8992,15433,8922,15461,8852,15491,8782,15521,8712,15552,8643,15585,8574,15618,8506,15652,8438,15687,8371,15723,8304,15760,8237,15798,8171,15836,8106,15876,8040,15916,7976,15957,7911,15999,7847,16042,7784,16086,7721,16131,7659,16176,7597,16222,7536,16269,7475,16317,7414,16366,7354,16415,7295,16465,7236,16516,7178,16568,7120,16621,7063,16674,7006,16728,6950,16783,6895,16838,11906,16838,11906,15114,11827,15101,11748,15090,11669,15080,11589,15072,11509,15064,11429,15057,11349,15052,11268,15048,11187,15045,11106,15043,11025,15043xe" filled="true" fillcolor="#0078be" stroked="false">
              <v:path arrowok="t"/>
              <v:fill type="solid"/>
              <w10:wrap type="none"/>
            </v:shape>
          </w:pict>
        </mc:Fallback>
      </mc:AlternateContent>
    </w:r>
    <w:r>
      <w:rPr/>
      <mc:AlternateContent>
        <mc:Choice Requires="wps">
          <w:drawing>
            <wp:anchor distT="0" distB="0" distL="0" distR="0" allowOverlap="1" layoutInCell="1" locked="0" behindDoc="1" simplePos="0" relativeHeight="487460352">
              <wp:simplePos x="0" y="0"/>
              <wp:positionH relativeFrom="page">
                <wp:posOffset>5587871</wp:posOffset>
              </wp:positionH>
              <wp:positionV relativeFrom="page">
                <wp:posOffset>9861674</wp:posOffset>
              </wp:positionV>
              <wp:extent cx="1299210" cy="66167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1">
                            <w:r>
                              <w:rPr>
                                <w:color w:val="FFFFFF"/>
                                <w:spacing w:val="13"/>
                                <w:w w:val="105"/>
                              </w:rPr>
                              <w:t>booking@4utravel.it </w:t>
                            </w:r>
                          </w:hyperlink>
                          <w:hyperlink r:id="rId2">
                            <w:r>
                              <w:rPr>
                                <w:color w:val="215E9E"/>
                                <w:spacing w:val="13"/>
                                <w:w w:val="105"/>
                                <w:u w:val="single" w:color="215E9E"/>
                              </w:rPr>
                              <w:t>www.4utravel.</w:t>
                            </w:r>
                            <w:r>
                              <w:rPr>
                                <w:color w:val="FFFFFF"/>
                                <w:spacing w:val="13"/>
                                <w:w w:val="105"/>
                              </w:rPr>
                              <w:t>it</w:t>
                            </w:r>
                          </w:hyperlink>
                        </w:p>
                      </w:txbxContent>
                    </wps:txbx>
                    <wps:bodyPr wrap="square" lIns="0" tIns="0" rIns="0" bIns="0" rtlCol="0">
                      <a:noAutofit/>
                    </wps:bodyPr>
                  </wps:wsp>
                </a:graphicData>
              </a:graphic>
            </wp:anchor>
          </w:drawing>
        </mc:Choice>
        <mc:Fallback>
          <w:pict>
            <v:shape style="position:absolute;margin-left:439.989899pt;margin-top:776.509827pt;width:102.3pt;height:52.1pt;mso-position-horizontal-relative:page;mso-position-vertical-relative:page;z-index:-15856128" type="#_x0000_t202" id="docshape14"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1">
                      <w:r>
                        <w:rPr>
                          <w:color w:val="FFFFFF"/>
                          <w:spacing w:val="13"/>
                          <w:w w:val="105"/>
                        </w:rPr>
                        <w:t>booking@4utravel.it </w:t>
                      </w:r>
                    </w:hyperlink>
                    <w:hyperlink r:id="rId2">
                      <w:r>
                        <w:rPr>
                          <w:color w:val="215E9E"/>
                          <w:spacing w:val="13"/>
                          <w:w w:val="105"/>
                          <w:u w:val="single" w:color="215E9E"/>
                        </w:rPr>
                        <w:t>www.4utravel.</w:t>
                      </w:r>
                      <w:r>
                        <w:rPr>
                          <w:color w:val="FFFFFF"/>
                          <w:spacing w:val="13"/>
                          <w:w w:val="105"/>
                        </w:rPr>
                        <w:t>it</w:t>
                      </w:r>
                    </w:hyperlink>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79" w:hanging="360"/>
      </w:pPr>
      <w:rPr>
        <w:rFonts w:hint="default" w:ascii="DM Sans 9pt" w:hAnsi="DM Sans 9pt" w:eastAsia="DM Sans 9pt" w:cs="DM Sans 9pt"/>
        <w:b w:val="0"/>
        <w:bCs w:val="0"/>
        <w:i w:val="0"/>
        <w:iCs w:val="0"/>
        <w:color w:val="000101"/>
        <w:spacing w:val="0"/>
        <w:w w:val="100"/>
        <w:sz w:val="16"/>
        <w:szCs w:val="16"/>
        <w:lang w:val="it-IT" w:eastAsia="en-US" w:bidi="ar-SA"/>
      </w:rPr>
    </w:lvl>
    <w:lvl w:ilvl="1">
      <w:start w:val="0"/>
      <w:numFmt w:val="bullet"/>
      <w:lvlText w:val="•"/>
      <w:lvlJc w:val="left"/>
      <w:pPr>
        <w:ind w:left="942" w:hanging="360"/>
      </w:pPr>
      <w:rPr>
        <w:rFonts w:hint="default"/>
        <w:lang w:val="it-IT" w:eastAsia="en-US" w:bidi="ar-SA"/>
      </w:rPr>
    </w:lvl>
    <w:lvl w:ilvl="2">
      <w:start w:val="0"/>
      <w:numFmt w:val="bullet"/>
      <w:lvlText w:val="•"/>
      <w:lvlJc w:val="left"/>
      <w:pPr>
        <w:ind w:left="1405" w:hanging="360"/>
      </w:pPr>
      <w:rPr>
        <w:rFonts w:hint="default"/>
        <w:lang w:val="it-IT" w:eastAsia="en-US" w:bidi="ar-SA"/>
      </w:rPr>
    </w:lvl>
    <w:lvl w:ilvl="3">
      <w:start w:val="0"/>
      <w:numFmt w:val="bullet"/>
      <w:lvlText w:val="•"/>
      <w:lvlJc w:val="left"/>
      <w:pPr>
        <w:ind w:left="1868" w:hanging="360"/>
      </w:pPr>
      <w:rPr>
        <w:rFonts w:hint="default"/>
        <w:lang w:val="it-IT" w:eastAsia="en-US" w:bidi="ar-SA"/>
      </w:rPr>
    </w:lvl>
    <w:lvl w:ilvl="4">
      <w:start w:val="0"/>
      <w:numFmt w:val="bullet"/>
      <w:lvlText w:val="•"/>
      <w:lvlJc w:val="left"/>
      <w:pPr>
        <w:ind w:left="2331" w:hanging="360"/>
      </w:pPr>
      <w:rPr>
        <w:rFonts w:hint="default"/>
        <w:lang w:val="it-IT" w:eastAsia="en-US" w:bidi="ar-SA"/>
      </w:rPr>
    </w:lvl>
    <w:lvl w:ilvl="5">
      <w:start w:val="0"/>
      <w:numFmt w:val="bullet"/>
      <w:lvlText w:val="•"/>
      <w:lvlJc w:val="left"/>
      <w:pPr>
        <w:ind w:left="2794" w:hanging="360"/>
      </w:pPr>
      <w:rPr>
        <w:rFonts w:hint="default"/>
        <w:lang w:val="it-IT" w:eastAsia="en-US" w:bidi="ar-SA"/>
      </w:rPr>
    </w:lvl>
    <w:lvl w:ilvl="6">
      <w:start w:val="0"/>
      <w:numFmt w:val="bullet"/>
      <w:lvlText w:val="•"/>
      <w:lvlJc w:val="left"/>
      <w:pPr>
        <w:ind w:left="3257" w:hanging="360"/>
      </w:pPr>
      <w:rPr>
        <w:rFonts w:hint="default"/>
        <w:lang w:val="it-IT" w:eastAsia="en-US" w:bidi="ar-SA"/>
      </w:rPr>
    </w:lvl>
    <w:lvl w:ilvl="7">
      <w:start w:val="0"/>
      <w:numFmt w:val="bullet"/>
      <w:lvlText w:val="•"/>
      <w:lvlJc w:val="left"/>
      <w:pPr>
        <w:ind w:left="3720" w:hanging="360"/>
      </w:pPr>
      <w:rPr>
        <w:rFonts w:hint="default"/>
        <w:lang w:val="it-IT" w:eastAsia="en-US" w:bidi="ar-SA"/>
      </w:rPr>
    </w:lvl>
    <w:lvl w:ilvl="8">
      <w:start w:val="0"/>
      <w:numFmt w:val="bullet"/>
      <w:lvlText w:val="•"/>
      <w:lvlJc w:val="left"/>
      <w:pPr>
        <w:ind w:left="4183"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Heading1" w:type="paragraph">
    <w:name w:val="Heading 1"/>
    <w:basedOn w:val="Normal"/>
    <w:uiPriority w:val="1"/>
    <w:qFormat/>
    <w:pPr>
      <w:spacing w:before="1"/>
      <w:jc w:val="center"/>
      <w:outlineLvl w:val="1"/>
    </w:pPr>
    <w:rPr>
      <w:rFonts w:ascii="Roboto Slab" w:hAnsi="Roboto Slab" w:eastAsia="Roboto Slab" w:cs="Roboto Slab"/>
      <w:sz w:val="30"/>
      <w:szCs w:val="30"/>
      <w:lang w:val="it-IT" w:eastAsia="en-US" w:bidi="ar-SA"/>
    </w:rPr>
  </w:style>
  <w:style w:styleId="Title" w:type="paragraph">
    <w:name w:val="Title"/>
    <w:basedOn w:val="Normal"/>
    <w:uiPriority w:val="1"/>
    <w:qFormat/>
    <w:pPr>
      <w:spacing w:before="24" w:line="665" w:lineRule="exact"/>
      <w:ind w:right="356"/>
      <w:jc w:val="center"/>
    </w:pPr>
    <w:rPr>
      <w:rFonts w:ascii="Roboto Slab" w:hAnsi="Roboto Slab" w:eastAsia="Roboto Slab" w:cs="Roboto Slab"/>
      <w:sz w:val="54"/>
      <w:szCs w:val="54"/>
      <w:lang w:val="it-IT" w:eastAsia="en-US" w:bidi="ar-SA"/>
    </w:rPr>
  </w:style>
  <w:style w:styleId="ListParagraph" w:type="paragraph">
    <w:name w:val="List Paragraph"/>
    <w:basedOn w:val="Normal"/>
    <w:uiPriority w:val="1"/>
    <w:qFormat/>
    <w:pPr>
      <w:spacing w:before="2"/>
      <w:ind w:left="479" w:right="38"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spacing w:before="122"/>
      <w:ind w:left="97" w:right="1"/>
      <w:jc w:val="center"/>
    </w:pPr>
    <w:rPr>
      <w:rFonts w:ascii="Futura PT Medium" w:hAnsi="Futura PT Medium" w:eastAsia="Futura PT Medium" w:cs="Futura PT Medium"/>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footer" Target="footer2.xml"/><Relationship Id="rId10" Type="http://schemas.openxmlformats.org/officeDocument/2006/relationships/image" Target="media/image7.jpeg"/><Relationship Id="rId1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booking@4utravel.it" TargetMode="External"/><Relationship Id="rId2" Type="http://schemas.openxmlformats.org/officeDocument/2006/relationships/hyperlink" Target="http://www.4utrave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2024-10-11T09:51:48Z</dcterms:created>
  <dcterms:modified xsi:type="dcterms:W3CDTF">2024-10-11T09:51:48Z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2024-10-11T00:00:00Z</vt:filetime>
  </property>
  <property fmtid="{D5CDD505-2E9C-101B-9397-08002B2CF9AE}" pid="3" name="Creator">
    <vt:lpwstr>Adobe InDesign 19.5 (Macintosh)</vt:lpwstr>
  </property>
  <property fmtid="{D5CDD505-2E9C-101B-9397-08002B2CF9AE}" pid="4" name="LastSaved">
    <vt:filetime>2024-10-11T00:00:00Z</vt:filetime>
  </property>
  <property fmtid="{D5CDD505-2E9C-101B-9397-08002B2CF9AE}" pid="5" name="Producer">
    <vt:lpwstr>Adobe PDF Library 17.0</vt:lpwstr>
  </property>
</Properties>
</file>