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6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CAIRO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CROCIERA</w:t>
      </w:r>
    </w:p>
    <w:p>
      <w:pPr>
        <w:spacing w:line="384" w:lineRule="exact" w:before="0"/>
        <w:ind w:left="215" w:right="485" w:firstLine="0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LUXOR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EDFU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KOM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OMBO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ASWAN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0"/>
          <w:sz w:val="36"/>
        </w:rPr>
        <w:t>CAIRO</w:t>
      </w:r>
    </w:p>
    <w:p>
      <w:pPr>
        <w:spacing w:line="375" w:lineRule="exact" w:before="0"/>
        <w:ind w:left="218" w:right="48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GENNAIO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-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APRILE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04" w:lineRule="exact" w:before="0"/>
        <w:ind w:left="315" w:right="48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</w:p>
    <w:p>
      <w:pPr>
        <w:pStyle w:val="BodyText"/>
        <w:spacing w:before="2"/>
        <w:rPr>
          <w:rFonts w:ascii="Roboto Slab"/>
          <w:sz w:val="7"/>
        </w:rPr>
      </w:pPr>
    </w:p>
    <w:tbl>
      <w:tblPr>
        <w:tblW w:w="0" w:type="auto"/>
        <w:jc w:val="left"/>
        <w:tblInd w:w="12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1255"/>
        <w:gridCol w:w="1255"/>
        <w:gridCol w:w="1255"/>
        <w:gridCol w:w="1255"/>
        <w:gridCol w:w="1255"/>
        <w:gridCol w:w="1255"/>
      </w:tblGrid>
      <w:tr>
        <w:trPr>
          <w:trHeight w:val="753" w:hRule="atLeast"/>
        </w:trPr>
        <w:tc>
          <w:tcPr>
            <w:tcW w:w="1335" w:type="dxa"/>
            <w:shd w:val="clear" w:color="auto" w:fill="0078BD"/>
          </w:tcPr>
          <w:p>
            <w:pPr>
              <w:pStyle w:val="TableParagraph"/>
              <w:spacing w:line="240" w:lineRule="auto" w:before="82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0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PERIODI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20" w:lineRule="atLeast" w:before="66"/>
              <w:ind w:left="297" w:right="272" w:hanging="29"/>
              <w:jc w:val="both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QUOTA</w:t>
            </w:r>
            <w:r>
              <w:rPr>
                <w:color w:val="FFFFFF"/>
                <w:spacing w:val="-2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IN</w:t>
            </w:r>
            <w:r>
              <w:rPr>
                <w:color w:val="FFFFFF"/>
                <w:spacing w:val="-2"/>
                <w:w w:val="105"/>
                <w:sz w:val="16"/>
              </w:rPr>
              <w:t> CAMERA DOPPIA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54" w:lineRule="auto" w:before="187"/>
              <w:ind w:left="283" w:right="279" w:firstLine="8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SUPPL. </w:t>
            </w:r>
            <w:r>
              <w:rPr>
                <w:color w:val="FFFFFF"/>
                <w:spacing w:val="-6"/>
                <w:w w:val="105"/>
                <w:sz w:val="16"/>
              </w:rPr>
              <w:t>SINGOLA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54" w:lineRule="auto" w:before="187"/>
              <w:ind w:left="328" w:right="131" w:hanging="186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RID.</w:t>
            </w:r>
            <w:r>
              <w:rPr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3°</w:t>
            </w:r>
            <w:r>
              <w:rPr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LETTO </w:t>
            </w:r>
            <w:r>
              <w:rPr>
                <w:color w:val="FFFFFF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40" w:lineRule="auto" w:before="86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10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Quota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10"/>
                <w:sz w:val="16"/>
              </w:rPr>
              <w:t>infant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54" w:lineRule="auto" w:before="187"/>
              <w:ind w:left="198" w:right="188" w:hanging="15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chd</w:t>
            </w:r>
            <w:r>
              <w:rPr>
                <w:color w:val="FFFFFF"/>
                <w:spacing w:val="-4"/>
                <w:w w:val="105"/>
                <w:sz w:val="16"/>
              </w:rPr>
              <w:t> 2-6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anni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spacing w:val="-5"/>
                <w:w w:val="105"/>
                <w:sz w:val="16"/>
              </w:rPr>
              <w:t>nc</w:t>
            </w:r>
          </w:p>
        </w:tc>
        <w:tc>
          <w:tcPr>
            <w:tcW w:w="1255" w:type="dxa"/>
            <w:shd w:val="clear" w:color="auto" w:fill="0078BD"/>
          </w:tcPr>
          <w:p>
            <w:pPr>
              <w:pStyle w:val="TableParagraph"/>
              <w:spacing w:line="240" w:lineRule="auto" w:before="187"/>
              <w:ind w:right="1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6-</w:t>
            </w:r>
            <w:r>
              <w:rPr>
                <w:color w:val="FFFFFF"/>
                <w:spacing w:val="-5"/>
                <w:sz w:val="16"/>
              </w:rPr>
              <w:t>12</w:t>
            </w:r>
          </w:p>
          <w:p>
            <w:pPr>
              <w:pStyle w:val="TableParagraph"/>
              <w:spacing w:line="240" w:lineRule="auto" w:before="12"/>
              <w:ind w:right="11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anni</w:t>
            </w:r>
            <w:r>
              <w:rPr>
                <w:color w:val="FFFFFF"/>
                <w:spacing w:val="-15"/>
                <w:w w:val="105"/>
                <w:sz w:val="16"/>
              </w:rPr>
              <w:t> </w:t>
            </w:r>
            <w:r>
              <w:rPr>
                <w:color w:val="FFFFFF"/>
                <w:spacing w:val="-5"/>
                <w:w w:val="110"/>
                <w:sz w:val="16"/>
              </w:rPr>
              <w:t>nc</w:t>
            </w:r>
          </w:p>
        </w:tc>
      </w:tr>
      <w:tr>
        <w:trPr>
          <w:trHeight w:val="353" w:hRule="atLeast"/>
        </w:trPr>
        <w:tc>
          <w:tcPr>
            <w:tcW w:w="1335" w:type="dxa"/>
          </w:tcPr>
          <w:p>
            <w:pPr>
              <w:pStyle w:val="TableParagraph"/>
              <w:spacing w:line="240" w:lineRule="auto" w:before="93"/>
              <w:ind w:left="0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GENNAIO</w:t>
            </w:r>
          </w:p>
        </w:tc>
        <w:tc>
          <w:tcPr>
            <w:tcW w:w="1255" w:type="dxa"/>
          </w:tcPr>
          <w:p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spacing w:val="-7"/>
                <w:w w:val="105"/>
                <w:sz w:val="20"/>
              </w:rPr>
              <w:t>1.339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0" w:right="28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111" w:right="4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650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999</w:t>
            </w:r>
          </w:p>
        </w:tc>
      </w:tr>
      <w:tr>
        <w:trPr>
          <w:trHeight w:val="353" w:hRule="atLeast"/>
        </w:trPr>
        <w:tc>
          <w:tcPr>
            <w:tcW w:w="1335" w:type="dxa"/>
          </w:tcPr>
          <w:p>
            <w:pPr>
              <w:pStyle w:val="TableParagraph"/>
              <w:spacing w:line="240" w:lineRule="auto" w:before="93"/>
              <w:ind w:left="0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FEBBRAIO</w:t>
            </w:r>
          </w:p>
        </w:tc>
        <w:tc>
          <w:tcPr>
            <w:tcW w:w="1255" w:type="dxa"/>
          </w:tcPr>
          <w:p>
            <w:pPr>
              <w:pStyle w:val="TableParagraph"/>
              <w:ind w:left="324"/>
              <w:jc w:val="lef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1.499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0" w:right="28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111" w:right="4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255" w:type="dxa"/>
          </w:tcPr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5"/>
                <w:sz w:val="20"/>
              </w:rPr>
              <w:t>650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999</w:t>
            </w:r>
          </w:p>
        </w:tc>
      </w:tr>
      <w:tr>
        <w:trPr>
          <w:trHeight w:val="353" w:hRule="atLeast"/>
        </w:trPr>
        <w:tc>
          <w:tcPr>
            <w:tcW w:w="1335" w:type="dxa"/>
          </w:tcPr>
          <w:p>
            <w:pPr>
              <w:pStyle w:val="TableParagraph"/>
              <w:spacing w:line="240" w:lineRule="auto" w:before="93"/>
              <w:ind w:left="0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MARZO</w:t>
            </w:r>
          </w:p>
        </w:tc>
        <w:tc>
          <w:tcPr>
            <w:tcW w:w="1255" w:type="dxa"/>
          </w:tcPr>
          <w:p>
            <w:pPr>
              <w:pStyle w:val="TableParagraph"/>
              <w:ind w:left="332"/>
              <w:jc w:val="left"/>
              <w:rPr>
                <w:sz w:val="20"/>
              </w:rPr>
            </w:pPr>
            <w:r>
              <w:rPr>
                <w:spacing w:val="-7"/>
                <w:w w:val="105"/>
                <w:sz w:val="20"/>
              </w:rPr>
              <w:t>1.559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0"/>
                <w:w w:val="105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0" w:right="28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111" w:right="4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650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999</w:t>
            </w:r>
          </w:p>
        </w:tc>
      </w:tr>
      <w:tr>
        <w:trPr>
          <w:trHeight w:val="353" w:hRule="atLeast"/>
        </w:trPr>
        <w:tc>
          <w:tcPr>
            <w:tcW w:w="1335" w:type="dxa"/>
          </w:tcPr>
          <w:p>
            <w:pPr>
              <w:pStyle w:val="TableParagraph"/>
              <w:spacing w:line="240" w:lineRule="auto" w:before="93"/>
              <w:ind w:left="0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APRILE</w:t>
            </w:r>
          </w:p>
        </w:tc>
        <w:tc>
          <w:tcPr>
            <w:tcW w:w="1255" w:type="dxa"/>
          </w:tcPr>
          <w:p>
            <w:pPr>
              <w:pStyle w:val="TableParagraph"/>
              <w:ind w:right="24"/>
              <w:rPr>
                <w:sz w:val="20"/>
              </w:rPr>
            </w:pPr>
            <w:r>
              <w:rPr>
                <w:spacing w:val="-9"/>
                <w:w w:val="105"/>
                <w:sz w:val="20"/>
              </w:rPr>
              <w:t>1.699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spacing w:val="-12"/>
                <w:w w:val="105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0" w:right="280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left="111" w:right="4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€</w:t>
            </w:r>
          </w:p>
        </w:tc>
        <w:tc>
          <w:tcPr>
            <w:tcW w:w="1255" w:type="dxa"/>
          </w:tcPr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5"/>
                <w:sz w:val="20"/>
              </w:rPr>
              <w:t>740</w:t>
            </w:r>
          </w:p>
        </w:tc>
        <w:tc>
          <w:tcPr>
            <w:tcW w:w="1255" w:type="dxa"/>
          </w:tcPr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spacing w:val="-4"/>
                <w:sz w:val="20"/>
              </w:rPr>
              <w:t>1100</w:t>
            </w:r>
          </w:p>
        </w:tc>
      </w:tr>
    </w:tbl>
    <w:p>
      <w:pPr>
        <w:pStyle w:val="Heading1"/>
        <w:spacing w:line="225" w:lineRule="exact" w:before="116"/>
        <w:ind w:left="226" w:right="485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Milano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35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> </w:t>
      </w:r>
      <w:r>
        <w:rPr>
          <w:color w:val="000101"/>
          <w:spacing w:val="-4"/>
        </w:rPr>
        <w:t>p.p.</w:t>
      </w:r>
    </w:p>
    <w:p>
      <w:pPr>
        <w:spacing w:line="225" w:lineRule="exact" w:before="0"/>
        <w:ind w:left="226" w:right="485" w:firstLine="0"/>
        <w:jc w:val="center"/>
        <w:rPr>
          <w:sz w:val="18"/>
        </w:rPr>
      </w:pPr>
      <w:r>
        <w:rPr>
          <w:color w:val="000101"/>
          <w:spacing w:val="-2"/>
          <w:sz w:val="18"/>
        </w:rPr>
        <w:t>RIduzione</w:t>
      </w:r>
      <w:r>
        <w:rPr>
          <w:color w:val="000101"/>
          <w:spacing w:val="-4"/>
          <w:sz w:val="18"/>
        </w:rPr>
        <w:t> </w:t>
      </w:r>
      <w:r>
        <w:rPr>
          <w:color w:val="000101"/>
          <w:spacing w:val="-2"/>
          <w:sz w:val="18"/>
        </w:rPr>
        <w:t>Partenza</w:t>
      </w:r>
      <w:r>
        <w:rPr>
          <w:color w:val="000101"/>
          <w:spacing w:val="-3"/>
          <w:sz w:val="18"/>
        </w:rPr>
        <w:t> </w:t>
      </w:r>
      <w:r>
        <w:rPr>
          <w:color w:val="000101"/>
          <w:spacing w:val="-2"/>
          <w:sz w:val="18"/>
        </w:rPr>
        <w:t>7</w:t>
      </w:r>
      <w:r>
        <w:rPr>
          <w:color w:val="000101"/>
          <w:spacing w:val="-3"/>
          <w:sz w:val="18"/>
        </w:rPr>
        <w:t> </w:t>
      </w:r>
      <w:r>
        <w:rPr>
          <w:color w:val="000101"/>
          <w:spacing w:val="-2"/>
          <w:sz w:val="18"/>
        </w:rPr>
        <w:t>Aprile</w:t>
      </w:r>
      <w:r>
        <w:rPr>
          <w:color w:val="000101"/>
          <w:spacing w:val="-3"/>
          <w:sz w:val="18"/>
        </w:rPr>
        <w:t> </w:t>
      </w:r>
      <w:r>
        <w:rPr>
          <w:color w:val="000101"/>
          <w:spacing w:val="-2"/>
          <w:sz w:val="18"/>
        </w:rPr>
        <w:t>140</w:t>
      </w:r>
      <w:r>
        <w:rPr>
          <w:color w:val="000101"/>
          <w:spacing w:val="-3"/>
          <w:sz w:val="18"/>
        </w:rPr>
        <w:t> </w:t>
      </w:r>
      <w:r>
        <w:rPr>
          <w:color w:val="000101"/>
          <w:spacing w:val="-2"/>
          <w:sz w:val="18"/>
        </w:rPr>
        <w:t>€</w:t>
      </w:r>
      <w:r>
        <w:rPr>
          <w:color w:val="000101"/>
          <w:spacing w:val="-3"/>
          <w:sz w:val="18"/>
        </w:rPr>
        <w:t> </w:t>
      </w:r>
      <w:r>
        <w:rPr>
          <w:color w:val="000101"/>
          <w:spacing w:val="-4"/>
          <w:sz w:val="18"/>
        </w:rPr>
        <w:t>p.p.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1140" w:top="480" w:bottom="1320" w:left="260" w:right="0"/>
          <w:pgNumType w:start="1"/>
        </w:sectPr>
      </w:pPr>
    </w:p>
    <w:p>
      <w:pPr>
        <w:pStyle w:val="BodyText"/>
        <w:spacing w:line="175" w:lineRule="exact" w:before="100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5817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38" w:hanging="360"/>
        <w:jc w:val="both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a/r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e/o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Milano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classe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economy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bagaglio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,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Tutti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voli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domestici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aeroporto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Egitto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assistente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lingua italiana Tutti i trasferimenti per i siti archeologici con ingressi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inclusi,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Trattamento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pensione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completa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senza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bevande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(7</w:t>
      </w:r>
      <w:r>
        <w:rPr>
          <w:color w:val="000101"/>
          <w:spacing w:val="-3"/>
          <w:sz w:val="14"/>
        </w:rPr>
        <w:t> </w:t>
      </w:r>
      <w:r>
        <w:rPr>
          <w:color w:val="000101"/>
          <w:sz w:val="14"/>
        </w:rPr>
        <w:t>colazioni,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6 pranzi e 7 cene); Guida parlante italiano per tutto il tour Motonave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JAZ Monarche di categoria 5 stelle o similare e Hotel Intercontinental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City Stars 5* o similare, escursione Cairo by night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.</w:t>
      </w:r>
    </w:p>
    <w:p>
      <w:pPr>
        <w:pStyle w:val="BodyText"/>
        <w:spacing w:line="175" w:lineRule="exact" w:before="100"/>
        <w:ind w:left="106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1071" w:hanging="360"/>
        <w:jc w:val="both"/>
        <w:rPr>
          <w:sz w:val="14"/>
        </w:rPr>
      </w:pPr>
      <w:r>
        <w:rPr>
          <w:color w:val="000101"/>
          <w:sz w:val="14"/>
        </w:rPr>
        <w:t>Tasse aeroportuali di Euro 280,00 , Bevande ai pasti, Visto consolare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(euro 30,00); Mance Obligatorie da pagare prima della partenza Euro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40,00 , Visita al tempio facoltativa di Abu Simbel in Bus euro 165,00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Tutto quanto non espressamente indicato nella quota comprende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header="0" w:footer="1140" w:top="480" w:bottom="1320" w:left="260" w:right="0"/>
          <w:cols w:num="2" w:equalWidth="0">
            <w:col w:w="5097" w:space="419"/>
            <w:col w:w="6134"/>
          </w:cols>
        </w:sectPr>
      </w:pPr>
    </w:p>
    <w:p>
      <w:pPr>
        <w:pStyle w:val="BodyText"/>
        <w:ind w:left="6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290"/>
        <w:ind w:left="229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CAIRO E </w:t>
      </w:r>
      <w:r>
        <w:rPr>
          <w:rFonts w:ascii="Roboto Slab"/>
          <w:color w:val="0078BF"/>
          <w:spacing w:val="-2"/>
          <w:sz w:val="24"/>
        </w:rPr>
        <w:t>CROCIERA</w:t>
      </w:r>
    </w:p>
    <w:p>
      <w:pPr>
        <w:spacing w:line="288" w:lineRule="exact" w:before="0"/>
        <w:ind w:left="228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LUXOR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EDFU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KOM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OMBO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ASWAN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CAIRO</w:t>
      </w:r>
    </w:p>
    <w:p>
      <w:pPr>
        <w:spacing w:before="164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50"/>
        <w:rPr>
          <w:rFonts w:ascii="Roboto Slab"/>
          <w:sz w:val="24"/>
        </w:rPr>
      </w:pPr>
    </w:p>
    <w:p>
      <w:pPr>
        <w:pStyle w:val="BodyText"/>
        <w:ind w:left="460"/>
      </w:pPr>
      <w:r>
        <w:rPr>
          <w:color w:val="0078BF"/>
        </w:rPr>
        <w:t>1°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2"/>
        </w:rPr>
        <w:t> </w:t>
      </w:r>
      <w:r>
        <w:rPr>
          <w:color w:val="0078BF"/>
        </w:rPr>
        <w:t>-</w:t>
      </w:r>
      <w:r>
        <w:rPr>
          <w:color w:val="0078BF"/>
          <w:spacing w:val="-3"/>
        </w:rPr>
        <w:t> </w:t>
      </w:r>
      <w:r>
        <w:rPr>
          <w:color w:val="0078BF"/>
        </w:rPr>
        <w:t>ITALIA</w:t>
      </w:r>
      <w:r>
        <w:rPr>
          <w:color w:val="0078BF"/>
          <w:spacing w:val="-2"/>
        </w:rPr>
        <w:t> </w:t>
      </w:r>
      <w:r>
        <w:rPr>
          <w:color w:val="0078BF"/>
        </w:rPr>
        <w:t>-</w:t>
      </w:r>
      <w:r>
        <w:rPr>
          <w:color w:val="0078BF"/>
          <w:spacing w:val="-2"/>
        </w:rPr>
        <w:t> LUXOR</w:t>
      </w:r>
    </w:p>
    <w:p>
      <w:pPr>
        <w:pStyle w:val="BodyText"/>
        <w:spacing w:line="211" w:lineRule="auto" w:before="154"/>
        <w:ind w:left="460" w:right="718"/>
        <w:jc w:val="both"/>
      </w:pP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3"/>
        <w:ind w:left="460"/>
      </w:pPr>
      <w:r>
        <w:rPr>
          <w:color w:val="0078BF"/>
        </w:rPr>
        <w:t>2º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2"/>
        </w:rPr>
        <w:t> </w:t>
      </w:r>
      <w:r>
        <w:rPr>
          <w:color w:val="0078BF"/>
        </w:rPr>
        <w:t>–</w:t>
      </w:r>
      <w:r>
        <w:rPr>
          <w:color w:val="0078BF"/>
          <w:spacing w:val="-3"/>
        </w:rPr>
        <w:t> </w:t>
      </w:r>
      <w:r>
        <w:rPr>
          <w:color w:val="0078BF"/>
        </w:rPr>
        <w:t>LUXOR</w:t>
      </w:r>
      <w:r>
        <w:rPr>
          <w:color w:val="0078BF"/>
          <w:spacing w:val="-2"/>
        </w:rPr>
        <w:t> </w:t>
      </w:r>
      <w:r>
        <w:rPr>
          <w:color w:val="0078BF"/>
        </w:rPr>
        <w:t>-</w:t>
      </w:r>
      <w:r>
        <w:rPr>
          <w:color w:val="0078BF"/>
          <w:spacing w:val="-2"/>
        </w:rPr>
        <w:t> </w:t>
      </w:r>
      <w:r>
        <w:rPr>
          <w:color w:val="0078BF"/>
          <w:spacing w:val="-4"/>
        </w:rPr>
        <w:t>ESNA</w:t>
      </w:r>
    </w:p>
    <w:p>
      <w:pPr>
        <w:pStyle w:val="BodyText"/>
        <w:spacing w:line="211" w:lineRule="auto" w:before="154"/>
        <w:ind w:left="460" w:right="718"/>
        <w:jc w:val="both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> </w:t>
      </w:r>
      <w:r>
        <w:rPr>
          <w:color w:val="000101"/>
        </w:rPr>
        <w:t>Memnon. Pranzo a bordo, inizio della navigazione verso Esna e passaggio della chiusa. Cena e pernottamento.</w:t>
      </w:r>
    </w:p>
    <w:p>
      <w:pPr>
        <w:pStyle w:val="BodyText"/>
        <w:spacing w:before="143"/>
        <w:ind w:left="460"/>
      </w:pPr>
      <w:r>
        <w:rPr>
          <w:color w:val="0078BF"/>
        </w:rPr>
        <w:t>3º</w:t>
      </w:r>
      <w:r>
        <w:rPr>
          <w:color w:val="0078BF"/>
          <w:spacing w:val="-1"/>
        </w:rPr>
        <w:t> </w:t>
      </w:r>
      <w:r>
        <w:rPr>
          <w:color w:val="0078BF"/>
        </w:rPr>
        <w:t>Giorno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EDFU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KOM</w:t>
      </w:r>
      <w:r>
        <w:rPr>
          <w:color w:val="0078BF"/>
          <w:spacing w:val="-1"/>
        </w:rPr>
        <w:t> </w:t>
      </w:r>
      <w:r>
        <w:rPr>
          <w:color w:val="0078BF"/>
          <w:spacing w:val="-4"/>
        </w:rPr>
        <w:t>OMBO</w:t>
      </w:r>
    </w:p>
    <w:p>
      <w:pPr>
        <w:pStyle w:val="BodyText"/>
        <w:spacing w:line="211" w:lineRule="auto" w:before="154"/>
        <w:ind w:left="460" w:right="718"/>
        <w:jc w:val="both"/>
      </w:pP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tempio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Horus</w:t>
      </w:r>
      <w:r>
        <w:rPr>
          <w:color w:val="000101"/>
          <w:spacing w:val="-8"/>
        </w:rPr>
        <w:t> </w:t>
      </w:r>
      <w:r>
        <w:rPr>
          <w:color w:val="000101"/>
        </w:rPr>
        <w:t>ad</w:t>
      </w:r>
      <w:r>
        <w:rPr>
          <w:color w:val="000101"/>
          <w:spacing w:val="-8"/>
        </w:rPr>
        <w:t> </w:t>
      </w:r>
      <w:r>
        <w:rPr>
          <w:color w:val="000101"/>
        </w:rPr>
        <w:t>Edfu.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Kom</w:t>
      </w:r>
      <w:r>
        <w:rPr>
          <w:color w:val="000101"/>
          <w:spacing w:val="-8"/>
        </w:rPr>
        <w:t> </w:t>
      </w:r>
      <w:r>
        <w:rPr>
          <w:color w:val="000101"/>
        </w:rPr>
        <w:t>Ombo.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Templi</w:t>
      </w:r>
      <w:r>
        <w:rPr>
          <w:color w:val="000101"/>
          <w:spacing w:val="-8"/>
        </w:rPr>
        <w:t> </w:t>
      </w:r>
      <w:r>
        <w:rPr>
          <w:color w:val="000101"/>
        </w:rPr>
        <w:t>dedicati</w:t>
      </w:r>
      <w:r>
        <w:rPr>
          <w:color w:val="000101"/>
          <w:spacing w:val="-8"/>
        </w:rPr>
        <w:t> </w:t>
      </w:r>
      <w:r>
        <w:rPr>
          <w:color w:val="000101"/>
        </w:rPr>
        <w:t>Sobek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Haroeris.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40"/>
        </w:rPr>
        <w:t> </w:t>
      </w:r>
      <w:r>
        <w:rPr>
          <w:color w:val="000101"/>
        </w:rPr>
        <w:t>verso Aswan. Cena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* *** festa di notte special al Bar della motonave “ chiamata Galabya Party”****</w:t>
      </w:r>
    </w:p>
    <w:p>
      <w:pPr>
        <w:pStyle w:val="BodyText"/>
        <w:spacing w:before="143"/>
        <w:ind w:left="460"/>
      </w:pPr>
      <w:r>
        <w:rPr>
          <w:color w:val="0078BF"/>
        </w:rPr>
        <w:t>4º</w:t>
      </w:r>
      <w:r>
        <w:rPr>
          <w:color w:val="0078BF"/>
          <w:spacing w:val="-2"/>
        </w:rPr>
        <w:t> </w:t>
      </w:r>
      <w:r>
        <w:rPr>
          <w:color w:val="0078BF"/>
        </w:rPr>
        <w:t>Giorno - </w:t>
      </w:r>
      <w:r>
        <w:rPr>
          <w:color w:val="0078BF"/>
          <w:spacing w:val="-4"/>
        </w:rPr>
        <w:t>ASWAN</w:t>
      </w:r>
    </w:p>
    <w:p>
      <w:pPr>
        <w:pStyle w:val="BodyText"/>
        <w:spacing w:line="422" w:lineRule="auto" w:before="138"/>
        <w:ind w:left="460" w:right="746"/>
      </w:pP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mattinata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Vecchia</w:t>
      </w:r>
      <w:r>
        <w:rPr>
          <w:color w:val="000101"/>
          <w:spacing w:val="-3"/>
        </w:rPr>
        <w:t> </w:t>
      </w:r>
      <w:r>
        <w:rPr>
          <w:color w:val="000101"/>
        </w:rPr>
        <w:t>diga,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Philae.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feluca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Nilo.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40"/>
        </w:rPr>
        <w:t> </w:t>
      </w:r>
      <w:r>
        <w:rPr>
          <w:color w:val="0078BF"/>
        </w:rPr>
        <w:t>5º Giorno - ASWAN - IL CAIRO</w:t>
      </w:r>
    </w:p>
    <w:p>
      <w:pPr>
        <w:pStyle w:val="BodyText"/>
        <w:spacing w:line="211" w:lineRule="auto" w:before="15"/>
        <w:ind w:left="460" w:right="716"/>
        <w:jc w:val="both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> </w:t>
      </w:r>
      <w:r>
        <w:rPr>
          <w:color w:val="000101"/>
        </w:rPr>
        <w:t>Cairo. Arrivo e trasferimento in hotel. Cena e pernottamento.</w:t>
      </w:r>
    </w:p>
    <w:p>
      <w:pPr>
        <w:pStyle w:val="BodyText"/>
        <w:spacing w:before="142"/>
        <w:ind w:left="460"/>
      </w:pPr>
      <w:r>
        <w:rPr>
          <w:color w:val="0078BF"/>
        </w:rPr>
        <w:t>6º Giorno - IL </w:t>
      </w:r>
      <w:r>
        <w:rPr>
          <w:color w:val="0078BF"/>
          <w:spacing w:val="-2"/>
        </w:rPr>
        <w:t>CAIRO</w:t>
      </w:r>
    </w:p>
    <w:p>
      <w:pPr>
        <w:pStyle w:val="BodyText"/>
        <w:spacing w:line="211" w:lineRule="auto" w:before="155"/>
        <w:ind w:left="460" w:right="717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celeberrime</w:t>
      </w:r>
      <w:r>
        <w:rPr>
          <w:color w:val="000101"/>
          <w:spacing w:val="-2"/>
        </w:rPr>
        <w:t> </w:t>
      </w:r>
      <w:r>
        <w:rPr>
          <w:color w:val="000101"/>
        </w:rPr>
        <w:t>piramidi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Giza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> </w:t>
      </w:r>
      <w:r>
        <w:rPr>
          <w:color w:val="000101"/>
        </w:rPr>
        <w:t>Sfinge.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Memphis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Saqqara.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pernottamento. In serata escursione Cairo by night.</w:t>
      </w:r>
    </w:p>
    <w:p>
      <w:pPr>
        <w:pStyle w:val="BodyText"/>
        <w:spacing w:before="142"/>
        <w:ind w:left="460"/>
      </w:pPr>
      <w:r>
        <w:rPr>
          <w:color w:val="0078BF"/>
        </w:rPr>
        <w:t>7º Giorno - IL </w:t>
      </w:r>
      <w:r>
        <w:rPr>
          <w:color w:val="0078BF"/>
          <w:spacing w:val="-2"/>
        </w:rPr>
        <w:t>CAIRO</w:t>
      </w:r>
    </w:p>
    <w:p>
      <w:pPr>
        <w:pStyle w:val="BodyText"/>
        <w:spacing w:line="211" w:lineRule="auto" w:before="155"/>
        <w:ind w:left="460" w:right="716"/>
        <w:jc w:val="both"/>
      </w:pPr>
      <w:r>
        <w:rPr>
          <w:color w:val="000101"/>
        </w:rPr>
        <w:t>Dopo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mattinata</w:t>
      </w:r>
      <w:r>
        <w:rPr>
          <w:color w:val="000101"/>
          <w:spacing w:val="-7"/>
        </w:rPr>
        <w:t> </w:t>
      </w:r>
      <w:r>
        <w:rPr>
          <w:color w:val="000101"/>
        </w:rPr>
        <w:t>dedicata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egizio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raccoglie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ricca</w:t>
      </w:r>
      <w:r>
        <w:rPr>
          <w:color w:val="000101"/>
          <w:spacing w:val="-7"/>
        </w:rPr>
        <w:t> </w:t>
      </w:r>
      <w:r>
        <w:rPr>
          <w:color w:val="000101"/>
        </w:rPr>
        <w:t>collezio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antichità</w:t>
      </w:r>
      <w:r>
        <w:rPr>
          <w:color w:val="000101"/>
          <w:spacing w:val="-7"/>
        </w:rPr>
        <w:t> </w:t>
      </w:r>
      <w:r>
        <w:rPr>
          <w:color w:val="000101"/>
        </w:rPr>
        <w:t>egizie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greco-romane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mondo.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musulmana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città: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cittadella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Mohamed</w:t>
      </w:r>
      <w:r>
        <w:rPr>
          <w:color w:val="000101"/>
          <w:spacing w:val="-7"/>
        </w:rPr>
        <w:t> </w:t>
      </w:r>
      <w:r>
        <w:rPr>
          <w:color w:val="000101"/>
        </w:rPr>
        <w:t>Ali.</w:t>
      </w:r>
      <w:r>
        <w:rPr>
          <w:color w:val="000101"/>
          <w:spacing w:val="-7"/>
        </w:rPr>
        <w:t> </w:t>
      </w:r>
      <w:r>
        <w:rPr>
          <w:color w:val="000101"/>
        </w:rPr>
        <w:t>Passeggiata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Bazaar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Khan</w:t>
      </w:r>
      <w:r>
        <w:rPr>
          <w:color w:val="000101"/>
          <w:spacing w:val="-7"/>
        </w:rPr>
        <w:t> </w:t>
      </w:r>
      <w:r>
        <w:rPr>
          <w:color w:val="000101"/>
        </w:rPr>
        <w:t>el</w:t>
      </w:r>
      <w:r>
        <w:rPr>
          <w:color w:val="000101"/>
          <w:spacing w:val="-7"/>
        </w:rPr>
        <w:t> </w:t>
      </w:r>
      <w:r>
        <w:rPr>
          <w:color w:val="000101"/>
        </w:rPr>
        <w:t>Khalili.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</w:p>
    <w:p>
      <w:pPr>
        <w:pStyle w:val="BodyText"/>
        <w:spacing w:before="142"/>
        <w:ind w:left="460"/>
      </w:pPr>
      <w:r>
        <w:rPr>
          <w:color w:val="0078BF"/>
        </w:rPr>
        <w:t>8º</w:t>
      </w:r>
      <w:r>
        <w:rPr>
          <w:color w:val="0078BF"/>
          <w:spacing w:val="-1"/>
        </w:rPr>
        <w:t> </w:t>
      </w:r>
      <w:r>
        <w:rPr>
          <w:color w:val="0078BF"/>
        </w:rPr>
        <w:t>Giorno -</w:t>
      </w:r>
      <w:r>
        <w:rPr>
          <w:color w:val="0078BF"/>
          <w:spacing w:val="-1"/>
        </w:rPr>
        <w:t> </w:t>
      </w:r>
      <w:r>
        <w:rPr>
          <w:color w:val="0078BF"/>
        </w:rPr>
        <w:t>IL CAIRO</w:t>
      </w:r>
      <w:r>
        <w:rPr>
          <w:color w:val="0078BF"/>
          <w:spacing w:val="-1"/>
        </w:rPr>
        <w:t> </w:t>
      </w:r>
      <w:r>
        <w:rPr>
          <w:color w:val="0078BF"/>
        </w:rPr>
        <w:t>- </w:t>
      </w:r>
      <w:r>
        <w:rPr>
          <w:color w:val="0078BF"/>
          <w:spacing w:val="-2"/>
        </w:rPr>
        <w:t>ITALIA</w:t>
      </w:r>
    </w:p>
    <w:p>
      <w:pPr>
        <w:pStyle w:val="BodyText"/>
        <w:spacing w:before="138"/>
        <w:ind w:left="460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utile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Italia.</w:t>
      </w:r>
    </w:p>
    <w:p>
      <w:pPr>
        <w:pStyle w:val="BodyText"/>
        <w:spacing w:before="115"/>
      </w:pPr>
    </w:p>
    <w:p>
      <w:pPr>
        <w:pStyle w:val="BodyText"/>
        <w:ind w:left="53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171" w:lineRule="exact" w:before="138"/>
        <w:ind w:left="4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71" w:lineRule="exact"/>
        <w:ind w:left="460"/>
        <w:jc w:val="both"/>
      </w:pPr>
      <w:r>
        <w:rPr>
          <w:color w:val="000101"/>
        </w:rPr>
        <w:t>Motonave</w:t>
      </w:r>
      <w:r>
        <w:rPr>
          <w:color w:val="000101"/>
          <w:spacing w:val="-3"/>
        </w:rPr>
        <w:t> </w:t>
      </w:r>
      <w:r>
        <w:rPr>
          <w:color w:val="000101"/>
        </w:rPr>
        <w:t>JAZ</w:t>
      </w:r>
      <w:r>
        <w:rPr>
          <w:color w:val="000101"/>
          <w:spacing w:val="-2"/>
        </w:rPr>
        <w:t> </w:t>
      </w:r>
      <w:r>
        <w:rPr>
          <w:color w:val="000101"/>
        </w:rPr>
        <w:t>Monarche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categoria</w:t>
      </w:r>
      <w:r>
        <w:rPr>
          <w:color w:val="000101"/>
          <w:spacing w:val="-2"/>
        </w:rPr>
        <w:t> </w:t>
      </w:r>
      <w:r>
        <w:rPr>
          <w:color w:val="000101"/>
        </w:rPr>
        <w:t>5</w:t>
      </w:r>
      <w:r>
        <w:rPr>
          <w:color w:val="000101"/>
          <w:spacing w:val="-2"/>
        </w:rPr>
        <w:t> </w:t>
      </w:r>
      <w:r>
        <w:rPr>
          <w:color w:val="000101"/>
        </w:rPr>
        <w:t>stelle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similare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Intercontinental</w:t>
      </w:r>
      <w:r>
        <w:rPr>
          <w:color w:val="000101"/>
          <w:spacing w:val="-2"/>
        </w:rPr>
        <w:t> </w:t>
      </w:r>
      <w:r>
        <w:rPr>
          <w:color w:val="000101"/>
        </w:rPr>
        <w:t>City</w:t>
      </w:r>
      <w:r>
        <w:rPr>
          <w:color w:val="000101"/>
          <w:spacing w:val="-2"/>
        </w:rPr>
        <w:t> </w:t>
      </w:r>
      <w:r>
        <w:rPr>
          <w:color w:val="000101"/>
        </w:rPr>
        <w:t>Stars</w:t>
      </w:r>
      <w:r>
        <w:rPr>
          <w:color w:val="000101"/>
          <w:spacing w:val="-3"/>
        </w:rPr>
        <w:t> </w:t>
      </w:r>
      <w:r>
        <w:rPr>
          <w:color w:val="000101"/>
        </w:rPr>
        <w:t>5*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similare</w:t>
      </w:r>
    </w:p>
    <w:sectPr>
      <w:footerReference w:type="default" r:id="rId9"/>
      <w:pgSz w:w="11910" w:h="16840"/>
      <w:pgMar w:header="0" w:footer="1694" w:top="600" w:bottom="188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830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58176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88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sz w:val="16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85766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sz w:val="16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9328">
              <wp:simplePos x="0" y="0"/>
              <wp:positionH relativeFrom="page">
                <wp:posOffset>220165</wp:posOffset>
              </wp:positionH>
              <wp:positionV relativeFrom="page">
                <wp:posOffset>10327709</wp:posOffset>
              </wp:positionV>
              <wp:extent cx="329565" cy="1581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2956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20" w:right="0" w:firstLine="0"/>
                            <w:jc w:val="left"/>
                            <w:rPr>
                              <w:rFonts w:ascii="Acumin Pro"/>
                              <w:sz w:val="16"/>
                            </w:rPr>
                          </w:pPr>
                          <w:r>
                            <w:rPr>
                              <w:rFonts w:ascii="Acumin Pro"/>
                              <w:spacing w:val="-2"/>
                              <w:sz w:val="16"/>
                            </w:rPr>
                            <w:t>CRS24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335899pt;margin-top:813.205505pt;width:25.95pt;height:12.45pt;mso-position-horizontal-relative:page;mso-position-vertical-relative:page;z-index:-15857152" type="#_x0000_t202" id="docshape7" filled="false" stroked="false">
              <v:textbox inset="0,0,0,0">
                <w:txbxContent>
                  <w:p>
                    <w:pPr>
                      <w:spacing w:before="37"/>
                      <w:ind w:left="20" w:right="0" w:firstLine="0"/>
                      <w:jc w:val="left"/>
                      <w:rPr>
                        <w:rFonts w:ascii="Acumin Pro"/>
                        <w:sz w:val="16"/>
                      </w:rPr>
                    </w:pPr>
                    <w:r>
                      <w:rPr>
                        <w:rFonts w:ascii="Acumin Pro"/>
                        <w:spacing w:val="-2"/>
                        <w:sz w:val="16"/>
                      </w:rPr>
                      <w:t>CRS24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9840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56640" id="docshapegroup13" coordorigin="6800,14944" coordsize="5106,1894">
              <v:shape style="position:absolute;left:6800;top:14944;width:5106;height:1894" id="docshape14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15" stroked="false">
                <v:imagedata r:id="rId1" o:title=""/>
              </v:shape>
              <v:shape style="position:absolute;left:8474;top:16379;width:199;height:199" type="#_x0000_t75" id="docshape16" stroked="false">
                <v:imagedata r:id="rId2" o:title=""/>
              </v:shape>
              <v:shape style="position:absolute;left:8474;top:1611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0352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sz w:val="16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  <w:sz w:val="16"/>
                                <w:u w:val="single" w:color="215E9E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56128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sz w:val="16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  <w:sz w:val="16"/>
                          <w:u w:val="single" w:color="215E9E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45"/>
      <w:outlineLvl w:val="1"/>
    </w:pPr>
    <w:rPr>
      <w:rFonts w:ascii="DM Sans 9pt" w:hAnsi="DM Sans 9pt" w:eastAsia="DM Sans 9pt" w:cs="DM Sans 9pt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50" w:lineRule="exact"/>
      <w:ind w:left="230" w:right="48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66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 w:line="256" w:lineRule="exact"/>
      <w:ind w:left="107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2024-06-25T06:24:57Z</dcterms:created>
  <dcterms:modified xsi:type="dcterms:W3CDTF">2024-06-25T06:24:57Z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2024-06-25T00:00:00Z</vt:filetime>
  </property>
  <property fmtid="{D5CDD505-2E9C-101B-9397-08002B2CF9AE}" pid="5" name="Producer">
    <vt:lpwstr>Adobe PDF Library 17.0</vt:lpwstr>
  </property>
</Properties>
</file>