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F69E9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9FECDE9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F2E3B50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1BA63379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52116067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7FAC3923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0D18FF3C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13045C85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95E04E1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16EDE5CF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3F960746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79A1D06F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4FC62184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7F00B411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5908FEB0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491F9235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5B38E726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31088C39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FF8445E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6263A5EF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3E1AF39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240BD8AD" w14:textId="77777777" w:rsidR="00651067" w:rsidRDefault="00651067">
      <w:pPr>
        <w:pStyle w:val="Corpotesto"/>
        <w:rPr>
          <w:rFonts w:ascii="Times New Roman"/>
          <w:sz w:val="30"/>
        </w:rPr>
      </w:pPr>
    </w:p>
    <w:p w14:paraId="75843CCF" w14:textId="77777777" w:rsidR="00651067" w:rsidRDefault="00651067">
      <w:pPr>
        <w:pStyle w:val="Corpotesto"/>
        <w:spacing w:before="128"/>
        <w:rPr>
          <w:rFonts w:ascii="Times New Roman"/>
          <w:sz w:val="30"/>
        </w:rPr>
      </w:pPr>
    </w:p>
    <w:p w14:paraId="6D1DDAD7" w14:textId="77777777" w:rsidR="00651067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4400" behindDoc="1" locked="0" layoutInCell="1" allowOverlap="1" wp14:anchorId="02A86379" wp14:editId="10FCD2F5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2869" y="3377793"/>
                            <a:ext cx="28168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710055">
                                <a:moveTo>
                                  <a:pt x="281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7"/>
                                </a:lnTo>
                                <a:lnTo>
                                  <a:pt x="2816352" y="1709927"/>
                                </a:lnTo>
                                <a:lnTo>
                                  <a:pt x="281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48" y="3355704"/>
                            <a:ext cx="2674340" cy="157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98208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11" o:title=""/>
                </v:shape>
                <v:shape style="position:absolute;left:867;top:-7935;width:1968;height:1018" type="#_x0000_t75" id="docshape10" stroked="false">
                  <v:imagedata r:id="rId12" o:title=""/>
                </v:shape>
                <v:shape style="position:absolute;left:948;top:-7035;width:1421;height:1338" type="#_x0000_t75" id="docshape11" stroked="false">
                  <v:imagedata r:id="rId13" o:title=""/>
                </v:shape>
                <v:rect style="position:absolute;left:240;top:-2734;width:4436;height:2693" id="docshape12" filled="true" fillcolor="#000000" stroked="false">
                  <v:fill opacity="49152f" type="solid"/>
                </v:rect>
                <v:shape style="position:absolute;left:213;top:-2768;width:4212;height:2477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2D615DDF" w14:textId="77777777" w:rsidR="00651067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E35BBBE" wp14:editId="7E7049D2">
            <wp:simplePos x="0" y="0"/>
            <wp:positionH relativeFrom="page">
              <wp:posOffset>33604</wp:posOffset>
            </wp:positionH>
            <wp:positionV relativeFrom="paragraph">
              <wp:posOffset>275272</wp:posOffset>
            </wp:positionV>
            <wp:extent cx="1372793" cy="3095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793" cy="3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ZETA</w:t>
      </w:r>
      <w:r>
        <w:rPr>
          <w:spacing w:val="-3"/>
        </w:rPr>
        <w:t xml:space="preserve"> </w:t>
      </w:r>
      <w:r>
        <w:t xml:space="preserve">CLUB </w:t>
      </w:r>
      <w:r>
        <w:rPr>
          <w:spacing w:val="-2"/>
        </w:rPr>
        <w:t>SELINUNTE</w:t>
      </w:r>
    </w:p>
    <w:p w14:paraId="0B5AFFEB" w14:textId="77777777" w:rsidR="00651067" w:rsidRDefault="00000000">
      <w:pPr>
        <w:spacing w:line="479" w:lineRule="exact"/>
        <w:ind w:left="1" w:right="154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SICILIA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>- MARINELLA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 xml:space="preserve">DI SELINUNTE </w:t>
      </w:r>
      <w:r>
        <w:rPr>
          <w:rFonts w:ascii="Roboto Slab"/>
          <w:spacing w:val="-4"/>
          <w:sz w:val="40"/>
        </w:rPr>
        <w:t>(TP)</w:t>
      </w:r>
    </w:p>
    <w:p w14:paraId="3D188DEC" w14:textId="77777777" w:rsidR="00651067" w:rsidRDefault="00651067">
      <w:pPr>
        <w:pStyle w:val="Corpotesto"/>
        <w:spacing w:before="274"/>
        <w:rPr>
          <w:rFonts w:ascii="Roboto Slab"/>
          <w:sz w:val="26"/>
        </w:rPr>
      </w:pPr>
    </w:p>
    <w:p w14:paraId="72096F5F" w14:textId="77777777" w:rsidR="00651067" w:rsidRDefault="00000000">
      <w:pPr>
        <w:spacing w:line="201" w:lineRule="auto"/>
        <w:ind w:left="4004" w:right="406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MAGGIO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792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6F028B24" w14:textId="77777777" w:rsidR="00651067" w:rsidRDefault="00000000">
      <w:pPr>
        <w:spacing w:line="317" w:lineRule="exact"/>
        <w:ind w:left="94" w:right="154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</w:t>
      </w:r>
      <w:r>
        <w:rPr>
          <w:rFonts w:ascii="Roboto Slab"/>
          <w:spacing w:val="-2"/>
          <w:sz w:val="26"/>
        </w:rPr>
        <w:t xml:space="preserve"> </w:t>
      </w:r>
      <w:r>
        <w:rPr>
          <w:rFonts w:ascii="Roboto Slab"/>
          <w:sz w:val="26"/>
        </w:rPr>
        <w:t>2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A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7</w:t>
      </w:r>
      <w:r>
        <w:rPr>
          <w:rFonts w:ascii="Roboto Slab"/>
          <w:spacing w:val="-2"/>
          <w:sz w:val="26"/>
        </w:rPr>
        <w:t xml:space="preserve"> NOTTI</w:t>
      </w:r>
    </w:p>
    <w:p w14:paraId="4FA0D90A" w14:textId="77777777" w:rsidR="00651067" w:rsidRDefault="00000000">
      <w:pPr>
        <w:spacing w:before="18"/>
        <w:ind w:left="94" w:right="154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</w:t>
      </w:r>
      <w:r>
        <w:rPr>
          <w:rFonts w:ascii="Roboto Slab"/>
          <w:spacing w:val="4"/>
          <w:sz w:val="26"/>
        </w:rPr>
        <w:t xml:space="preserve"> </w:t>
      </w:r>
      <w:r>
        <w:rPr>
          <w:rFonts w:ascii="Roboto Slab"/>
          <w:spacing w:val="-2"/>
          <w:sz w:val="26"/>
        </w:rPr>
        <w:t>COMPLETA</w:t>
      </w:r>
    </w:p>
    <w:p w14:paraId="68B3434D" w14:textId="77777777" w:rsidR="00651067" w:rsidRDefault="00651067">
      <w:pPr>
        <w:pStyle w:val="Corpotesto"/>
        <w:spacing w:before="95"/>
        <w:rPr>
          <w:rFonts w:ascii="Roboto Slab"/>
          <w:sz w:val="20"/>
        </w:rPr>
      </w:pPr>
    </w:p>
    <w:p w14:paraId="4029C5AD" w14:textId="77777777" w:rsidR="00651067" w:rsidRDefault="00651067">
      <w:pPr>
        <w:rPr>
          <w:rFonts w:ascii="Roboto Slab"/>
          <w:sz w:val="20"/>
        </w:rPr>
        <w:sectPr w:rsidR="00651067" w:rsidSect="00FE504F">
          <w:footerReference w:type="default" r:id="rId16"/>
          <w:type w:val="continuous"/>
          <w:pgSz w:w="11910" w:h="16840"/>
          <w:pgMar w:top="480" w:right="0" w:bottom="1520" w:left="160" w:header="0" w:footer="1327" w:gutter="0"/>
          <w:pgNumType w:start="1"/>
          <w:cols w:space="720"/>
        </w:sectPr>
      </w:pPr>
    </w:p>
    <w:p w14:paraId="1D915C7C" w14:textId="77777777" w:rsidR="00651067" w:rsidRDefault="00000000">
      <w:pPr>
        <w:pStyle w:val="Corpotesto"/>
        <w:spacing w:before="100" w:line="204" w:lineRule="exact"/>
        <w:ind w:left="453"/>
      </w:pP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COMPRENDE</w:t>
      </w:r>
    </w:p>
    <w:p w14:paraId="6C95C455" w14:textId="77777777" w:rsidR="00651067" w:rsidRDefault="00000000">
      <w:pPr>
        <w:pStyle w:val="Paragrafoelenco"/>
        <w:numPr>
          <w:ilvl w:val="0"/>
          <w:numId w:val="2"/>
        </w:numPr>
        <w:tabs>
          <w:tab w:val="left" w:pos="813"/>
        </w:tabs>
        <w:spacing w:before="3" w:line="230" w:lineRule="auto"/>
        <w:ind w:right="38"/>
        <w:jc w:val="both"/>
        <w:rPr>
          <w:sz w:val="16"/>
        </w:rPr>
      </w:pPr>
      <w:r>
        <w:rPr>
          <w:color w:val="000101"/>
          <w:sz w:val="16"/>
        </w:rPr>
        <w:t>Volo di linea in andata e ritorno per Palermo da Milano LIN; trasferimenti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privati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bus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GT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arrivo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partenza;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z w:val="16"/>
        </w:rPr>
        <w:t>soggiorno 7 notti in sistemazione R.O.H. presso Zeta Club Selinunte; trattamento di pensione completa con acqua, vino bianco/ rosso,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soft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drink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birra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inclusi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ai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pasti;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n.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2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escursioni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 xml:space="preserve">mezza </w:t>
      </w:r>
      <w:r>
        <w:rPr>
          <w:color w:val="000101"/>
          <w:spacing w:val="-2"/>
          <w:sz w:val="16"/>
        </w:rPr>
        <w:t xml:space="preserve">giornata + n.1 escursione in barca giornata intera; Tessera Club </w:t>
      </w:r>
      <w:r>
        <w:rPr>
          <w:color w:val="000101"/>
          <w:sz w:val="16"/>
        </w:rPr>
        <w:t>fino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30/06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08/09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che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include: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servizio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spiaggia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n. 1 ombrellone + n. 2 lettini per unità abitativa, intrattenimento diurno e serale con giochi e spettacoli con l’equipe di animazione Zeta Club &amp; Resort; Assicurazione medico/ bagaglio; Assistenza Zeta Club isola Azzurra in struttura.</w:t>
      </w:r>
    </w:p>
    <w:p w14:paraId="4899CF10" w14:textId="77777777" w:rsidR="00651067" w:rsidRDefault="00000000">
      <w:pPr>
        <w:pStyle w:val="Corpotesto"/>
        <w:spacing w:before="100" w:line="204" w:lineRule="exact"/>
        <w:ind w:left="453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COMPRENDE</w:t>
      </w:r>
    </w:p>
    <w:p w14:paraId="4FA97F17" w14:textId="77777777" w:rsidR="00651067" w:rsidRDefault="00000000">
      <w:pPr>
        <w:pStyle w:val="Paragrafoelenco"/>
        <w:numPr>
          <w:ilvl w:val="0"/>
          <w:numId w:val="2"/>
        </w:numPr>
        <w:tabs>
          <w:tab w:val="left" w:pos="813"/>
        </w:tabs>
        <w:spacing w:before="3" w:line="230" w:lineRule="auto"/>
        <w:ind w:right="824"/>
        <w:jc w:val="both"/>
        <w:rPr>
          <w:sz w:val="16"/>
        </w:rPr>
      </w:pPr>
      <w:r>
        <w:rPr>
          <w:color w:val="000101"/>
          <w:sz w:val="16"/>
        </w:rPr>
        <w:t>Tassa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comunale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soggiorno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regolare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loco;</w:t>
      </w:r>
      <w:r>
        <w:rPr>
          <w:color w:val="000101"/>
          <w:spacing w:val="37"/>
          <w:sz w:val="16"/>
        </w:rPr>
        <w:t xml:space="preserve"> </w:t>
      </w:r>
      <w:r>
        <w:rPr>
          <w:color w:val="000101"/>
          <w:sz w:val="16"/>
        </w:rPr>
        <w:t>ingressi a monumenti e siti archeologici dove e se previsti; Tessera club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30/06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al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08/09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pagare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loco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€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49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z w:val="16"/>
        </w:rPr>
        <w:t>a partire dai 3 anni; tutto quanto non espressamente indicato alla voce “La quota comprende”.</w:t>
      </w:r>
    </w:p>
    <w:p w14:paraId="347D6CDF" w14:textId="77777777" w:rsidR="00651067" w:rsidRDefault="00651067">
      <w:pPr>
        <w:spacing w:line="230" w:lineRule="auto"/>
        <w:jc w:val="both"/>
        <w:rPr>
          <w:sz w:val="16"/>
        </w:rPr>
        <w:sectPr w:rsidR="00651067" w:rsidSect="00FE504F">
          <w:type w:val="continuous"/>
          <w:pgSz w:w="11910" w:h="16840"/>
          <w:pgMar w:top="480" w:right="0" w:bottom="1520" w:left="160" w:header="0" w:footer="1327" w:gutter="0"/>
          <w:cols w:num="2" w:space="720" w:equalWidth="0">
            <w:col w:w="5444" w:space="73"/>
            <w:col w:w="6233"/>
          </w:cols>
        </w:sectPr>
      </w:pPr>
    </w:p>
    <w:p w14:paraId="4AC686D8" w14:textId="77777777" w:rsidR="00651067" w:rsidRDefault="00000000">
      <w:pPr>
        <w:pStyle w:val="Corpotesto"/>
        <w:ind w:left="7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CCF733" wp14:editId="36342762">
            <wp:extent cx="1232756" cy="5074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F286" w14:textId="77777777" w:rsidR="00651067" w:rsidRDefault="00000000">
      <w:pPr>
        <w:spacing w:before="215" w:line="196" w:lineRule="auto"/>
        <w:ind w:left="4004" w:right="4161"/>
        <w:jc w:val="center"/>
        <w:rPr>
          <w:rFonts w:ascii="Roboto Slab"/>
          <w:sz w:val="24"/>
        </w:rPr>
      </w:pPr>
      <w:r>
        <w:rPr>
          <w:rFonts w:ascii="Roboto Slab"/>
          <w:color w:val="289A83"/>
          <w:sz w:val="24"/>
        </w:rPr>
        <w:t xml:space="preserve">ZETA CLUB SELINUNTE SICILIA - SELINUNTE </w:t>
      </w:r>
      <w:r>
        <w:rPr>
          <w:rFonts w:ascii="Roboto Slab"/>
          <w:color w:val="289A83"/>
          <w:spacing w:val="-4"/>
          <w:sz w:val="24"/>
        </w:rPr>
        <w:t>(TP)</w:t>
      </w:r>
    </w:p>
    <w:p w14:paraId="7377C14A" w14:textId="77777777" w:rsidR="00651067" w:rsidRDefault="00651067">
      <w:pPr>
        <w:pStyle w:val="Corpotesto"/>
        <w:spacing w:before="11"/>
        <w:rPr>
          <w:rFonts w:ascii="Roboto Slab"/>
          <w:sz w:val="8"/>
        </w:rPr>
      </w:pPr>
    </w:p>
    <w:tbl>
      <w:tblPr>
        <w:tblStyle w:val="TableNormal"/>
        <w:tblW w:w="0" w:type="auto"/>
        <w:tblInd w:w="2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106"/>
        <w:gridCol w:w="1106"/>
        <w:gridCol w:w="1106"/>
        <w:gridCol w:w="1106"/>
        <w:gridCol w:w="1106"/>
      </w:tblGrid>
      <w:tr w:rsidR="00651067" w14:paraId="2120419C" w14:textId="77777777">
        <w:trPr>
          <w:trHeight w:val="291"/>
        </w:trPr>
        <w:tc>
          <w:tcPr>
            <w:tcW w:w="1217" w:type="dxa"/>
            <w:vMerge w:val="restart"/>
            <w:shd w:val="clear" w:color="auto" w:fill="289A83"/>
          </w:tcPr>
          <w:p w14:paraId="543F2014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14BE8432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BE23F56" w14:textId="77777777" w:rsidR="00651067" w:rsidRDefault="00651067">
            <w:pPr>
              <w:pStyle w:val="TableParagraph"/>
              <w:spacing w:before="89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1A4C9E4" w14:textId="77777777" w:rsidR="00651067" w:rsidRDefault="00000000">
            <w:pPr>
              <w:pStyle w:val="TableParagraph"/>
              <w:spacing w:before="1" w:line="220" w:lineRule="auto"/>
              <w:ind w:left="245" w:right="233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PARTENZE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7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NOTTI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VEN/VEN</w:t>
            </w:r>
          </w:p>
        </w:tc>
        <w:tc>
          <w:tcPr>
            <w:tcW w:w="1106" w:type="dxa"/>
            <w:vMerge w:val="restart"/>
            <w:shd w:val="clear" w:color="auto" w:fill="289A83"/>
          </w:tcPr>
          <w:p w14:paraId="09E20F37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06E6D39" w14:textId="77777777" w:rsidR="00651067" w:rsidRDefault="00651067">
            <w:pPr>
              <w:pStyle w:val="TableParagraph"/>
              <w:spacing w:before="10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760FF0B" w14:textId="77777777" w:rsidR="00651067" w:rsidRDefault="00000000">
            <w:pPr>
              <w:pStyle w:val="TableParagraph"/>
              <w:spacing w:before="0" w:line="220" w:lineRule="auto"/>
              <w:ind w:left="107" w:right="96" w:hanging="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INDIVIDUALE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CAMERA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DOPPIA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TAX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APT</w:t>
            </w:r>
            <w:r>
              <w:rPr>
                <w:color w:val="FFFFFF"/>
                <w:spacing w:val="-5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INCLUSE</w:t>
            </w:r>
          </w:p>
        </w:tc>
        <w:tc>
          <w:tcPr>
            <w:tcW w:w="4424" w:type="dxa"/>
            <w:gridSpan w:val="4"/>
            <w:shd w:val="clear" w:color="auto" w:fill="289A83"/>
          </w:tcPr>
          <w:p w14:paraId="0F2532F3" w14:textId="77777777" w:rsidR="00651067" w:rsidRDefault="00000000">
            <w:pPr>
              <w:pStyle w:val="TableParagraph"/>
              <w:spacing w:before="76"/>
              <w:ind w:left="1313" w:right="0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SUPPLEMENTI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RIDUZIONI</w:t>
            </w:r>
          </w:p>
        </w:tc>
      </w:tr>
      <w:tr w:rsidR="00651067" w14:paraId="420946E2" w14:textId="77777777">
        <w:trPr>
          <w:trHeight w:val="1438"/>
        </w:trPr>
        <w:tc>
          <w:tcPr>
            <w:tcW w:w="1217" w:type="dxa"/>
            <w:vMerge/>
            <w:tcBorders>
              <w:top w:val="nil"/>
            </w:tcBorders>
            <w:shd w:val="clear" w:color="auto" w:fill="289A83"/>
          </w:tcPr>
          <w:p w14:paraId="6D81D363" w14:textId="77777777" w:rsidR="00651067" w:rsidRDefault="00651067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289A83"/>
          </w:tcPr>
          <w:p w14:paraId="28977560" w14:textId="77777777" w:rsidR="00651067" w:rsidRDefault="00651067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289A83"/>
          </w:tcPr>
          <w:p w14:paraId="557EB9D1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79AB6DE0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0A31A3E" w14:textId="77777777" w:rsidR="00651067" w:rsidRDefault="00651067">
            <w:pPr>
              <w:pStyle w:val="TableParagraph"/>
              <w:spacing w:before="9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C329DB4" w14:textId="77777777" w:rsidR="00651067" w:rsidRDefault="00000000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FFFFFF"/>
                <w:spacing w:val="-5"/>
                <w:w w:val="105"/>
                <w:sz w:val="14"/>
              </w:rPr>
              <w:t>DUS</w:t>
            </w:r>
          </w:p>
        </w:tc>
        <w:tc>
          <w:tcPr>
            <w:tcW w:w="1106" w:type="dxa"/>
            <w:shd w:val="clear" w:color="auto" w:fill="289A83"/>
          </w:tcPr>
          <w:p w14:paraId="4CD8F2C8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9E6CE2E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6808749" w14:textId="77777777" w:rsidR="00651067" w:rsidRDefault="00651067">
            <w:pPr>
              <w:pStyle w:val="TableParagraph"/>
              <w:spacing w:before="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BD2EDC8" w14:textId="77777777" w:rsidR="00651067" w:rsidRDefault="00000000">
            <w:pPr>
              <w:pStyle w:val="TableParagraph"/>
              <w:spacing w:before="0" w:line="220" w:lineRule="auto"/>
              <w:ind w:left="281" w:right="239" w:hanging="3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3°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106" w:type="dxa"/>
            <w:shd w:val="clear" w:color="auto" w:fill="289A83"/>
          </w:tcPr>
          <w:p w14:paraId="15F911F0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0F31D678" w14:textId="77777777" w:rsidR="00651067" w:rsidRDefault="00651067"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05FD6881" w14:textId="77777777" w:rsidR="00651067" w:rsidRDefault="00000000">
            <w:pPr>
              <w:pStyle w:val="TableParagraph"/>
              <w:spacing w:before="1" w:line="220" w:lineRule="auto"/>
              <w:ind w:left="220" w:right="210" w:firstLine="29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3°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  <w:tc>
          <w:tcPr>
            <w:tcW w:w="1106" w:type="dxa"/>
            <w:shd w:val="clear" w:color="auto" w:fill="289A83"/>
          </w:tcPr>
          <w:p w14:paraId="659EC519" w14:textId="77777777" w:rsidR="00651067" w:rsidRDefault="00651067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16FC3EAE" w14:textId="77777777" w:rsidR="00651067" w:rsidRDefault="00651067"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5FD5095" w14:textId="77777777" w:rsidR="00651067" w:rsidRDefault="00000000">
            <w:pPr>
              <w:pStyle w:val="TableParagraph"/>
              <w:spacing w:before="1" w:line="220" w:lineRule="auto"/>
              <w:ind w:left="220" w:right="210" w:firstLine="26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4°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</w:tr>
      <w:tr w:rsidR="00651067" w14:paraId="371B2C9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8F1355F" w14:textId="77777777" w:rsidR="00651067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31-</w:t>
            </w:r>
            <w:r>
              <w:rPr>
                <w:color w:val="FFFFFF"/>
                <w:spacing w:val="-5"/>
                <w:sz w:val="14"/>
              </w:rPr>
              <w:t>mag</w:t>
            </w:r>
          </w:p>
        </w:tc>
        <w:tc>
          <w:tcPr>
            <w:tcW w:w="1106" w:type="dxa"/>
          </w:tcPr>
          <w:p w14:paraId="58998595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792</w:t>
            </w:r>
          </w:p>
        </w:tc>
        <w:tc>
          <w:tcPr>
            <w:tcW w:w="1106" w:type="dxa"/>
          </w:tcPr>
          <w:p w14:paraId="14A67993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 w14:paraId="5192CB14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120</w:t>
            </w:r>
          </w:p>
        </w:tc>
        <w:tc>
          <w:tcPr>
            <w:tcW w:w="1106" w:type="dxa"/>
          </w:tcPr>
          <w:p w14:paraId="07858D78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 w14:paraId="2990E7D9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</w:tr>
      <w:tr w:rsidR="00651067" w14:paraId="6927366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88ACF56" w14:textId="77777777" w:rsidR="00651067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7040E357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990</w:t>
            </w:r>
          </w:p>
        </w:tc>
        <w:tc>
          <w:tcPr>
            <w:tcW w:w="1106" w:type="dxa"/>
          </w:tcPr>
          <w:p w14:paraId="045E7D4A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  <w:tc>
          <w:tcPr>
            <w:tcW w:w="1106" w:type="dxa"/>
          </w:tcPr>
          <w:p w14:paraId="37F93CF3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130</w:t>
            </w:r>
          </w:p>
        </w:tc>
        <w:tc>
          <w:tcPr>
            <w:tcW w:w="1106" w:type="dxa"/>
          </w:tcPr>
          <w:p w14:paraId="6FA4118A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434</w:t>
            </w:r>
          </w:p>
        </w:tc>
        <w:tc>
          <w:tcPr>
            <w:tcW w:w="1106" w:type="dxa"/>
          </w:tcPr>
          <w:p w14:paraId="0441BE1E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</w:tr>
      <w:tr w:rsidR="00651067" w14:paraId="04F5DD4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05FCFE9" w14:textId="77777777" w:rsidR="00651067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z w:val="14"/>
              </w:rPr>
              <w:t>14-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16B7EF18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1034</w:t>
            </w:r>
          </w:p>
        </w:tc>
        <w:tc>
          <w:tcPr>
            <w:tcW w:w="1106" w:type="dxa"/>
          </w:tcPr>
          <w:p w14:paraId="295C3034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  <w:tc>
          <w:tcPr>
            <w:tcW w:w="1106" w:type="dxa"/>
          </w:tcPr>
          <w:p w14:paraId="50B2157A" w14:textId="77777777" w:rsidR="00651067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139</w:t>
            </w:r>
          </w:p>
        </w:tc>
        <w:tc>
          <w:tcPr>
            <w:tcW w:w="1106" w:type="dxa"/>
          </w:tcPr>
          <w:p w14:paraId="5AEEDA50" w14:textId="77777777" w:rsidR="00651067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462</w:t>
            </w:r>
          </w:p>
        </w:tc>
        <w:tc>
          <w:tcPr>
            <w:tcW w:w="1106" w:type="dxa"/>
          </w:tcPr>
          <w:p w14:paraId="183A059C" w14:textId="77777777" w:rsidR="00651067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</w:tr>
      <w:tr w:rsidR="00651067" w14:paraId="0364C69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736E20E" w14:textId="77777777" w:rsidR="00651067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3F8B1731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1123</w:t>
            </w:r>
          </w:p>
        </w:tc>
        <w:tc>
          <w:tcPr>
            <w:tcW w:w="1106" w:type="dxa"/>
          </w:tcPr>
          <w:p w14:paraId="5605800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  <w:tc>
          <w:tcPr>
            <w:tcW w:w="1106" w:type="dxa"/>
          </w:tcPr>
          <w:p w14:paraId="2C0E56FA" w14:textId="77777777" w:rsidR="00651067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162</w:t>
            </w:r>
          </w:p>
        </w:tc>
        <w:tc>
          <w:tcPr>
            <w:tcW w:w="1106" w:type="dxa"/>
          </w:tcPr>
          <w:p w14:paraId="3D2B9002" w14:textId="77777777" w:rsidR="00651067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539</w:t>
            </w:r>
          </w:p>
        </w:tc>
        <w:tc>
          <w:tcPr>
            <w:tcW w:w="1106" w:type="dxa"/>
          </w:tcPr>
          <w:p w14:paraId="4B4078BD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</w:tr>
      <w:tr w:rsidR="00651067" w14:paraId="1DD7FF9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C23B08D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1038EA51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1154</w:t>
            </w:r>
          </w:p>
        </w:tc>
        <w:tc>
          <w:tcPr>
            <w:tcW w:w="1106" w:type="dxa"/>
          </w:tcPr>
          <w:p w14:paraId="7281D7C6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353</w:t>
            </w:r>
          </w:p>
        </w:tc>
        <w:tc>
          <w:tcPr>
            <w:tcW w:w="1106" w:type="dxa"/>
          </w:tcPr>
          <w:p w14:paraId="7A3FC987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176</w:t>
            </w:r>
          </w:p>
        </w:tc>
        <w:tc>
          <w:tcPr>
            <w:tcW w:w="1106" w:type="dxa"/>
          </w:tcPr>
          <w:p w14:paraId="7C2330F5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588</w:t>
            </w:r>
          </w:p>
        </w:tc>
        <w:tc>
          <w:tcPr>
            <w:tcW w:w="1106" w:type="dxa"/>
          </w:tcPr>
          <w:p w14:paraId="6D1A1D03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294</w:t>
            </w:r>
          </w:p>
        </w:tc>
      </w:tr>
      <w:tr w:rsidR="00651067" w14:paraId="724DAB9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275154E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05-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60BF15D2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1201</w:t>
            </w:r>
          </w:p>
        </w:tc>
        <w:tc>
          <w:tcPr>
            <w:tcW w:w="1106" w:type="dxa"/>
          </w:tcPr>
          <w:p w14:paraId="1DB4F3E2" w14:textId="77777777" w:rsidR="00651067" w:rsidRDefault="00000000">
            <w:pPr>
              <w:pStyle w:val="TableParagraph"/>
              <w:ind w:right="10"/>
              <w:rPr>
                <w:sz w:val="14"/>
              </w:rPr>
            </w:pPr>
            <w:r>
              <w:rPr>
                <w:spacing w:val="-5"/>
                <w:sz w:val="14"/>
              </w:rPr>
              <w:t>374</w:t>
            </w:r>
          </w:p>
        </w:tc>
        <w:tc>
          <w:tcPr>
            <w:tcW w:w="1106" w:type="dxa"/>
          </w:tcPr>
          <w:p w14:paraId="41FCE05F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187</w:t>
            </w:r>
          </w:p>
        </w:tc>
        <w:tc>
          <w:tcPr>
            <w:tcW w:w="1106" w:type="dxa"/>
          </w:tcPr>
          <w:p w14:paraId="1D3869FD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623</w:t>
            </w:r>
          </w:p>
        </w:tc>
        <w:tc>
          <w:tcPr>
            <w:tcW w:w="1106" w:type="dxa"/>
          </w:tcPr>
          <w:p w14:paraId="1846E1B5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312</w:t>
            </w:r>
          </w:p>
        </w:tc>
      </w:tr>
      <w:tr w:rsidR="00651067" w14:paraId="0B817F6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8BC29E7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55A0545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1218</w:t>
            </w:r>
          </w:p>
        </w:tc>
        <w:tc>
          <w:tcPr>
            <w:tcW w:w="1106" w:type="dxa"/>
          </w:tcPr>
          <w:p w14:paraId="02D15EA3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382</w:t>
            </w:r>
          </w:p>
        </w:tc>
        <w:tc>
          <w:tcPr>
            <w:tcW w:w="1106" w:type="dxa"/>
          </w:tcPr>
          <w:p w14:paraId="35284771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  <w:tc>
          <w:tcPr>
            <w:tcW w:w="1106" w:type="dxa"/>
          </w:tcPr>
          <w:p w14:paraId="654984AE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637</w:t>
            </w:r>
          </w:p>
        </w:tc>
        <w:tc>
          <w:tcPr>
            <w:tcW w:w="1106" w:type="dxa"/>
          </w:tcPr>
          <w:p w14:paraId="5073F4C1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</w:tr>
      <w:tr w:rsidR="00651067" w14:paraId="15FB388E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200A254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19-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6D602E2E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1264</w:t>
            </w:r>
          </w:p>
        </w:tc>
        <w:tc>
          <w:tcPr>
            <w:tcW w:w="1106" w:type="dxa"/>
          </w:tcPr>
          <w:p w14:paraId="1DD8875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 w14:paraId="16CDAD5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 w14:paraId="6B809390" w14:textId="77777777" w:rsidR="00651067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665</w:t>
            </w:r>
          </w:p>
        </w:tc>
        <w:tc>
          <w:tcPr>
            <w:tcW w:w="1106" w:type="dxa"/>
          </w:tcPr>
          <w:p w14:paraId="3EA9DFCB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333</w:t>
            </w:r>
          </w:p>
        </w:tc>
      </w:tr>
      <w:tr w:rsidR="00651067" w14:paraId="44D8DE2B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1B54FD7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26-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03C4C40D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1306</w:t>
            </w:r>
          </w:p>
        </w:tc>
        <w:tc>
          <w:tcPr>
            <w:tcW w:w="1106" w:type="dxa"/>
          </w:tcPr>
          <w:p w14:paraId="2EA1CB24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407</w:t>
            </w:r>
          </w:p>
        </w:tc>
        <w:tc>
          <w:tcPr>
            <w:tcW w:w="1106" w:type="dxa"/>
          </w:tcPr>
          <w:p w14:paraId="0FFAE232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204</w:t>
            </w:r>
          </w:p>
        </w:tc>
        <w:tc>
          <w:tcPr>
            <w:tcW w:w="1106" w:type="dxa"/>
          </w:tcPr>
          <w:p w14:paraId="26C461E5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679</w:t>
            </w:r>
          </w:p>
        </w:tc>
        <w:tc>
          <w:tcPr>
            <w:tcW w:w="1106" w:type="dxa"/>
          </w:tcPr>
          <w:p w14:paraId="56EC5DD7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340</w:t>
            </w:r>
          </w:p>
        </w:tc>
      </w:tr>
      <w:tr w:rsidR="00651067" w14:paraId="41ECDCF3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ECFE206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02-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181EE82F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1424</w:t>
            </w:r>
          </w:p>
        </w:tc>
        <w:tc>
          <w:tcPr>
            <w:tcW w:w="1106" w:type="dxa"/>
          </w:tcPr>
          <w:p w14:paraId="74BE0B0B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466</w:t>
            </w:r>
          </w:p>
        </w:tc>
        <w:tc>
          <w:tcPr>
            <w:tcW w:w="1106" w:type="dxa"/>
          </w:tcPr>
          <w:p w14:paraId="39BA9923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233</w:t>
            </w:r>
          </w:p>
        </w:tc>
        <w:tc>
          <w:tcPr>
            <w:tcW w:w="1106" w:type="dxa"/>
          </w:tcPr>
          <w:p w14:paraId="46919C05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777</w:t>
            </w:r>
          </w:p>
        </w:tc>
        <w:tc>
          <w:tcPr>
            <w:tcW w:w="1106" w:type="dxa"/>
          </w:tcPr>
          <w:p w14:paraId="5B1B5085" w14:textId="77777777" w:rsidR="00651067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389</w:t>
            </w:r>
          </w:p>
        </w:tc>
      </w:tr>
      <w:tr w:rsidR="00651067" w14:paraId="18FD7BC5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6E53FED" w14:textId="77777777" w:rsidR="00651067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09-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13D24549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1702</w:t>
            </w:r>
          </w:p>
        </w:tc>
        <w:tc>
          <w:tcPr>
            <w:tcW w:w="1106" w:type="dxa"/>
          </w:tcPr>
          <w:p w14:paraId="04B8C15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 w14:paraId="3EDEB6F8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273</w:t>
            </w:r>
          </w:p>
        </w:tc>
        <w:tc>
          <w:tcPr>
            <w:tcW w:w="1106" w:type="dxa"/>
          </w:tcPr>
          <w:p w14:paraId="011E2C0D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683</w:t>
            </w:r>
          </w:p>
        </w:tc>
        <w:tc>
          <w:tcPr>
            <w:tcW w:w="1106" w:type="dxa"/>
          </w:tcPr>
          <w:p w14:paraId="7D8CAE09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455</w:t>
            </w:r>
          </w:p>
        </w:tc>
      </w:tr>
      <w:tr w:rsidR="00651067" w14:paraId="30E43A58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F81F42E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16-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47816AB8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1668</w:t>
            </w:r>
          </w:p>
        </w:tc>
        <w:tc>
          <w:tcPr>
            <w:tcW w:w="1106" w:type="dxa"/>
          </w:tcPr>
          <w:p w14:paraId="4AE7DECC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706</w:t>
            </w:r>
          </w:p>
        </w:tc>
        <w:tc>
          <w:tcPr>
            <w:tcW w:w="1106" w:type="dxa"/>
          </w:tcPr>
          <w:p w14:paraId="3C5B1CAA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265</w:t>
            </w:r>
          </w:p>
        </w:tc>
        <w:tc>
          <w:tcPr>
            <w:tcW w:w="1106" w:type="dxa"/>
          </w:tcPr>
          <w:p w14:paraId="0E677675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662</w:t>
            </w:r>
          </w:p>
        </w:tc>
        <w:tc>
          <w:tcPr>
            <w:tcW w:w="1106" w:type="dxa"/>
          </w:tcPr>
          <w:p w14:paraId="32383208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441</w:t>
            </w:r>
          </w:p>
        </w:tc>
      </w:tr>
      <w:tr w:rsidR="00651067" w14:paraId="52FE0862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E9F08DA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23-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76236696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4"/>
                <w:sz w:val="14"/>
              </w:rPr>
              <w:t>1369</w:t>
            </w:r>
          </w:p>
        </w:tc>
        <w:tc>
          <w:tcPr>
            <w:tcW w:w="1106" w:type="dxa"/>
          </w:tcPr>
          <w:p w14:paraId="47238F10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582</w:t>
            </w:r>
          </w:p>
        </w:tc>
        <w:tc>
          <w:tcPr>
            <w:tcW w:w="1106" w:type="dxa"/>
          </w:tcPr>
          <w:p w14:paraId="3A343B58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218</w:t>
            </w:r>
          </w:p>
        </w:tc>
        <w:tc>
          <w:tcPr>
            <w:tcW w:w="1106" w:type="dxa"/>
          </w:tcPr>
          <w:p w14:paraId="00D57358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 w14:paraId="17B69851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364</w:t>
            </w:r>
          </w:p>
        </w:tc>
      </w:tr>
      <w:tr w:rsidR="00651067" w14:paraId="70B14434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6947C57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30-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39730AF2" w14:textId="77777777" w:rsidR="00651067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1231</w:t>
            </w:r>
          </w:p>
        </w:tc>
        <w:tc>
          <w:tcPr>
            <w:tcW w:w="1106" w:type="dxa"/>
          </w:tcPr>
          <w:p w14:paraId="0D77AAA0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487</w:t>
            </w:r>
          </w:p>
        </w:tc>
        <w:tc>
          <w:tcPr>
            <w:tcW w:w="1106" w:type="dxa"/>
          </w:tcPr>
          <w:p w14:paraId="42D98541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183</w:t>
            </w:r>
          </w:p>
        </w:tc>
        <w:tc>
          <w:tcPr>
            <w:tcW w:w="1106" w:type="dxa"/>
          </w:tcPr>
          <w:p w14:paraId="2DD9F33E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609</w:t>
            </w:r>
          </w:p>
        </w:tc>
        <w:tc>
          <w:tcPr>
            <w:tcW w:w="1106" w:type="dxa"/>
          </w:tcPr>
          <w:p w14:paraId="1D556931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305</w:t>
            </w:r>
          </w:p>
        </w:tc>
      </w:tr>
      <w:tr w:rsidR="00651067" w14:paraId="4A9B3212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5B928310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06-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1EBAE68A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975</w:t>
            </w:r>
          </w:p>
        </w:tc>
        <w:tc>
          <w:tcPr>
            <w:tcW w:w="1106" w:type="dxa"/>
          </w:tcPr>
          <w:p w14:paraId="032AFAED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1106" w:type="dxa"/>
          </w:tcPr>
          <w:p w14:paraId="22E911D1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160</w:t>
            </w:r>
          </w:p>
        </w:tc>
        <w:tc>
          <w:tcPr>
            <w:tcW w:w="1106" w:type="dxa"/>
          </w:tcPr>
          <w:p w14:paraId="625D4FD9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532</w:t>
            </w:r>
          </w:p>
        </w:tc>
        <w:tc>
          <w:tcPr>
            <w:tcW w:w="1106" w:type="dxa"/>
          </w:tcPr>
          <w:p w14:paraId="30CD2F45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266</w:t>
            </w:r>
          </w:p>
        </w:tc>
      </w:tr>
      <w:tr w:rsidR="00651067" w14:paraId="360E93B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EDCCBBC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3780B40E" w14:textId="77777777" w:rsidR="00651067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5"/>
                <w:sz w:val="14"/>
              </w:rPr>
              <w:t>919</w:t>
            </w:r>
          </w:p>
        </w:tc>
        <w:tc>
          <w:tcPr>
            <w:tcW w:w="1106" w:type="dxa"/>
          </w:tcPr>
          <w:p w14:paraId="5F883EDF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  <w:tc>
          <w:tcPr>
            <w:tcW w:w="1106" w:type="dxa"/>
          </w:tcPr>
          <w:p w14:paraId="08E0DD49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143</w:t>
            </w:r>
          </w:p>
        </w:tc>
        <w:tc>
          <w:tcPr>
            <w:tcW w:w="1106" w:type="dxa"/>
          </w:tcPr>
          <w:p w14:paraId="3595FF0E" w14:textId="77777777" w:rsidR="00651067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476</w:t>
            </w:r>
          </w:p>
        </w:tc>
        <w:tc>
          <w:tcPr>
            <w:tcW w:w="1106" w:type="dxa"/>
          </w:tcPr>
          <w:p w14:paraId="56668524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</w:tr>
      <w:tr w:rsidR="00651067" w14:paraId="577743F7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8469572" w14:textId="77777777" w:rsidR="00651067" w:rsidRDefault="00000000">
            <w:pPr>
              <w:pStyle w:val="TableParagraph"/>
              <w:ind w:left="245" w:right="234"/>
              <w:rPr>
                <w:sz w:val="14"/>
              </w:rPr>
            </w:pPr>
            <w:r>
              <w:rPr>
                <w:color w:val="FFFFFF"/>
                <w:sz w:val="14"/>
              </w:rPr>
              <w:t>20-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76E023CE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831</w:t>
            </w:r>
          </w:p>
        </w:tc>
        <w:tc>
          <w:tcPr>
            <w:tcW w:w="1106" w:type="dxa"/>
          </w:tcPr>
          <w:p w14:paraId="0FCA9D89" w14:textId="77777777" w:rsidR="00651067" w:rsidRDefault="00000000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  <w:tc>
          <w:tcPr>
            <w:tcW w:w="1106" w:type="dxa"/>
          </w:tcPr>
          <w:p w14:paraId="6B0A4272" w14:textId="77777777" w:rsidR="00651067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128</w:t>
            </w:r>
          </w:p>
        </w:tc>
        <w:tc>
          <w:tcPr>
            <w:tcW w:w="1106" w:type="dxa"/>
          </w:tcPr>
          <w:p w14:paraId="03A3F9AB" w14:textId="77777777" w:rsidR="00651067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427</w:t>
            </w:r>
          </w:p>
        </w:tc>
        <w:tc>
          <w:tcPr>
            <w:tcW w:w="1106" w:type="dxa"/>
          </w:tcPr>
          <w:p w14:paraId="44ADB7F6" w14:textId="77777777" w:rsidR="00651067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</w:tr>
      <w:tr w:rsidR="00651067" w14:paraId="643B9D7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5772E47" w14:textId="77777777" w:rsidR="00651067" w:rsidRDefault="00000000">
            <w:pPr>
              <w:pStyle w:val="TableParagraph"/>
              <w:spacing w:before="76"/>
              <w:ind w:left="245" w:right="23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18372194" w14:textId="77777777" w:rsidR="00651067" w:rsidRDefault="00000000">
            <w:pPr>
              <w:pStyle w:val="TableParagraph"/>
              <w:spacing w:before="76"/>
              <w:ind w:right="0"/>
              <w:rPr>
                <w:sz w:val="14"/>
              </w:rPr>
            </w:pPr>
            <w:r>
              <w:rPr>
                <w:spacing w:val="-5"/>
                <w:sz w:val="14"/>
              </w:rPr>
              <w:t>792</w:t>
            </w:r>
          </w:p>
        </w:tc>
        <w:tc>
          <w:tcPr>
            <w:tcW w:w="1106" w:type="dxa"/>
          </w:tcPr>
          <w:p w14:paraId="160FDEB2" w14:textId="77777777" w:rsidR="00651067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  <w:tc>
          <w:tcPr>
            <w:tcW w:w="1106" w:type="dxa"/>
          </w:tcPr>
          <w:p w14:paraId="79DF016B" w14:textId="77777777" w:rsidR="00651067" w:rsidRDefault="00000000">
            <w:pPr>
              <w:pStyle w:val="TableParagraph"/>
              <w:spacing w:before="76"/>
              <w:ind w:right="1"/>
              <w:rPr>
                <w:sz w:val="14"/>
              </w:rPr>
            </w:pPr>
            <w:r>
              <w:rPr>
                <w:spacing w:val="-5"/>
                <w:sz w:val="14"/>
              </w:rPr>
              <w:t>116</w:t>
            </w:r>
          </w:p>
        </w:tc>
        <w:tc>
          <w:tcPr>
            <w:tcW w:w="1106" w:type="dxa"/>
          </w:tcPr>
          <w:p w14:paraId="7B464CE5" w14:textId="77777777" w:rsidR="00651067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385</w:t>
            </w:r>
          </w:p>
        </w:tc>
        <w:tc>
          <w:tcPr>
            <w:tcW w:w="1106" w:type="dxa"/>
          </w:tcPr>
          <w:p w14:paraId="5300E41A" w14:textId="77777777" w:rsidR="00651067" w:rsidRDefault="00000000">
            <w:pPr>
              <w:pStyle w:val="TableParagraph"/>
              <w:spacing w:before="76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</w:tr>
    </w:tbl>
    <w:p w14:paraId="5E15179A" w14:textId="77777777" w:rsidR="00651067" w:rsidRDefault="00651067">
      <w:pPr>
        <w:pStyle w:val="Corpotesto"/>
        <w:spacing w:before="179"/>
        <w:rPr>
          <w:rFonts w:ascii="Roboto Slab"/>
          <w:sz w:val="24"/>
        </w:rPr>
      </w:pPr>
    </w:p>
    <w:p w14:paraId="6A375751" w14:textId="77777777" w:rsidR="00651067" w:rsidRDefault="00000000">
      <w:pPr>
        <w:spacing w:line="175" w:lineRule="exact"/>
        <w:ind w:left="115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quote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indicate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ufficiali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vendita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tasse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aeroportuali</w:t>
      </w:r>
    </w:p>
    <w:p w14:paraId="681DBF9A" w14:textId="77777777" w:rsidR="00651067" w:rsidRDefault="00000000">
      <w:pPr>
        <w:spacing w:line="175" w:lineRule="exact"/>
        <w:ind w:left="115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colonne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DUS,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3°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come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supplementi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riduzioni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calcolare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partendo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dalla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base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doppia</w:t>
      </w:r>
    </w:p>
    <w:p w14:paraId="584C567A" w14:textId="77777777" w:rsidR="00651067" w:rsidRDefault="00000000">
      <w:pPr>
        <w:spacing w:before="6" w:line="330" w:lineRule="atLeast"/>
        <w:ind w:left="115" w:right="918"/>
        <w:rPr>
          <w:sz w:val="14"/>
        </w:rPr>
      </w:pPr>
      <w:r>
        <w:rPr>
          <w:color w:val="000101"/>
          <w:sz w:val="14"/>
        </w:rPr>
        <w:t>Nota bene: I voli inclusi nelle quote sono calcolati in base alla disponibilità effettiva al 15/01/24 e pertanto le quote pacchetto sono soggette a riconferma.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RIDUZIONE SOLO LAND: € 250 per persona a partire dai 2 anni, da calcolare sul listino in partenza da</w:t>
      </w:r>
    </w:p>
    <w:p w14:paraId="039E76DE" w14:textId="77777777" w:rsidR="00651067" w:rsidRDefault="00000000">
      <w:pPr>
        <w:spacing w:line="174" w:lineRule="exact"/>
        <w:ind w:left="115"/>
        <w:rPr>
          <w:sz w:val="14"/>
        </w:rPr>
      </w:pPr>
      <w:r>
        <w:rPr>
          <w:color w:val="000101"/>
          <w:sz w:val="14"/>
        </w:rPr>
        <w:t>Milano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pacing w:val="-2"/>
          <w:sz w:val="14"/>
        </w:rPr>
        <w:t>Linate.</w:t>
      </w:r>
    </w:p>
    <w:p w14:paraId="7142CF61" w14:textId="77777777" w:rsidR="00651067" w:rsidRDefault="00000000">
      <w:pPr>
        <w:spacing w:before="154"/>
        <w:ind w:left="115"/>
        <w:rPr>
          <w:sz w:val="14"/>
        </w:rPr>
      </w:pPr>
      <w:r>
        <w:rPr>
          <w:color w:val="000101"/>
          <w:sz w:val="14"/>
        </w:rPr>
        <w:t>*Tasse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69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2B1AA6F0" w14:textId="77777777" w:rsidR="00651067" w:rsidRDefault="00000000">
      <w:pPr>
        <w:spacing w:before="165" w:line="220" w:lineRule="auto"/>
        <w:ind w:left="115" w:right="3654"/>
        <w:rPr>
          <w:sz w:val="14"/>
        </w:rPr>
      </w:pPr>
      <w:r>
        <w:rPr>
          <w:color w:val="000101"/>
          <w:sz w:val="14"/>
        </w:rPr>
        <w:t>Infant 0/2 anni n.c. (non occupante posto volo) paga tasse aeroportuali obbligatorie € 69 + Culla obbligatoria in loco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Infant 2/3 anni n.c. quota forfettaria volo + trasferimento € 250 tax apt incluse + Culla obbligatoria in loco</w:t>
      </w:r>
    </w:p>
    <w:p w14:paraId="388311D7" w14:textId="77777777" w:rsidR="00651067" w:rsidRDefault="00000000">
      <w:pPr>
        <w:spacing w:before="157" w:line="175" w:lineRule="exact"/>
        <w:ind w:left="115"/>
        <w:rPr>
          <w:sz w:val="14"/>
        </w:rPr>
      </w:pPr>
      <w:r>
        <w:rPr>
          <w:color w:val="000101"/>
          <w:sz w:val="14"/>
        </w:rPr>
        <w:t>Escursioni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uscite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nella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pacing w:val="-2"/>
          <w:sz w:val="14"/>
        </w:rPr>
        <w:t>quota:</w:t>
      </w:r>
    </w:p>
    <w:p w14:paraId="175037FB" w14:textId="77777777" w:rsidR="00651067" w:rsidRDefault="00000000">
      <w:pPr>
        <w:pStyle w:val="Paragrafoelenco"/>
        <w:numPr>
          <w:ilvl w:val="0"/>
          <w:numId w:val="1"/>
        </w:numPr>
        <w:tabs>
          <w:tab w:val="left" w:pos="835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Minicrociera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Favignana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Levanzo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(con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light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lunch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bordo)</w:t>
      </w:r>
    </w:p>
    <w:p w14:paraId="7B80479C" w14:textId="77777777" w:rsidR="00651067" w:rsidRDefault="00000000">
      <w:pPr>
        <w:pStyle w:val="Paragrafoelenco"/>
        <w:numPr>
          <w:ilvl w:val="0"/>
          <w:numId w:val="1"/>
        </w:numPr>
        <w:tabs>
          <w:tab w:val="left" w:pos="835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Agrigento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sosta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panoramica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Scala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dei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Turchi</w:t>
      </w:r>
    </w:p>
    <w:p w14:paraId="03482B0E" w14:textId="77777777" w:rsidR="00651067" w:rsidRDefault="00000000">
      <w:pPr>
        <w:pStyle w:val="Paragrafoelenco"/>
        <w:numPr>
          <w:ilvl w:val="0"/>
          <w:numId w:val="1"/>
        </w:numPr>
        <w:tabs>
          <w:tab w:val="left" w:pos="835"/>
        </w:tabs>
        <w:spacing w:line="175" w:lineRule="exact"/>
        <w:ind w:hanging="720"/>
        <w:rPr>
          <w:sz w:val="14"/>
        </w:rPr>
      </w:pPr>
      <w:r>
        <w:rPr>
          <w:color w:val="000101"/>
          <w:sz w:val="14"/>
        </w:rPr>
        <w:t>Selinunte 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le Cave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 xml:space="preserve">di </w:t>
      </w:r>
      <w:r>
        <w:rPr>
          <w:color w:val="000101"/>
          <w:spacing w:val="-4"/>
          <w:sz w:val="14"/>
        </w:rPr>
        <w:t>Cusa</w:t>
      </w:r>
    </w:p>
    <w:sectPr w:rsidR="00651067">
      <w:footerReference w:type="default" r:id="rId18"/>
      <w:pgSz w:w="11910" w:h="16840"/>
      <w:pgMar w:top="600" w:right="0" w:bottom="1880" w:left="16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90EC9" w14:textId="77777777" w:rsidR="00FE504F" w:rsidRDefault="00FE504F">
      <w:r>
        <w:separator/>
      </w:r>
    </w:p>
  </w:endnote>
  <w:endnote w:type="continuationSeparator" w:id="0">
    <w:p w14:paraId="1D4FBC7A" w14:textId="77777777" w:rsidR="00FE504F" w:rsidRDefault="00FE5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9AEB" w14:textId="6A7564C1" w:rsidR="00651067" w:rsidRDefault="00651067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4CF6" w14:textId="0CBD819F" w:rsidR="00651067" w:rsidRDefault="00651067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649D9" w14:textId="77777777" w:rsidR="00FE504F" w:rsidRDefault="00FE504F">
      <w:r>
        <w:separator/>
      </w:r>
    </w:p>
  </w:footnote>
  <w:footnote w:type="continuationSeparator" w:id="0">
    <w:p w14:paraId="3AC8A46C" w14:textId="77777777" w:rsidR="00FE504F" w:rsidRDefault="00FE5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36FB2"/>
    <w:multiLevelType w:val="hybridMultilevel"/>
    <w:tmpl w:val="931C3612"/>
    <w:lvl w:ilvl="0" w:tplc="DE261400">
      <w:numFmt w:val="bullet"/>
      <w:lvlText w:val="•"/>
      <w:lvlJc w:val="left"/>
      <w:pPr>
        <w:ind w:left="81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819A70C0">
      <w:numFmt w:val="bullet"/>
      <w:lvlText w:val="•"/>
      <w:lvlJc w:val="left"/>
      <w:pPr>
        <w:ind w:left="1282" w:hanging="360"/>
      </w:pPr>
      <w:rPr>
        <w:rFonts w:hint="default"/>
        <w:lang w:val="it-IT" w:eastAsia="en-US" w:bidi="ar-SA"/>
      </w:rPr>
    </w:lvl>
    <w:lvl w:ilvl="2" w:tplc="F8823A60">
      <w:numFmt w:val="bullet"/>
      <w:lvlText w:val="•"/>
      <w:lvlJc w:val="left"/>
      <w:pPr>
        <w:ind w:left="1744" w:hanging="360"/>
      </w:pPr>
      <w:rPr>
        <w:rFonts w:hint="default"/>
        <w:lang w:val="it-IT" w:eastAsia="en-US" w:bidi="ar-SA"/>
      </w:rPr>
    </w:lvl>
    <w:lvl w:ilvl="3" w:tplc="C61CB442">
      <w:numFmt w:val="bullet"/>
      <w:lvlText w:val="•"/>
      <w:lvlJc w:val="left"/>
      <w:pPr>
        <w:ind w:left="2206" w:hanging="360"/>
      </w:pPr>
      <w:rPr>
        <w:rFonts w:hint="default"/>
        <w:lang w:val="it-IT" w:eastAsia="en-US" w:bidi="ar-SA"/>
      </w:rPr>
    </w:lvl>
    <w:lvl w:ilvl="4" w:tplc="FA1C982C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5" w:tplc="47362E98">
      <w:numFmt w:val="bullet"/>
      <w:lvlText w:val="•"/>
      <w:lvlJc w:val="left"/>
      <w:pPr>
        <w:ind w:left="3131" w:hanging="360"/>
      </w:pPr>
      <w:rPr>
        <w:rFonts w:hint="default"/>
        <w:lang w:val="it-IT" w:eastAsia="en-US" w:bidi="ar-SA"/>
      </w:rPr>
    </w:lvl>
    <w:lvl w:ilvl="6" w:tplc="C47C50D6">
      <w:numFmt w:val="bullet"/>
      <w:lvlText w:val="•"/>
      <w:lvlJc w:val="left"/>
      <w:pPr>
        <w:ind w:left="3593" w:hanging="360"/>
      </w:pPr>
      <w:rPr>
        <w:rFonts w:hint="default"/>
        <w:lang w:val="it-IT" w:eastAsia="en-US" w:bidi="ar-SA"/>
      </w:rPr>
    </w:lvl>
    <w:lvl w:ilvl="7" w:tplc="7F3CAAE0">
      <w:numFmt w:val="bullet"/>
      <w:lvlText w:val="•"/>
      <w:lvlJc w:val="left"/>
      <w:pPr>
        <w:ind w:left="4056" w:hanging="360"/>
      </w:pPr>
      <w:rPr>
        <w:rFonts w:hint="default"/>
        <w:lang w:val="it-IT" w:eastAsia="en-US" w:bidi="ar-SA"/>
      </w:rPr>
    </w:lvl>
    <w:lvl w:ilvl="8" w:tplc="C36A72DA">
      <w:numFmt w:val="bullet"/>
      <w:lvlText w:val="•"/>
      <w:lvlJc w:val="left"/>
      <w:pPr>
        <w:ind w:left="4518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00A2388"/>
    <w:multiLevelType w:val="hybridMultilevel"/>
    <w:tmpl w:val="86DC21EC"/>
    <w:lvl w:ilvl="0" w:tplc="CFC8BF18">
      <w:numFmt w:val="bullet"/>
      <w:lvlText w:val="•"/>
      <w:lvlJc w:val="left"/>
      <w:pPr>
        <w:ind w:left="835" w:hanging="721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4"/>
        <w:szCs w:val="14"/>
        <w:lang w:val="it-IT" w:eastAsia="en-US" w:bidi="ar-SA"/>
      </w:rPr>
    </w:lvl>
    <w:lvl w:ilvl="1" w:tplc="9514AFA8">
      <w:numFmt w:val="bullet"/>
      <w:lvlText w:val="•"/>
      <w:lvlJc w:val="left"/>
      <w:pPr>
        <w:ind w:left="1930" w:hanging="721"/>
      </w:pPr>
      <w:rPr>
        <w:rFonts w:hint="default"/>
        <w:lang w:val="it-IT" w:eastAsia="en-US" w:bidi="ar-SA"/>
      </w:rPr>
    </w:lvl>
    <w:lvl w:ilvl="2" w:tplc="2C80AC7E">
      <w:numFmt w:val="bullet"/>
      <w:lvlText w:val="•"/>
      <w:lvlJc w:val="left"/>
      <w:pPr>
        <w:ind w:left="3021" w:hanging="721"/>
      </w:pPr>
      <w:rPr>
        <w:rFonts w:hint="default"/>
        <w:lang w:val="it-IT" w:eastAsia="en-US" w:bidi="ar-SA"/>
      </w:rPr>
    </w:lvl>
    <w:lvl w:ilvl="3" w:tplc="F9D64324">
      <w:numFmt w:val="bullet"/>
      <w:lvlText w:val="•"/>
      <w:lvlJc w:val="left"/>
      <w:pPr>
        <w:ind w:left="4111" w:hanging="721"/>
      </w:pPr>
      <w:rPr>
        <w:rFonts w:hint="default"/>
        <w:lang w:val="it-IT" w:eastAsia="en-US" w:bidi="ar-SA"/>
      </w:rPr>
    </w:lvl>
    <w:lvl w:ilvl="4" w:tplc="3F0AC0FA">
      <w:numFmt w:val="bullet"/>
      <w:lvlText w:val="•"/>
      <w:lvlJc w:val="left"/>
      <w:pPr>
        <w:ind w:left="5202" w:hanging="721"/>
      </w:pPr>
      <w:rPr>
        <w:rFonts w:hint="default"/>
        <w:lang w:val="it-IT" w:eastAsia="en-US" w:bidi="ar-SA"/>
      </w:rPr>
    </w:lvl>
    <w:lvl w:ilvl="5" w:tplc="D5AE0C76">
      <w:numFmt w:val="bullet"/>
      <w:lvlText w:val="•"/>
      <w:lvlJc w:val="left"/>
      <w:pPr>
        <w:ind w:left="6292" w:hanging="721"/>
      </w:pPr>
      <w:rPr>
        <w:rFonts w:hint="default"/>
        <w:lang w:val="it-IT" w:eastAsia="en-US" w:bidi="ar-SA"/>
      </w:rPr>
    </w:lvl>
    <w:lvl w:ilvl="6" w:tplc="56BCDF3A">
      <w:numFmt w:val="bullet"/>
      <w:lvlText w:val="•"/>
      <w:lvlJc w:val="left"/>
      <w:pPr>
        <w:ind w:left="7383" w:hanging="721"/>
      </w:pPr>
      <w:rPr>
        <w:rFonts w:hint="default"/>
        <w:lang w:val="it-IT" w:eastAsia="en-US" w:bidi="ar-SA"/>
      </w:rPr>
    </w:lvl>
    <w:lvl w:ilvl="7" w:tplc="3CC2353C">
      <w:numFmt w:val="bullet"/>
      <w:lvlText w:val="•"/>
      <w:lvlJc w:val="left"/>
      <w:pPr>
        <w:ind w:left="8473" w:hanging="721"/>
      </w:pPr>
      <w:rPr>
        <w:rFonts w:hint="default"/>
        <w:lang w:val="it-IT" w:eastAsia="en-US" w:bidi="ar-SA"/>
      </w:rPr>
    </w:lvl>
    <w:lvl w:ilvl="8" w:tplc="A56005A2">
      <w:numFmt w:val="bullet"/>
      <w:lvlText w:val="•"/>
      <w:lvlJc w:val="left"/>
      <w:pPr>
        <w:ind w:left="9564" w:hanging="721"/>
      </w:pPr>
      <w:rPr>
        <w:rFonts w:hint="default"/>
        <w:lang w:val="it-IT" w:eastAsia="en-US" w:bidi="ar-SA"/>
      </w:rPr>
    </w:lvl>
  </w:abstractNum>
  <w:num w:numId="1" w16cid:durableId="1292710438">
    <w:abstractNumId w:val="1"/>
  </w:num>
  <w:num w:numId="2" w16cid:durableId="1718120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1067"/>
    <w:rsid w:val="006105EF"/>
    <w:rsid w:val="00651067"/>
    <w:rsid w:val="00FE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985940"/>
  <w15:docId w15:val="{6C976713-DE4D-694C-8BB3-1D7F4E75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right="154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835" w:hanging="72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11" w:right="2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6105E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05EF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105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05EF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2024-04-03T10:04:00Z</dcterms:created>
  <dcterms:modified xsi:type="dcterms:W3CDTF">2024-04-03T10:06:00Z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