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r>
        <w:rPr/>
        <mc:AlternateContent>
          <mc:Choice Requires="wps">
            <w:drawing>
              <wp:anchor distT="0" distB="0" distL="0" distR="0" allowOverlap="1" layoutInCell="1" locked="0" behindDoc="1" simplePos="0" relativeHeight="487337472">
                <wp:simplePos x="0" y="0"/>
                <wp:positionH relativeFrom="page">
                  <wp:posOffset>0</wp:posOffset>
                </wp:positionH>
                <wp:positionV relativeFrom="page">
                  <wp:posOffset>322300</wp:posOffset>
                </wp:positionV>
                <wp:extent cx="7560309" cy="614426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6144260"/>
                          <a:chExt cx="7560309" cy="614426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59992"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pic:pic>
                        <pic:nvPicPr>
                          <pic:cNvPr id="12" name="Image 12"/>
                          <pic:cNvPicPr/>
                        </pic:nvPicPr>
                        <pic:blipFill>
                          <a:blip r:embed="rId9" cstate="print"/>
                          <a:stretch>
                            <a:fillRect/>
                          </a:stretch>
                        </pic:blipFill>
                        <pic:spPr>
                          <a:xfrm>
                            <a:off x="109482" y="5420855"/>
                            <a:ext cx="835512" cy="723264"/>
                          </a:xfrm>
                          <a:prstGeom prst="rect">
                            <a:avLst/>
                          </a:prstGeom>
                        </pic:spPr>
                      </pic:pic>
                    </wpg:wgp>
                  </a:graphicData>
                </a:graphic>
              </wp:anchor>
            </w:drawing>
          </mc:Choice>
          <mc:Fallback>
            <w:pict>
              <v:group style="position:absolute;margin-left:0pt;margin-top:25.378016pt;width:595.3pt;height:483.8pt;mso-position-horizontal-relative:page;mso-position-vertical-relative:page;z-index:-15979008" id="docshapegroup7" coordorigin="0,508" coordsize="11906,9676">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v:shape style="position:absolute;left:172;top:9044;width:1316;height:1139" type="#_x0000_t75" id="docshape12" stroked="false">
                  <v:imagedata r:id="rId9" o:title=""/>
                </v:shape>
                <w10:wrap type="none"/>
              </v:group>
            </w:pict>
          </mc:Fallback>
        </mc:AlternateConten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before="1"/>
        <w:ind w:left="0" w:right="0" w:firstLine="0"/>
        <w:jc w:val="right"/>
        <w:rPr>
          <w:rFonts w:ascii="Roboto Slab"/>
          <w:sz w:val="30"/>
        </w:rPr>
      </w:pPr>
      <w:r>
        <w:rPr>
          <w:rFonts w:ascii="Roboto Slab"/>
          <w:color w:val="FFFFFF"/>
          <w:sz w:val="30"/>
          <w:shd w:fill="0078BF" w:color="auto" w:val="clear"/>
        </w:rPr>
        <w:tab/>
      </w:r>
      <w:r>
        <w:rPr>
          <w:rFonts w:ascii="Roboto Slab"/>
          <w:color w:val="FFFFFF"/>
          <w:spacing w:val="11"/>
          <w:w w:val="105"/>
          <w:sz w:val="30"/>
          <w:shd w:fill="0078BF" w:color="auto" w:val="clear"/>
        </w:rPr>
        <w:t>MONDO</w:t>
      </w:r>
      <w:r>
        <w:rPr>
          <w:rFonts w:ascii="Roboto Slab"/>
          <w:color w:val="FFFFFF"/>
          <w:sz w:val="30"/>
          <w:shd w:fill="0078BF" w:color="auto" w:val="clear"/>
        </w:rPr>
        <w:tab/>
      </w:r>
    </w:p>
    <w:p>
      <w:pPr>
        <w:pStyle w:val="Title"/>
      </w:pPr>
      <w:r>
        <w:rPr>
          <w:spacing w:val="-14"/>
        </w:rPr>
        <w:t>SEA</w:t>
      </w:r>
      <w:r>
        <w:rPr>
          <w:spacing w:val="-29"/>
        </w:rPr>
        <w:t> </w:t>
      </w:r>
      <w:r>
        <w:rPr>
          <w:spacing w:val="-14"/>
        </w:rPr>
        <w:t>CLUB</w:t>
      </w:r>
      <w:r>
        <w:rPr>
          <w:spacing w:val="-28"/>
        </w:rPr>
        <w:t> </w:t>
      </w:r>
      <w:r>
        <w:rPr>
          <w:spacing w:val="-14"/>
        </w:rPr>
        <w:t>7</w:t>
      </w:r>
      <w:r>
        <w:rPr>
          <w:spacing w:val="-28"/>
        </w:rPr>
        <w:t> </w:t>
      </w:r>
      <w:r>
        <w:rPr>
          <w:spacing w:val="-14"/>
        </w:rPr>
        <w:t>ISLANDS</w:t>
      </w:r>
      <w:r>
        <w:rPr>
          <w:spacing w:val="-28"/>
        </w:rPr>
        <w:t> </w:t>
      </w:r>
      <w:r>
        <w:rPr>
          <w:spacing w:val="-14"/>
        </w:rPr>
        <w:t>RESORT</w:t>
      </w:r>
    </w:p>
    <w:p>
      <w:pPr>
        <w:spacing w:line="429" w:lineRule="exact" w:before="0"/>
        <w:ind w:left="92" w:right="746" w:firstLine="0"/>
        <w:jc w:val="center"/>
        <w:rPr>
          <w:rFonts w:ascii="Roboto Slab"/>
          <w:sz w:val="36"/>
        </w:rPr>
      </w:pPr>
      <w:r>
        <w:rPr>
          <w:rFonts w:ascii="Roboto Slab"/>
          <w:spacing w:val="-12"/>
          <w:sz w:val="36"/>
        </w:rPr>
        <w:t>WATAMU</w:t>
      </w:r>
      <w:r>
        <w:rPr>
          <w:rFonts w:ascii="Roboto Slab"/>
          <w:spacing w:val="-27"/>
          <w:sz w:val="36"/>
        </w:rPr>
        <w:t> </w:t>
      </w:r>
      <w:r>
        <w:rPr>
          <w:rFonts w:ascii="Roboto Slab"/>
          <w:spacing w:val="-12"/>
          <w:sz w:val="36"/>
        </w:rPr>
        <w:t>-</w:t>
      </w:r>
      <w:r>
        <w:rPr>
          <w:rFonts w:ascii="Roboto Slab"/>
          <w:spacing w:val="-24"/>
          <w:sz w:val="36"/>
        </w:rPr>
        <w:t> </w:t>
      </w:r>
      <w:r>
        <w:rPr>
          <w:rFonts w:ascii="Roboto Slab"/>
          <w:spacing w:val="-12"/>
          <w:sz w:val="36"/>
        </w:rPr>
        <w:t>KENYA</w:t>
      </w:r>
    </w:p>
    <w:p>
      <w:pPr>
        <w:spacing w:before="167"/>
        <w:ind w:left="95" w:right="746" w:firstLine="0"/>
        <w:jc w:val="center"/>
        <w:rPr>
          <w:rFonts w:ascii="Roboto Slab"/>
          <w:sz w:val="34"/>
        </w:rPr>
      </w:pPr>
      <w:r>
        <w:rPr>
          <w:rFonts w:ascii="Roboto Slab"/>
          <w:color w:val="0078C3"/>
          <w:spacing w:val="-6"/>
          <w:sz w:val="34"/>
        </w:rPr>
        <w:t>DA</w:t>
      </w:r>
      <w:r>
        <w:rPr>
          <w:rFonts w:ascii="Roboto Slab"/>
          <w:color w:val="0078C3"/>
          <w:spacing w:val="-19"/>
          <w:sz w:val="34"/>
        </w:rPr>
        <w:t> </w:t>
      </w:r>
      <w:r>
        <w:rPr>
          <w:rFonts w:ascii="Roboto Slab"/>
          <w:color w:val="0078C3"/>
          <w:spacing w:val="-6"/>
          <w:sz w:val="34"/>
        </w:rPr>
        <w:t>GIUGNO</w:t>
      </w:r>
      <w:r>
        <w:rPr>
          <w:rFonts w:ascii="Roboto Slab"/>
          <w:color w:val="0078C3"/>
          <w:spacing w:val="-18"/>
          <w:sz w:val="34"/>
        </w:rPr>
        <w:t> </w:t>
      </w:r>
      <w:r>
        <w:rPr>
          <w:rFonts w:ascii="Roboto Slab"/>
          <w:color w:val="0078C3"/>
          <w:spacing w:val="-6"/>
          <w:sz w:val="34"/>
        </w:rPr>
        <w:t>A</w:t>
      </w:r>
      <w:r>
        <w:rPr>
          <w:rFonts w:ascii="Roboto Slab"/>
          <w:color w:val="0078C3"/>
          <w:spacing w:val="-18"/>
          <w:sz w:val="34"/>
        </w:rPr>
        <w:t> </w:t>
      </w:r>
      <w:r>
        <w:rPr>
          <w:rFonts w:ascii="Roboto Slab"/>
          <w:color w:val="0078C3"/>
          <w:spacing w:val="-6"/>
          <w:sz w:val="34"/>
        </w:rPr>
        <w:t>DICEMBRE</w:t>
      </w:r>
      <w:r>
        <w:rPr>
          <w:rFonts w:ascii="Roboto Slab"/>
          <w:color w:val="0078C3"/>
          <w:spacing w:val="-18"/>
          <w:sz w:val="34"/>
        </w:rPr>
        <w:t> </w:t>
      </w:r>
      <w:r>
        <w:rPr>
          <w:rFonts w:ascii="Roboto Slab"/>
          <w:color w:val="0078C3"/>
          <w:spacing w:val="-6"/>
          <w:sz w:val="34"/>
        </w:rPr>
        <w:t>2024</w:t>
      </w:r>
    </w:p>
    <w:p>
      <w:pPr>
        <w:pStyle w:val="Heading1"/>
        <w:spacing w:before="177"/>
      </w:pPr>
      <w:r>
        <w:rPr/>
        <w:t>A</w:t>
      </w:r>
      <w:r>
        <w:rPr>
          <w:spacing w:val="1"/>
        </w:rPr>
        <w:t> </w:t>
      </w:r>
      <w:r>
        <w:rPr/>
        <w:t>partire</w:t>
      </w:r>
      <w:r>
        <w:rPr>
          <w:spacing w:val="2"/>
        </w:rPr>
        <w:t> </w:t>
      </w:r>
      <w:r>
        <w:rPr>
          <w:spacing w:val="-5"/>
        </w:rPr>
        <w:t>da</w:t>
      </w:r>
    </w:p>
    <w:p>
      <w:pPr>
        <w:spacing w:line="588" w:lineRule="exact" w:before="0"/>
        <w:ind w:left="105" w:right="746" w:firstLine="0"/>
        <w:jc w:val="center"/>
        <w:rPr>
          <w:rFonts w:ascii="Roboto Slab" w:hAnsi="Roboto Slab"/>
          <w:sz w:val="30"/>
        </w:rPr>
      </w:pPr>
      <w:r>
        <w:rPr>
          <w:rFonts w:ascii="Roboto Slab" w:hAnsi="Roboto Slab"/>
          <w:color w:val="2B2E34"/>
          <w:sz w:val="30"/>
        </w:rPr>
        <w:t>€ </w:t>
      </w:r>
      <w:r>
        <w:rPr>
          <w:rFonts w:ascii="Roboto Slab" w:hAnsi="Roboto Slab"/>
          <w:color w:val="2B2E34"/>
          <w:sz w:val="50"/>
        </w:rPr>
        <w:t>1234</w:t>
      </w:r>
      <w:r>
        <w:rPr>
          <w:rFonts w:ascii="Roboto Slab" w:hAnsi="Roboto Slab"/>
          <w:color w:val="2B2E34"/>
          <w:spacing w:val="3"/>
          <w:sz w:val="50"/>
        </w:rPr>
        <w:t> </w:t>
      </w:r>
      <w:r>
        <w:rPr>
          <w:rFonts w:ascii="Roboto Slab" w:hAnsi="Roboto Slab"/>
          <w:spacing w:val="-4"/>
          <w:sz w:val="30"/>
        </w:rPr>
        <w:t>p.p</w:t>
      </w:r>
      <w:r>
        <w:rPr>
          <w:rFonts w:ascii="Roboto Slab" w:hAnsi="Roboto Slab"/>
          <w:color w:val="2B2E34"/>
          <w:spacing w:val="-4"/>
          <w:sz w:val="30"/>
        </w:rPr>
        <w:t>.</w:t>
      </w:r>
    </w:p>
    <w:p>
      <w:pPr>
        <w:pStyle w:val="Heading1"/>
        <w:spacing w:line="319" w:lineRule="exact"/>
      </w:pPr>
      <w:r>
        <w:rPr/>
        <w:t>SOFT</w:t>
      </w:r>
      <w:r>
        <w:rPr>
          <w:spacing w:val="1"/>
        </w:rPr>
        <w:t> </w:t>
      </w:r>
      <w:r>
        <w:rPr/>
        <w:t>ALL</w:t>
      </w:r>
      <w:r>
        <w:rPr>
          <w:spacing w:val="1"/>
        </w:rPr>
        <w:t> </w:t>
      </w:r>
      <w:r>
        <w:rPr>
          <w:spacing w:val="-2"/>
        </w:rPr>
        <w:t>INCLUSIVE</w:t>
      </w:r>
    </w:p>
    <w:p>
      <w:pPr>
        <w:pStyle w:val="BodyText"/>
        <w:spacing w:before="36"/>
        <w:rPr>
          <w:rFonts w:ascii="Roboto Slab"/>
        </w:rPr>
      </w:pPr>
    </w:p>
    <w:p>
      <w:pPr>
        <w:pStyle w:val="Heading3"/>
        <w:ind w:left="9" w:right="746"/>
        <w:jc w:val="center"/>
      </w:pPr>
      <w:r>
        <w:rPr/>
        <w:t>BENVENUTI</w:t>
      </w:r>
      <w:r>
        <w:rPr>
          <w:spacing w:val="17"/>
        </w:rPr>
        <w:t> </w:t>
      </w:r>
      <w:r>
        <w:rPr/>
        <w:t>NELLE</w:t>
      </w:r>
      <w:r>
        <w:rPr>
          <w:spacing w:val="17"/>
        </w:rPr>
        <w:t> </w:t>
      </w:r>
      <w:r>
        <w:rPr/>
        <w:t>ISOLE</w:t>
      </w:r>
      <w:r>
        <w:rPr>
          <w:spacing w:val="17"/>
        </w:rPr>
        <w:t> </w:t>
      </w:r>
      <w:r>
        <w:rPr>
          <w:spacing w:val="-2"/>
        </w:rPr>
        <w:t>DELL’AMORE</w:t>
      </w:r>
    </w:p>
    <w:p>
      <w:pPr>
        <w:spacing w:line="254" w:lineRule="auto" w:before="11"/>
        <w:ind w:left="108" w:right="846" w:hanging="1"/>
        <w:jc w:val="center"/>
        <w:rPr>
          <w:sz w:val="16"/>
        </w:rPr>
      </w:pPr>
      <w:r>
        <w:rPr>
          <w:spacing w:val="-2"/>
          <w:w w:val="105"/>
          <w:sz w:val="16"/>
        </w:rPr>
        <w:t>UN GIOIELLO ITALIANO INCASTONATO NELLA SPETTACOLARE</w:t>
      </w:r>
      <w:r>
        <w:rPr>
          <w:spacing w:val="-5"/>
          <w:w w:val="105"/>
          <w:sz w:val="16"/>
        </w:rPr>
        <w:t> </w:t>
      </w:r>
      <w:r>
        <w:rPr>
          <w:spacing w:val="-2"/>
          <w:w w:val="105"/>
          <w:sz w:val="16"/>
        </w:rPr>
        <w:t>RISERVA NATURALE DI WATAMU. ECCO IL SEACLUB 7 ISLANDS RESORT, </w:t>
      </w:r>
      <w:r>
        <w:rPr>
          <w:w w:val="105"/>
          <w:sz w:val="16"/>
        </w:rPr>
        <w:t>SETTE</w:t>
      </w:r>
      <w:r>
        <w:rPr>
          <w:spacing w:val="-7"/>
          <w:w w:val="105"/>
          <w:sz w:val="16"/>
        </w:rPr>
        <w:t> </w:t>
      </w:r>
      <w:r>
        <w:rPr>
          <w:w w:val="105"/>
          <w:sz w:val="16"/>
        </w:rPr>
        <w:t>COME</w:t>
      </w:r>
      <w:r>
        <w:rPr>
          <w:spacing w:val="-7"/>
          <w:w w:val="105"/>
          <w:sz w:val="16"/>
        </w:rPr>
        <w:t> </w:t>
      </w:r>
      <w:r>
        <w:rPr>
          <w:w w:val="105"/>
          <w:sz w:val="16"/>
        </w:rPr>
        <w:t>LE</w:t>
      </w:r>
      <w:r>
        <w:rPr>
          <w:spacing w:val="-7"/>
          <w:w w:val="105"/>
          <w:sz w:val="16"/>
        </w:rPr>
        <w:t> </w:t>
      </w:r>
      <w:r>
        <w:rPr>
          <w:w w:val="105"/>
          <w:sz w:val="16"/>
        </w:rPr>
        <w:t>ISOLE</w:t>
      </w:r>
      <w:r>
        <w:rPr>
          <w:spacing w:val="-7"/>
          <w:w w:val="105"/>
          <w:sz w:val="16"/>
        </w:rPr>
        <w:t> </w:t>
      </w:r>
      <w:r>
        <w:rPr>
          <w:w w:val="105"/>
          <w:sz w:val="16"/>
        </w:rPr>
        <w:t>DELL’AMORE,</w:t>
      </w:r>
      <w:r>
        <w:rPr>
          <w:spacing w:val="-7"/>
          <w:w w:val="105"/>
          <w:sz w:val="16"/>
        </w:rPr>
        <w:t> </w:t>
      </w:r>
      <w:r>
        <w:rPr>
          <w:w w:val="105"/>
          <w:sz w:val="16"/>
        </w:rPr>
        <w:t>UNO</w:t>
      </w:r>
      <w:r>
        <w:rPr>
          <w:spacing w:val="-7"/>
          <w:w w:val="105"/>
          <w:sz w:val="16"/>
        </w:rPr>
        <w:t> </w:t>
      </w:r>
      <w:r>
        <w:rPr>
          <w:w w:val="105"/>
          <w:sz w:val="16"/>
        </w:rPr>
        <w:t>DEI</w:t>
      </w:r>
      <w:r>
        <w:rPr>
          <w:spacing w:val="-7"/>
          <w:w w:val="105"/>
          <w:sz w:val="16"/>
        </w:rPr>
        <w:t> </w:t>
      </w:r>
      <w:r>
        <w:rPr>
          <w:w w:val="105"/>
          <w:sz w:val="16"/>
        </w:rPr>
        <w:t>LUOGHI</w:t>
      </w:r>
      <w:r>
        <w:rPr>
          <w:spacing w:val="-7"/>
          <w:w w:val="105"/>
          <w:sz w:val="16"/>
        </w:rPr>
        <w:t> </w:t>
      </w:r>
      <w:r>
        <w:rPr>
          <w:w w:val="105"/>
          <w:sz w:val="16"/>
        </w:rPr>
        <w:t>PIÙ</w:t>
      </w:r>
      <w:r>
        <w:rPr>
          <w:spacing w:val="-7"/>
          <w:w w:val="105"/>
          <w:sz w:val="16"/>
        </w:rPr>
        <w:t> </w:t>
      </w:r>
      <w:r>
        <w:rPr>
          <w:w w:val="105"/>
          <w:sz w:val="16"/>
        </w:rPr>
        <w:t>ESCLUSIVI</w:t>
      </w:r>
      <w:r>
        <w:rPr>
          <w:spacing w:val="-7"/>
          <w:w w:val="105"/>
          <w:sz w:val="16"/>
        </w:rPr>
        <w:t> </w:t>
      </w:r>
      <w:r>
        <w:rPr>
          <w:w w:val="105"/>
          <w:sz w:val="16"/>
        </w:rPr>
        <w:t>E</w:t>
      </w:r>
      <w:r>
        <w:rPr>
          <w:spacing w:val="-7"/>
          <w:w w:val="105"/>
          <w:sz w:val="16"/>
        </w:rPr>
        <w:t> </w:t>
      </w:r>
      <w:r>
        <w:rPr>
          <w:w w:val="105"/>
          <w:sz w:val="16"/>
        </w:rPr>
        <w:t>SUGGESTIVI</w:t>
      </w:r>
      <w:r>
        <w:rPr>
          <w:spacing w:val="-7"/>
          <w:w w:val="105"/>
          <w:sz w:val="16"/>
        </w:rPr>
        <w:t> </w:t>
      </w:r>
      <w:r>
        <w:rPr>
          <w:w w:val="105"/>
          <w:sz w:val="16"/>
        </w:rPr>
        <w:t>DEL</w:t>
      </w:r>
      <w:r>
        <w:rPr>
          <w:spacing w:val="-7"/>
          <w:w w:val="105"/>
          <w:sz w:val="16"/>
        </w:rPr>
        <w:t> </w:t>
      </w:r>
      <w:r>
        <w:rPr>
          <w:w w:val="105"/>
          <w:sz w:val="16"/>
        </w:rPr>
        <w:t>KENYA,</w:t>
      </w:r>
      <w:r>
        <w:rPr>
          <w:spacing w:val="-7"/>
          <w:w w:val="105"/>
          <w:sz w:val="16"/>
        </w:rPr>
        <w:t> </w:t>
      </w:r>
      <w:r>
        <w:rPr>
          <w:w w:val="105"/>
          <w:sz w:val="16"/>
        </w:rPr>
        <w:t>SULLE</w:t>
      </w:r>
      <w:r>
        <w:rPr>
          <w:spacing w:val="-7"/>
          <w:w w:val="105"/>
          <w:sz w:val="16"/>
        </w:rPr>
        <w:t> </w:t>
      </w:r>
      <w:r>
        <w:rPr>
          <w:w w:val="105"/>
          <w:sz w:val="16"/>
        </w:rPr>
        <w:t>QUALI</w:t>
      </w:r>
      <w:r>
        <w:rPr>
          <w:spacing w:val="-7"/>
          <w:w w:val="105"/>
          <w:sz w:val="16"/>
        </w:rPr>
        <w:t> </w:t>
      </w:r>
      <w:r>
        <w:rPr>
          <w:w w:val="105"/>
          <w:sz w:val="16"/>
        </w:rPr>
        <w:t>IL</w:t>
      </w:r>
      <w:r>
        <w:rPr>
          <w:spacing w:val="-7"/>
          <w:w w:val="105"/>
          <w:sz w:val="16"/>
        </w:rPr>
        <w:t> </w:t>
      </w:r>
      <w:r>
        <w:rPr>
          <w:w w:val="105"/>
          <w:sz w:val="16"/>
        </w:rPr>
        <w:t>RESORT</w:t>
      </w:r>
      <w:r>
        <w:rPr>
          <w:spacing w:val="-7"/>
          <w:w w:val="105"/>
          <w:sz w:val="16"/>
        </w:rPr>
        <w:t> </w:t>
      </w:r>
      <w:r>
        <w:rPr>
          <w:w w:val="105"/>
          <w:sz w:val="16"/>
        </w:rPr>
        <w:t>SI</w:t>
      </w:r>
      <w:r>
        <w:rPr>
          <w:spacing w:val="-7"/>
          <w:w w:val="105"/>
          <w:sz w:val="16"/>
        </w:rPr>
        <w:t> </w:t>
      </w:r>
      <w:r>
        <w:rPr>
          <w:w w:val="105"/>
          <w:sz w:val="16"/>
        </w:rPr>
        <w:t>AFFACCIA. </w:t>
      </w:r>
      <w:r>
        <w:rPr>
          <w:spacing w:val="-2"/>
          <w:w w:val="105"/>
          <w:sz w:val="16"/>
        </w:rPr>
        <w:t>IL</w:t>
      </w:r>
      <w:r>
        <w:rPr>
          <w:spacing w:val="-5"/>
          <w:w w:val="105"/>
          <w:sz w:val="16"/>
        </w:rPr>
        <w:t> </w:t>
      </w:r>
      <w:r>
        <w:rPr>
          <w:spacing w:val="-2"/>
          <w:w w:val="105"/>
          <w:sz w:val="16"/>
        </w:rPr>
        <w:t>PAESAGGIO</w:t>
      </w:r>
      <w:r>
        <w:rPr>
          <w:spacing w:val="-5"/>
          <w:w w:val="105"/>
          <w:sz w:val="16"/>
        </w:rPr>
        <w:t> </w:t>
      </w:r>
      <w:r>
        <w:rPr>
          <w:spacing w:val="-2"/>
          <w:w w:val="105"/>
          <w:sz w:val="16"/>
        </w:rPr>
        <w:t>INCANTEVOLE</w:t>
      </w:r>
      <w:r>
        <w:rPr>
          <w:spacing w:val="-5"/>
          <w:w w:val="105"/>
          <w:sz w:val="16"/>
        </w:rPr>
        <w:t> </w:t>
      </w:r>
      <w:r>
        <w:rPr>
          <w:spacing w:val="-2"/>
          <w:w w:val="105"/>
          <w:sz w:val="16"/>
        </w:rPr>
        <w:t>E</w:t>
      </w:r>
      <w:r>
        <w:rPr>
          <w:spacing w:val="-5"/>
          <w:w w:val="105"/>
          <w:sz w:val="16"/>
        </w:rPr>
        <w:t> </w:t>
      </w:r>
      <w:r>
        <w:rPr>
          <w:spacing w:val="-2"/>
          <w:w w:val="105"/>
          <w:sz w:val="16"/>
        </w:rPr>
        <w:t>LA</w:t>
      </w:r>
      <w:r>
        <w:rPr>
          <w:spacing w:val="-5"/>
          <w:w w:val="105"/>
          <w:sz w:val="16"/>
        </w:rPr>
        <w:t> </w:t>
      </w:r>
      <w:r>
        <w:rPr>
          <w:spacing w:val="-2"/>
          <w:w w:val="105"/>
          <w:sz w:val="16"/>
        </w:rPr>
        <w:t>SUA</w:t>
      </w:r>
      <w:r>
        <w:rPr>
          <w:spacing w:val="-5"/>
          <w:w w:val="105"/>
          <w:sz w:val="16"/>
        </w:rPr>
        <w:t> </w:t>
      </w:r>
      <w:r>
        <w:rPr>
          <w:spacing w:val="-2"/>
          <w:w w:val="105"/>
          <w:sz w:val="16"/>
        </w:rPr>
        <w:t>SABBIA</w:t>
      </w:r>
      <w:r>
        <w:rPr>
          <w:spacing w:val="-5"/>
          <w:w w:val="105"/>
          <w:sz w:val="16"/>
        </w:rPr>
        <w:t> </w:t>
      </w:r>
      <w:r>
        <w:rPr>
          <w:spacing w:val="-2"/>
          <w:w w:val="105"/>
          <w:sz w:val="16"/>
        </w:rPr>
        <w:t>DORATA</w:t>
      </w:r>
      <w:r>
        <w:rPr>
          <w:spacing w:val="-5"/>
          <w:w w:val="105"/>
          <w:sz w:val="16"/>
        </w:rPr>
        <w:t> </w:t>
      </w:r>
      <w:r>
        <w:rPr>
          <w:spacing w:val="-2"/>
          <w:w w:val="105"/>
          <w:sz w:val="16"/>
        </w:rPr>
        <w:t>TI</w:t>
      </w:r>
      <w:r>
        <w:rPr>
          <w:spacing w:val="-5"/>
          <w:w w:val="105"/>
          <w:sz w:val="16"/>
        </w:rPr>
        <w:t> </w:t>
      </w:r>
      <w:r>
        <w:rPr>
          <w:spacing w:val="-2"/>
          <w:w w:val="105"/>
          <w:sz w:val="16"/>
        </w:rPr>
        <w:t>CONQUISTERANNO.</w:t>
      </w:r>
      <w:r>
        <w:rPr>
          <w:spacing w:val="-5"/>
          <w:w w:val="105"/>
          <w:sz w:val="16"/>
        </w:rPr>
        <w:t> </w:t>
      </w:r>
      <w:r>
        <w:rPr>
          <w:spacing w:val="-2"/>
          <w:w w:val="105"/>
          <w:sz w:val="16"/>
        </w:rPr>
        <w:t>COSÌ</w:t>
      </w:r>
      <w:r>
        <w:rPr>
          <w:spacing w:val="-5"/>
          <w:w w:val="105"/>
          <w:sz w:val="16"/>
        </w:rPr>
        <w:t> </w:t>
      </w:r>
      <w:r>
        <w:rPr>
          <w:spacing w:val="-2"/>
          <w:w w:val="105"/>
          <w:sz w:val="16"/>
        </w:rPr>
        <w:t>COME</w:t>
      </w:r>
      <w:r>
        <w:rPr>
          <w:spacing w:val="-5"/>
          <w:w w:val="105"/>
          <w:sz w:val="16"/>
        </w:rPr>
        <w:t> </w:t>
      </w:r>
      <w:r>
        <w:rPr>
          <w:spacing w:val="-2"/>
          <w:w w:val="105"/>
          <w:sz w:val="16"/>
        </w:rPr>
        <w:t>LA</w:t>
      </w:r>
      <w:r>
        <w:rPr>
          <w:spacing w:val="-5"/>
          <w:w w:val="105"/>
          <w:sz w:val="16"/>
        </w:rPr>
        <w:t> </w:t>
      </w:r>
      <w:r>
        <w:rPr>
          <w:spacing w:val="-2"/>
          <w:w w:val="105"/>
          <w:sz w:val="16"/>
        </w:rPr>
        <w:t>CURA</w:t>
      </w:r>
      <w:r>
        <w:rPr>
          <w:spacing w:val="-5"/>
          <w:w w:val="105"/>
          <w:sz w:val="16"/>
        </w:rPr>
        <w:t> </w:t>
      </w:r>
      <w:r>
        <w:rPr>
          <w:spacing w:val="-2"/>
          <w:w w:val="105"/>
          <w:sz w:val="16"/>
        </w:rPr>
        <w:t>DEI</w:t>
      </w:r>
      <w:r>
        <w:rPr>
          <w:spacing w:val="-5"/>
          <w:w w:val="105"/>
          <w:sz w:val="16"/>
        </w:rPr>
        <w:t> </w:t>
      </w:r>
      <w:r>
        <w:rPr>
          <w:spacing w:val="-2"/>
          <w:w w:val="105"/>
          <w:sz w:val="16"/>
        </w:rPr>
        <w:t>DETTAGLI</w:t>
      </w:r>
      <w:r>
        <w:rPr>
          <w:spacing w:val="-5"/>
          <w:w w:val="105"/>
          <w:sz w:val="16"/>
        </w:rPr>
        <w:t> </w:t>
      </w:r>
      <w:r>
        <w:rPr>
          <w:spacing w:val="-2"/>
          <w:w w:val="105"/>
          <w:sz w:val="16"/>
        </w:rPr>
        <w:t>DI</w:t>
      </w:r>
      <w:r>
        <w:rPr>
          <w:spacing w:val="-5"/>
          <w:w w:val="105"/>
          <w:sz w:val="16"/>
        </w:rPr>
        <w:t> </w:t>
      </w:r>
      <w:r>
        <w:rPr>
          <w:spacing w:val="-2"/>
          <w:w w:val="105"/>
          <w:sz w:val="16"/>
        </w:rPr>
        <w:t>UNA</w:t>
      </w:r>
      <w:r>
        <w:rPr>
          <w:spacing w:val="-5"/>
          <w:w w:val="105"/>
          <w:sz w:val="16"/>
        </w:rPr>
        <w:t> </w:t>
      </w:r>
      <w:r>
        <w:rPr>
          <w:spacing w:val="-2"/>
          <w:w w:val="105"/>
          <w:sz w:val="16"/>
        </w:rPr>
        <w:t>STRUTTURA, </w:t>
      </w:r>
      <w:r>
        <w:rPr>
          <w:w w:val="105"/>
          <w:sz w:val="16"/>
        </w:rPr>
        <w:t>PICCOLA MA ACCOGLIENTE, CHE CONIUGA</w:t>
      </w:r>
      <w:r>
        <w:rPr>
          <w:spacing w:val="-8"/>
          <w:w w:val="105"/>
          <w:sz w:val="16"/>
        </w:rPr>
        <w:t> </w:t>
      </w:r>
      <w:r>
        <w:rPr>
          <w:w w:val="105"/>
          <w:sz w:val="16"/>
        </w:rPr>
        <w:t>ELEMENTI TIPICI AFRICANI CON I COMFORT PIÙ MODERNI. LA PROPRIETÀ ITALIANA TI</w:t>
      </w:r>
      <w:r>
        <w:rPr>
          <w:spacing w:val="40"/>
          <w:w w:val="105"/>
          <w:sz w:val="16"/>
        </w:rPr>
        <w:t> </w:t>
      </w:r>
      <w:r>
        <w:rPr>
          <w:w w:val="105"/>
          <w:sz w:val="16"/>
        </w:rPr>
        <w:t>GARANTIRÀ UN’ALTA QUALITÀ DEI SERVIZI E DELLA RISTORAZIONE.</w:t>
      </w:r>
    </w:p>
    <w:p>
      <w:pPr>
        <w:spacing w:after="0" w:line="254" w:lineRule="auto"/>
        <w:jc w:val="center"/>
        <w:rPr>
          <w:sz w:val="16"/>
        </w:rPr>
        <w:sectPr>
          <w:footerReference w:type="default" r:id="rId5"/>
          <w:type w:val="continuous"/>
          <w:pgSz w:w="11910" w:h="16840"/>
          <w:pgMar w:header="0" w:footer="1694" w:top="480" w:bottom="1880" w:left="740" w:right="0"/>
          <w:pgNumType w:start="1"/>
        </w:sectPr>
      </w:pPr>
    </w:p>
    <w:p>
      <w:pPr>
        <w:pStyle w:val="BodyText"/>
        <w:rPr>
          <w:sz w:val="20"/>
        </w:rPr>
      </w:pPr>
    </w:p>
    <w:p>
      <w:pPr>
        <w:pStyle w:val="BodyText"/>
        <w:rPr>
          <w:sz w:val="20"/>
        </w:rPr>
      </w:pPr>
    </w:p>
    <w:p>
      <w:pPr>
        <w:pStyle w:val="BodyText"/>
        <w:rPr>
          <w:sz w:val="20"/>
        </w:rPr>
      </w:pPr>
    </w:p>
    <w:p>
      <w:pPr>
        <w:pStyle w:val="BodyText"/>
        <w:spacing w:before="98"/>
        <w:rPr>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4"/>
        <w:gridCol w:w="1134"/>
        <w:gridCol w:w="1236"/>
        <w:gridCol w:w="1326"/>
        <w:gridCol w:w="1283"/>
        <w:gridCol w:w="1300"/>
      </w:tblGrid>
      <w:tr>
        <w:trPr>
          <w:trHeight w:val="759" w:hRule="atLeast"/>
        </w:trPr>
        <w:tc>
          <w:tcPr>
            <w:tcW w:w="1134" w:type="dxa"/>
            <w:shd w:val="clear" w:color="auto" w:fill="FFFFFF"/>
          </w:tcPr>
          <w:p>
            <w:pPr>
              <w:pStyle w:val="TableParagraph"/>
              <w:spacing w:before="80"/>
              <w:ind w:left="0"/>
              <w:jc w:val="left"/>
              <w:rPr>
                <w:sz w:val="16"/>
              </w:rPr>
            </w:pPr>
          </w:p>
          <w:p>
            <w:pPr>
              <w:pStyle w:val="TableParagraph"/>
              <w:spacing w:before="0"/>
              <w:ind w:right="1"/>
              <w:rPr>
                <w:rFonts w:ascii="Acumin Pro"/>
                <w:b/>
                <w:sz w:val="16"/>
              </w:rPr>
            </w:pPr>
            <w:r>
              <w:rPr/>
              <mc:AlternateContent>
                <mc:Choice Requires="wps">
                  <w:drawing>
                    <wp:anchor distT="0" distB="0" distL="0" distR="0" allowOverlap="1" layoutInCell="1" locked="0" behindDoc="1" simplePos="0" relativeHeight="487338496">
                      <wp:simplePos x="0" y="0"/>
                      <wp:positionH relativeFrom="column">
                        <wp:posOffset>-3171</wp:posOffset>
                      </wp:positionH>
                      <wp:positionV relativeFrom="paragraph">
                        <wp:posOffset>-189932</wp:posOffset>
                      </wp:positionV>
                      <wp:extent cx="4709160" cy="412496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709160" cy="4124960"/>
                                <a:chExt cx="4709160" cy="4124960"/>
                              </a:xfrm>
                            </wpg:grpSpPr>
                            <wps:wsp>
                              <wps:cNvPr id="14" name="Graphic 14"/>
                              <wps:cNvSpPr/>
                              <wps:spPr>
                                <a:xfrm>
                                  <a:off x="0" y="0"/>
                                  <a:ext cx="4709160" cy="4124960"/>
                                </a:xfrm>
                                <a:custGeom>
                                  <a:avLst/>
                                  <a:gdLst/>
                                  <a:ahLst/>
                                  <a:cxnLst/>
                                  <a:rect l="l" t="t" r="r" b="b"/>
                                  <a:pathLst>
                                    <a:path w="4709160" h="4124960">
                                      <a:moveTo>
                                        <a:pt x="4708791" y="3175"/>
                                      </a:moveTo>
                                      <a:lnTo>
                                        <a:pt x="3975163" y="3175"/>
                                      </a:lnTo>
                                      <a:lnTo>
                                        <a:pt x="3975163" y="0"/>
                                      </a:lnTo>
                                      <a:lnTo>
                                        <a:pt x="0" y="0"/>
                                      </a:lnTo>
                                      <a:lnTo>
                                        <a:pt x="0" y="4124731"/>
                                      </a:lnTo>
                                      <a:lnTo>
                                        <a:pt x="3975163" y="4124731"/>
                                      </a:lnTo>
                                      <a:lnTo>
                                        <a:pt x="3975163" y="4121543"/>
                                      </a:lnTo>
                                      <a:lnTo>
                                        <a:pt x="4708791" y="4121543"/>
                                      </a:lnTo>
                                      <a:lnTo>
                                        <a:pt x="4708791" y="3919156"/>
                                      </a:lnTo>
                                      <a:lnTo>
                                        <a:pt x="4708791" y="3311995"/>
                                      </a:lnTo>
                                      <a:lnTo>
                                        <a:pt x="4708791" y="31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497pt;margin-top:-14.955312pt;width:370.8pt;height:324.8pt;mso-position-horizontal-relative:column;mso-position-vertical-relative:paragraph;z-index:-15977984" id="docshapegroup13" coordorigin="-5,-299" coordsize="7416,6496">
                      <v:shape style="position:absolute;left:-5;top:-300;width:7416;height:6496" id="docshape14" coordorigin="-5,-299" coordsize="7416,6496" path="m7410,-294l6255,-294,6255,-299,-5,-299,-5,6197,6255,6197,6255,6192,7410,6192,7410,5873,7410,4917,7410,-294xe" filled="true" fillcolor="#ffffff" stroked="false">
                        <v:path arrowok="t"/>
                        <v:fill type="solid"/>
                      </v:shape>
                      <w10:wrap type="none"/>
                    </v:group>
                  </w:pict>
                </mc:Fallback>
              </mc:AlternateContent>
            </w:r>
            <w:r>
              <w:rPr>
                <w:rFonts w:ascii="Acumin Pro"/>
                <w:b/>
                <w:spacing w:val="-5"/>
                <w:sz w:val="16"/>
              </w:rPr>
              <w:t>DAL</w:t>
            </w:r>
          </w:p>
        </w:tc>
        <w:tc>
          <w:tcPr>
            <w:tcW w:w="1134" w:type="dxa"/>
            <w:shd w:val="clear" w:color="auto" w:fill="FFFFFF"/>
          </w:tcPr>
          <w:p>
            <w:pPr>
              <w:pStyle w:val="TableParagraph"/>
              <w:spacing w:before="80"/>
              <w:ind w:left="0"/>
              <w:jc w:val="left"/>
              <w:rPr>
                <w:sz w:val="16"/>
              </w:rPr>
            </w:pPr>
          </w:p>
          <w:p>
            <w:pPr>
              <w:pStyle w:val="TableParagraph"/>
              <w:spacing w:before="0"/>
              <w:ind w:right="2"/>
              <w:rPr>
                <w:rFonts w:ascii="Acumin Pro"/>
                <w:b/>
                <w:sz w:val="16"/>
              </w:rPr>
            </w:pPr>
            <w:r>
              <w:rPr>
                <w:rFonts w:ascii="Acumin Pro"/>
                <w:b/>
                <w:spacing w:val="-5"/>
                <w:sz w:val="16"/>
              </w:rPr>
              <w:t>AL</w:t>
            </w:r>
          </w:p>
        </w:tc>
        <w:tc>
          <w:tcPr>
            <w:tcW w:w="1236" w:type="dxa"/>
            <w:shd w:val="clear" w:color="auto" w:fill="FFFFFF"/>
          </w:tcPr>
          <w:p>
            <w:pPr>
              <w:pStyle w:val="TableParagraph"/>
              <w:spacing w:line="220" w:lineRule="auto" w:before="114"/>
              <w:ind w:left="165" w:right="73" w:hanging="81"/>
              <w:jc w:val="left"/>
              <w:rPr>
                <w:sz w:val="12"/>
              </w:rPr>
            </w:pPr>
            <w:r>
              <w:rPr>
                <w:color w:val="000101"/>
                <w:spacing w:val="-2"/>
                <w:w w:val="105"/>
                <w:sz w:val="12"/>
              </w:rPr>
              <w:t>TARIFFA</w:t>
            </w:r>
            <w:r>
              <w:rPr>
                <w:color w:val="000101"/>
                <w:spacing w:val="-7"/>
                <w:w w:val="105"/>
                <w:sz w:val="12"/>
              </w:rPr>
              <w:t> </w:t>
            </w:r>
            <w:r>
              <w:rPr>
                <w:color w:val="000101"/>
                <w:spacing w:val="-2"/>
                <w:w w:val="105"/>
                <w:sz w:val="12"/>
              </w:rPr>
              <w:t>SPECIALE</w:t>
            </w:r>
            <w:r>
              <w:rPr>
                <w:color w:val="000101"/>
                <w:spacing w:val="40"/>
                <w:w w:val="105"/>
                <w:sz w:val="12"/>
              </w:rPr>
              <w:t> </w:t>
            </w:r>
            <w:r>
              <w:rPr>
                <w:color w:val="000101"/>
                <w:spacing w:val="-2"/>
                <w:w w:val="105"/>
                <w:sz w:val="12"/>
              </w:rPr>
              <w:t>PRENOTAZIONE</w:t>
            </w:r>
            <w:r>
              <w:rPr>
                <w:color w:val="000101"/>
                <w:spacing w:val="40"/>
                <w:w w:val="105"/>
                <w:sz w:val="12"/>
              </w:rPr>
              <w:t> </w:t>
            </w:r>
            <w:r>
              <w:rPr>
                <w:color w:val="000101"/>
                <w:w w:val="105"/>
                <w:sz w:val="12"/>
              </w:rPr>
              <w:t>A 90 GG DATA</w:t>
            </w:r>
          </w:p>
          <w:p>
            <w:pPr>
              <w:pStyle w:val="TableParagraph"/>
              <w:spacing w:line="147" w:lineRule="exact" w:before="0"/>
              <w:ind w:left="308"/>
              <w:jc w:val="left"/>
              <w:rPr>
                <w:sz w:val="12"/>
              </w:rPr>
            </w:pPr>
            <w:r>
              <w:rPr>
                <w:color w:val="000101"/>
                <w:spacing w:val="-2"/>
                <w:w w:val="105"/>
                <w:sz w:val="12"/>
              </w:rPr>
              <w:t>PARTENZA</w:t>
            </w:r>
          </w:p>
        </w:tc>
        <w:tc>
          <w:tcPr>
            <w:tcW w:w="1326" w:type="dxa"/>
            <w:shd w:val="clear" w:color="auto" w:fill="0078BF"/>
          </w:tcPr>
          <w:p>
            <w:pPr>
              <w:pStyle w:val="TableParagraph"/>
              <w:spacing w:before="29"/>
              <w:ind w:left="0"/>
              <w:jc w:val="left"/>
              <w:rPr>
                <w:sz w:val="12"/>
              </w:rPr>
            </w:pPr>
          </w:p>
          <w:p>
            <w:pPr>
              <w:pStyle w:val="TableParagraph"/>
              <w:spacing w:line="220" w:lineRule="auto" w:before="0"/>
              <w:ind w:left="79" w:firstLine="49"/>
              <w:jc w:val="left"/>
              <w:rPr>
                <w:sz w:val="12"/>
              </w:rPr>
            </w:pPr>
            <w:r>
              <w:rPr>
                <w:color w:val="FFFFFF"/>
                <w:w w:val="105"/>
                <w:sz w:val="12"/>
              </w:rPr>
              <w:t>TARIFFA</w:t>
            </w:r>
            <w:r>
              <w:rPr>
                <w:color w:val="FFFFFF"/>
                <w:spacing w:val="-9"/>
                <w:w w:val="105"/>
                <w:sz w:val="12"/>
              </w:rPr>
              <w:t> </w:t>
            </w:r>
            <w:r>
              <w:rPr>
                <w:color w:val="FFFFFF"/>
                <w:w w:val="105"/>
                <w:sz w:val="12"/>
              </w:rPr>
              <w:t>SPECIALE</w:t>
            </w:r>
            <w:r>
              <w:rPr>
                <w:color w:val="FFFFFF"/>
                <w:spacing w:val="40"/>
                <w:w w:val="105"/>
                <w:sz w:val="12"/>
              </w:rPr>
              <w:t> </w:t>
            </w:r>
            <w:r>
              <w:rPr>
                <w:color w:val="FFFFFF"/>
                <w:spacing w:val="-2"/>
                <w:w w:val="105"/>
                <w:sz w:val="12"/>
              </w:rPr>
              <w:t>PRENOTAZIONI</w:t>
            </w:r>
            <w:r>
              <w:rPr>
                <w:color w:val="FFFFFF"/>
                <w:spacing w:val="-7"/>
                <w:w w:val="105"/>
                <w:sz w:val="12"/>
              </w:rPr>
              <w:t> </w:t>
            </w:r>
            <w:r>
              <w:rPr>
                <w:color w:val="FFFFFF"/>
                <w:spacing w:val="-2"/>
                <w:w w:val="105"/>
                <w:sz w:val="12"/>
              </w:rPr>
              <w:t>A</w:t>
            </w:r>
            <w:r>
              <w:rPr>
                <w:color w:val="FFFFFF"/>
                <w:spacing w:val="-7"/>
                <w:w w:val="105"/>
                <w:sz w:val="12"/>
              </w:rPr>
              <w:t> </w:t>
            </w:r>
            <w:r>
              <w:rPr>
                <w:color w:val="FFFFFF"/>
                <w:spacing w:val="-2"/>
                <w:w w:val="105"/>
                <w:sz w:val="12"/>
              </w:rPr>
              <w:t>60</w:t>
            </w:r>
            <w:r>
              <w:rPr>
                <w:color w:val="FFFFFF"/>
                <w:spacing w:val="40"/>
                <w:w w:val="105"/>
                <w:sz w:val="12"/>
              </w:rPr>
              <w:t> </w:t>
            </w:r>
            <w:r>
              <w:rPr>
                <w:color w:val="FFFFFF"/>
                <w:spacing w:val="-6"/>
                <w:w w:val="105"/>
                <w:sz w:val="12"/>
              </w:rPr>
              <w:t>GG</w:t>
            </w:r>
            <w:r>
              <w:rPr>
                <w:color w:val="FFFFFF"/>
                <w:spacing w:val="-1"/>
                <w:w w:val="105"/>
                <w:sz w:val="12"/>
              </w:rPr>
              <w:t> </w:t>
            </w:r>
            <w:r>
              <w:rPr>
                <w:color w:val="FFFFFF"/>
                <w:spacing w:val="-6"/>
                <w:w w:val="105"/>
                <w:sz w:val="12"/>
              </w:rPr>
              <w:t>DATA</w:t>
            </w:r>
            <w:r>
              <w:rPr>
                <w:color w:val="FFFFFF"/>
                <w:w w:val="105"/>
                <w:sz w:val="12"/>
              </w:rPr>
              <w:t> </w:t>
            </w:r>
            <w:r>
              <w:rPr>
                <w:color w:val="FFFFFF"/>
                <w:spacing w:val="-6"/>
                <w:w w:val="105"/>
                <w:sz w:val="12"/>
              </w:rPr>
              <w:t>PARTENZA</w:t>
            </w:r>
          </w:p>
        </w:tc>
        <w:tc>
          <w:tcPr>
            <w:tcW w:w="1283" w:type="dxa"/>
            <w:shd w:val="clear" w:color="auto" w:fill="FFFFFF"/>
          </w:tcPr>
          <w:p>
            <w:pPr>
              <w:pStyle w:val="TableParagraph"/>
              <w:spacing w:line="230" w:lineRule="auto" w:before="107"/>
              <w:ind w:left="226" w:right="217" w:hanging="1"/>
              <w:rPr>
                <w:sz w:val="16"/>
              </w:rPr>
            </w:pPr>
            <w:r>
              <w:rPr>
                <w:color w:val="000101"/>
                <w:w w:val="105"/>
                <w:sz w:val="16"/>
              </w:rPr>
              <w:t>QUOTA</w:t>
            </w:r>
            <w:r>
              <w:rPr>
                <w:color w:val="000101"/>
                <w:spacing w:val="-12"/>
                <w:w w:val="105"/>
                <w:sz w:val="16"/>
              </w:rPr>
              <w:t> </w:t>
            </w:r>
            <w:r>
              <w:rPr>
                <w:color w:val="000101"/>
                <w:w w:val="105"/>
                <w:sz w:val="16"/>
              </w:rPr>
              <w:t>1° </w:t>
            </w:r>
            <w:r>
              <w:rPr>
                <w:color w:val="000101"/>
                <w:spacing w:val="-2"/>
                <w:w w:val="105"/>
                <w:sz w:val="16"/>
              </w:rPr>
              <w:t>CHILD</w:t>
            </w:r>
            <w:r>
              <w:rPr>
                <w:color w:val="000101"/>
                <w:spacing w:val="-10"/>
                <w:w w:val="105"/>
                <w:sz w:val="16"/>
              </w:rPr>
              <w:t> </w:t>
            </w:r>
            <w:r>
              <w:rPr>
                <w:color w:val="000101"/>
                <w:spacing w:val="-2"/>
                <w:w w:val="105"/>
                <w:sz w:val="16"/>
              </w:rPr>
              <w:t>2/12 </w:t>
            </w:r>
            <w:r>
              <w:rPr>
                <w:color w:val="000101"/>
                <w:w w:val="105"/>
                <w:sz w:val="16"/>
              </w:rPr>
              <w:t>ANNI</w:t>
            </w:r>
            <w:r>
              <w:rPr>
                <w:color w:val="000101"/>
                <w:spacing w:val="-12"/>
                <w:w w:val="105"/>
                <w:sz w:val="16"/>
              </w:rPr>
              <w:t> </w:t>
            </w:r>
            <w:r>
              <w:rPr>
                <w:color w:val="000101"/>
                <w:w w:val="105"/>
                <w:sz w:val="16"/>
              </w:rPr>
              <w:t>n.c.</w:t>
            </w:r>
          </w:p>
        </w:tc>
        <w:tc>
          <w:tcPr>
            <w:tcW w:w="1300" w:type="dxa"/>
          </w:tcPr>
          <w:p>
            <w:pPr>
              <w:pStyle w:val="TableParagraph"/>
              <w:spacing w:line="230" w:lineRule="auto" w:before="107"/>
              <w:ind w:left="234" w:right="226" w:firstLine="42"/>
              <w:jc w:val="both"/>
              <w:rPr>
                <w:sz w:val="16"/>
              </w:rPr>
            </w:pPr>
            <w:r>
              <w:rPr>
                <w:color w:val="000101"/>
                <w:w w:val="105"/>
                <w:sz w:val="16"/>
              </w:rPr>
              <w:t>QUOTA</w:t>
            </w:r>
            <w:r>
              <w:rPr>
                <w:color w:val="000101"/>
                <w:spacing w:val="-12"/>
                <w:w w:val="105"/>
                <w:sz w:val="16"/>
              </w:rPr>
              <w:t> </w:t>
            </w:r>
            <w:r>
              <w:rPr>
                <w:color w:val="000101"/>
                <w:w w:val="105"/>
                <w:sz w:val="16"/>
              </w:rPr>
              <w:t>2° </w:t>
            </w:r>
            <w:r>
              <w:rPr>
                <w:color w:val="000101"/>
                <w:spacing w:val="-2"/>
                <w:w w:val="105"/>
                <w:sz w:val="16"/>
              </w:rPr>
              <w:t>CHILD</w:t>
            </w:r>
            <w:r>
              <w:rPr>
                <w:color w:val="000101"/>
                <w:spacing w:val="-10"/>
                <w:w w:val="105"/>
                <w:sz w:val="16"/>
              </w:rPr>
              <w:t> </w:t>
            </w:r>
            <w:r>
              <w:rPr>
                <w:color w:val="000101"/>
                <w:spacing w:val="-2"/>
                <w:w w:val="105"/>
                <w:sz w:val="16"/>
              </w:rPr>
              <w:t>2/12 </w:t>
            </w:r>
            <w:r>
              <w:rPr>
                <w:color w:val="000101"/>
                <w:w w:val="105"/>
                <w:sz w:val="16"/>
              </w:rPr>
              <w:t>ANNI</w:t>
            </w:r>
            <w:r>
              <w:rPr>
                <w:color w:val="000101"/>
                <w:spacing w:val="-12"/>
                <w:w w:val="105"/>
                <w:sz w:val="16"/>
              </w:rPr>
              <w:t> </w:t>
            </w:r>
            <w:r>
              <w:rPr>
                <w:color w:val="000101"/>
                <w:w w:val="105"/>
                <w:sz w:val="16"/>
              </w:rPr>
              <w:t>n.c.</w:t>
            </w:r>
          </w:p>
        </w:tc>
      </w:tr>
      <w:tr>
        <w:trPr>
          <w:trHeight w:val="368" w:hRule="atLeast"/>
        </w:trPr>
        <w:tc>
          <w:tcPr>
            <w:tcW w:w="1134" w:type="dxa"/>
            <w:shd w:val="clear" w:color="auto" w:fill="FFFFFF"/>
          </w:tcPr>
          <w:p>
            <w:pPr>
              <w:pStyle w:val="TableParagraph"/>
              <w:spacing w:before="105"/>
              <w:ind w:right="1"/>
              <w:rPr>
                <w:sz w:val="16"/>
              </w:rPr>
            </w:pPr>
            <w:r>
              <w:rPr>
                <w:spacing w:val="-2"/>
                <w:w w:val="105"/>
                <w:sz w:val="16"/>
              </w:rPr>
              <w:t>26/06/2024</w:t>
            </w:r>
          </w:p>
        </w:tc>
        <w:tc>
          <w:tcPr>
            <w:tcW w:w="1134" w:type="dxa"/>
            <w:shd w:val="clear" w:color="auto" w:fill="FFFFFF"/>
          </w:tcPr>
          <w:p>
            <w:pPr>
              <w:pStyle w:val="TableParagraph"/>
              <w:spacing w:before="105"/>
              <w:ind w:right="1"/>
              <w:rPr>
                <w:sz w:val="16"/>
              </w:rPr>
            </w:pPr>
            <w:r>
              <w:rPr>
                <w:spacing w:val="-2"/>
                <w:w w:val="105"/>
                <w:sz w:val="16"/>
              </w:rPr>
              <w:t>16/07/2024</w:t>
            </w:r>
          </w:p>
        </w:tc>
        <w:tc>
          <w:tcPr>
            <w:tcW w:w="1236" w:type="dxa"/>
            <w:shd w:val="clear" w:color="auto" w:fill="FFFFFF"/>
          </w:tcPr>
          <w:p>
            <w:pPr>
              <w:pStyle w:val="TableParagraph"/>
              <w:spacing w:before="105"/>
              <w:ind w:right="2"/>
              <w:rPr>
                <w:sz w:val="16"/>
              </w:rPr>
            </w:pPr>
            <w:r>
              <w:rPr>
                <w:color w:val="000101"/>
                <w:spacing w:val="-4"/>
                <w:sz w:val="16"/>
              </w:rPr>
              <w:t>1278</w:t>
            </w:r>
          </w:p>
        </w:tc>
        <w:tc>
          <w:tcPr>
            <w:tcW w:w="1326" w:type="dxa"/>
            <w:shd w:val="clear" w:color="auto" w:fill="0078BF"/>
          </w:tcPr>
          <w:p>
            <w:pPr>
              <w:pStyle w:val="TableParagraph"/>
              <w:spacing w:before="105"/>
              <w:ind w:left="9" w:right="1"/>
              <w:rPr>
                <w:sz w:val="16"/>
              </w:rPr>
            </w:pPr>
            <w:r>
              <w:rPr>
                <w:color w:val="FFFFFF"/>
                <w:spacing w:val="-4"/>
                <w:sz w:val="16"/>
              </w:rPr>
              <w:t>1234</w:t>
            </w:r>
          </w:p>
        </w:tc>
        <w:tc>
          <w:tcPr>
            <w:tcW w:w="1283" w:type="dxa"/>
            <w:shd w:val="clear" w:color="auto" w:fill="FFFFFF"/>
          </w:tcPr>
          <w:p>
            <w:pPr>
              <w:pStyle w:val="TableParagraph"/>
              <w:spacing w:before="105"/>
              <w:ind w:left="8" w:right="1"/>
              <w:rPr>
                <w:sz w:val="16"/>
              </w:rPr>
            </w:pPr>
            <w:r>
              <w:rPr>
                <w:spacing w:val="-5"/>
                <w:w w:val="105"/>
                <w:sz w:val="16"/>
              </w:rPr>
              <w:t>650</w:t>
            </w:r>
          </w:p>
        </w:tc>
        <w:tc>
          <w:tcPr>
            <w:tcW w:w="1300" w:type="dxa"/>
          </w:tcPr>
          <w:p>
            <w:pPr>
              <w:pStyle w:val="TableParagraph"/>
              <w:spacing w:before="105"/>
              <w:ind w:left="6" w:right="2"/>
              <w:rPr>
                <w:sz w:val="16"/>
              </w:rPr>
            </w:pPr>
            <w:r>
              <w:rPr>
                <w:spacing w:val="-5"/>
                <w:sz w:val="16"/>
              </w:rPr>
              <w:t>679</w:t>
            </w:r>
          </w:p>
        </w:tc>
      </w:tr>
      <w:tr>
        <w:trPr>
          <w:trHeight w:val="368" w:hRule="atLeast"/>
        </w:trPr>
        <w:tc>
          <w:tcPr>
            <w:tcW w:w="1134" w:type="dxa"/>
            <w:shd w:val="clear" w:color="auto" w:fill="FFFFFF"/>
          </w:tcPr>
          <w:p>
            <w:pPr>
              <w:pStyle w:val="TableParagraph"/>
              <w:spacing w:before="105"/>
              <w:ind w:right="1"/>
              <w:rPr>
                <w:sz w:val="16"/>
              </w:rPr>
            </w:pPr>
            <w:r>
              <w:rPr>
                <w:spacing w:val="-2"/>
                <w:w w:val="105"/>
                <w:sz w:val="16"/>
              </w:rPr>
              <w:t>17/07/2024</w:t>
            </w:r>
          </w:p>
        </w:tc>
        <w:tc>
          <w:tcPr>
            <w:tcW w:w="1134" w:type="dxa"/>
            <w:shd w:val="clear" w:color="auto" w:fill="FFFFFF"/>
          </w:tcPr>
          <w:p>
            <w:pPr>
              <w:pStyle w:val="TableParagraph"/>
              <w:spacing w:before="105"/>
              <w:ind w:right="1"/>
              <w:rPr>
                <w:sz w:val="16"/>
              </w:rPr>
            </w:pPr>
            <w:r>
              <w:rPr>
                <w:spacing w:val="-2"/>
                <w:w w:val="105"/>
                <w:sz w:val="16"/>
              </w:rPr>
              <w:t>23/07/2024</w:t>
            </w:r>
          </w:p>
        </w:tc>
        <w:tc>
          <w:tcPr>
            <w:tcW w:w="1236" w:type="dxa"/>
            <w:shd w:val="clear" w:color="auto" w:fill="FFFFFF"/>
          </w:tcPr>
          <w:p>
            <w:pPr>
              <w:pStyle w:val="TableParagraph"/>
              <w:spacing w:before="105"/>
              <w:ind w:right="1"/>
              <w:rPr>
                <w:sz w:val="16"/>
              </w:rPr>
            </w:pPr>
            <w:r>
              <w:rPr>
                <w:color w:val="000101"/>
                <w:spacing w:val="-4"/>
                <w:sz w:val="16"/>
              </w:rPr>
              <w:t>1333</w:t>
            </w:r>
          </w:p>
        </w:tc>
        <w:tc>
          <w:tcPr>
            <w:tcW w:w="1326" w:type="dxa"/>
            <w:shd w:val="clear" w:color="auto" w:fill="0078BF"/>
          </w:tcPr>
          <w:p>
            <w:pPr>
              <w:pStyle w:val="TableParagraph"/>
              <w:spacing w:before="105"/>
              <w:ind w:left="9" w:right="1"/>
              <w:rPr>
                <w:sz w:val="16"/>
              </w:rPr>
            </w:pPr>
            <w:r>
              <w:rPr>
                <w:color w:val="FFFFFF"/>
                <w:spacing w:val="-4"/>
                <w:w w:val="105"/>
                <w:sz w:val="16"/>
              </w:rPr>
              <w:t>1288</w:t>
            </w:r>
          </w:p>
        </w:tc>
        <w:tc>
          <w:tcPr>
            <w:tcW w:w="1283" w:type="dxa"/>
            <w:shd w:val="clear" w:color="auto" w:fill="FFFFFF"/>
          </w:tcPr>
          <w:p>
            <w:pPr>
              <w:pStyle w:val="TableParagraph"/>
              <w:spacing w:before="105"/>
              <w:ind w:left="8" w:right="1"/>
              <w:rPr>
                <w:sz w:val="16"/>
              </w:rPr>
            </w:pPr>
            <w:r>
              <w:rPr>
                <w:spacing w:val="-5"/>
                <w:sz w:val="16"/>
              </w:rPr>
              <w:t>752</w:t>
            </w:r>
          </w:p>
        </w:tc>
        <w:tc>
          <w:tcPr>
            <w:tcW w:w="1300" w:type="dxa"/>
          </w:tcPr>
          <w:p>
            <w:pPr>
              <w:pStyle w:val="TableParagraph"/>
              <w:spacing w:before="105"/>
              <w:ind w:left="6" w:right="3"/>
              <w:rPr>
                <w:sz w:val="16"/>
              </w:rPr>
            </w:pPr>
            <w:r>
              <w:rPr>
                <w:spacing w:val="-5"/>
                <w:sz w:val="16"/>
              </w:rPr>
              <w:t>787</w:t>
            </w:r>
          </w:p>
        </w:tc>
      </w:tr>
      <w:tr>
        <w:trPr>
          <w:trHeight w:val="368" w:hRule="atLeast"/>
        </w:trPr>
        <w:tc>
          <w:tcPr>
            <w:tcW w:w="1134" w:type="dxa"/>
            <w:shd w:val="clear" w:color="auto" w:fill="FFFFFF"/>
          </w:tcPr>
          <w:p>
            <w:pPr>
              <w:pStyle w:val="TableParagraph"/>
              <w:spacing w:before="105"/>
              <w:ind w:right="2"/>
              <w:rPr>
                <w:sz w:val="16"/>
              </w:rPr>
            </w:pPr>
            <w:r>
              <w:rPr>
                <w:spacing w:val="-2"/>
                <w:w w:val="105"/>
                <w:sz w:val="16"/>
              </w:rPr>
              <w:t>24/07/2024</w:t>
            </w:r>
          </w:p>
        </w:tc>
        <w:tc>
          <w:tcPr>
            <w:tcW w:w="1134" w:type="dxa"/>
            <w:shd w:val="clear" w:color="auto" w:fill="FFFFFF"/>
          </w:tcPr>
          <w:p>
            <w:pPr>
              <w:pStyle w:val="TableParagraph"/>
              <w:spacing w:before="105"/>
              <w:ind w:right="1"/>
              <w:rPr>
                <w:sz w:val="16"/>
              </w:rPr>
            </w:pPr>
            <w:r>
              <w:rPr>
                <w:spacing w:val="-2"/>
                <w:w w:val="105"/>
                <w:sz w:val="16"/>
              </w:rPr>
              <w:t>30/07/2024</w:t>
            </w:r>
          </w:p>
        </w:tc>
        <w:tc>
          <w:tcPr>
            <w:tcW w:w="1236" w:type="dxa"/>
            <w:shd w:val="clear" w:color="auto" w:fill="FFFFFF"/>
          </w:tcPr>
          <w:p>
            <w:pPr>
              <w:pStyle w:val="TableParagraph"/>
              <w:spacing w:before="105"/>
              <w:ind w:right="1"/>
              <w:rPr>
                <w:sz w:val="16"/>
              </w:rPr>
            </w:pPr>
            <w:r>
              <w:rPr>
                <w:color w:val="000101"/>
                <w:spacing w:val="-4"/>
                <w:w w:val="105"/>
                <w:sz w:val="16"/>
              </w:rPr>
              <w:t>1478</w:t>
            </w:r>
          </w:p>
        </w:tc>
        <w:tc>
          <w:tcPr>
            <w:tcW w:w="1326" w:type="dxa"/>
            <w:shd w:val="clear" w:color="auto" w:fill="0078BF"/>
          </w:tcPr>
          <w:p>
            <w:pPr>
              <w:pStyle w:val="TableParagraph"/>
              <w:spacing w:before="105"/>
              <w:ind w:left="9" w:right="1"/>
              <w:rPr>
                <w:sz w:val="16"/>
              </w:rPr>
            </w:pPr>
            <w:r>
              <w:rPr>
                <w:color w:val="FFFFFF"/>
                <w:spacing w:val="-4"/>
                <w:sz w:val="16"/>
              </w:rPr>
              <w:t>1427</w:t>
            </w:r>
          </w:p>
        </w:tc>
        <w:tc>
          <w:tcPr>
            <w:tcW w:w="1283" w:type="dxa"/>
            <w:shd w:val="clear" w:color="auto" w:fill="FFFFFF"/>
          </w:tcPr>
          <w:p>
            <w:pPr>
              <w:pStyle w:val="TableParagraph"/>
              <w:spacing w:before="105"/>
              <w:ind w:left="8" w:right="4"/>
              <w:rPr>
                <w:sz w:val="16"/>
              </w:rPr>
            </w:pPr>
            <w:r>
              <w:rPr>
                <w:spacing w:val="-5"/>
                <w:sz w:val="16"/>
              </w:rPr>
              <w:t>769</w:t>
            </w:r>
          </w:p>
        </w:tc>
        <w:tc>
          <w:tcPr>
            <w:tcW w:w="1300" w:type="dxa"/>
          </w:tcPr>
          <w:p>
            <w:pPr>
              <w:pStyle w:val="TableParagraph"/>
              <w:spacing w:before="105"/>
              <w:ind w:left="6" w:right="1"/>
              <w:rPr>
                <w:sz w:val="16"/>
              </w:rPr>
            </w:pPr>
            <w:r>
              <w:rPr>
                <w:spacing w:val="-5"/>
                <w:w w:val="105"/>
                <w:sz w:val="16"/>
              </w:rPr>
              <w:t>805</w:t>
            </w:r>
          </w:p>
        </w:tc>
      </w:tr>
      <w:tr>
        <w:trPr>
          <w:trHeight w:val="368" w:hRule="atLeast"/>
        </w:trPr>
        <w:tc>
          <w:tcPr>
            <w:tcW w:w="1134" w:type="dxa"/>
            <w:shd w:val="clear" w:color="auto" w:fill="FFFFFF"/>
          </w:tcPr>
          <w:p>
            <w:pPr>
              <w:pStyle w:val="TableParagraph"/>
              <w:spacing w:before="105"/>
              <w:ind w:right="2"/>
              <w:rPr>
                <w:sz w:val="16"/>
              </w:rPr>
            </w:pPr>
            <w:r>
              <w:rPr>
                <w:spacing w:val="-2"/>
                <w:w w:val="105"/>
                <w:sz w:val="16"/>
              </w:rPr>
              <w:t>31/07/2024</w:t>
            </w:r>
          </w:p>
        </w:tc>
        <w:tc>
          <w:tcPr>
            <w:tcW w:w="1134" w:type="dxa"/>
            <w:shd w:val="clear" w:color="auto" w:fill="FFFFFF"/>
          </w:tcPr>
          <w:p>
            <w:pPr>
              <w:pStyle w:val="TableParagraph"/>
              <w:spacing w:before="105"/>
              <w:ind w:right="1"/>
              <w:rPr>
                <w:sz w:val="16"/>
              </w:rPr>
            </w:pPr>
            <w:r>
              <w:rPr>
                <w:spacing w:val="-2"/>
                <w:w w:val="105"/>
                <w:sz w:val="16"/>
              </w:rPr>
              <w:t>06/08/2024</w:t>
            </w:r>
          </w:p>
        </w:tc>
        <w:tc>
          <w:tcPr>
            <w:tcW w:w="1236" w:type="dxa"/>
            <w:shd w:val="clear" w:color="auto" w:fill="FFFFFF"/>
          </w:tcPr>
          <w:p>
            <w:pPr>
              <w:pStyle w:val="TableParagraph"/>
              <w:spacing w:before="105"/>
              <w:ind w:right="1"/>
              <w:rPr>
                <w:sz w:val="16"/>
              </w:rPr>
            </w:pPr>
            <w:r>
              <w:rPr>
                <w:color w:val="000101"/>
                <w:spacing w:val="-4"/>
                <w:w w:val="105"/>
                <w:sz w:val="16"/>
              </w:rPr>
              <w:t>1590</w:t>
            </w:r>
          </w:p>
        </w:tc>
        <w:tc>
          <w:tcPr>
            <w:tcW w:w="1326" w:type="dxa"/>
            <w:shd w:val="clear" w:color="auto" w:fill="0078BF"/>
          </w:tcPr>
          <w:p>
            <w:pPr>
              <w:pStyle w:val="TableParagraph"/>
              <w:spacing w:before="105"/>
              <w:ind w:left="9"/>
              <w:rPr>
                <w:sz w:val="16"/>
              </w:rPr>
            </w:pPr>
            <w:r>
              <w:rPr>
                <w:color w:val="FFFFFF"/>
                <w:spacing w:val="-4"/>
                <w:w w:val="105"/>
                <w:sz w:val="16"/>
              </w:rPr>
              <w:t>1534</w:t>
            </w:r>
          </w:p>
        </w:tc>
        <w:tc>
          <w:tcPr>
            <w:tcW w:w="1283" w:type="dxa"/>
            <w:shd w:val="clear" w:color="auto" w:fill="FFFFFF"/>
          </w:tcPr>
          <w:p>
            <w:pPr>
              <w:pStyle w:val="TableParagraph"/>
              <w:spacing w:before="105"/>
              <w:ind w:left="8" w:right="1"/>
              <w:rPr>
                <w:sz w:val="16"/>
              </w:rPr>
            </w:pPr>
            <w:r>
              <w:rPr>
                <w:spacing w:val="-5"/>
                <w:w w:val="105"/>
                <w:sz w:val="16"/>
              </w:rPr>
              <w:t>803</w:t>
            </w:r>
          </w:p>
        </w:tc>
        <w:tc>
          <w:tcPr>
            <w:tcW w:w="1300" w:type="dxa"/>
          </w:tcPr>
          <w:p>
            <w:pPr>
              <w:pStyle w:val="TableParagraph"/>
              <w:spacing w:before="105"/>
              <w:ind w:left="6"/>
              <w:rPr>
                <w:sz w:val="16"/>
              </w:rPr>
            </w:pPr>
            <w:r>
              <w:rPr>
                <w:spacing w:val="-5"/>
                <w:w w:val="105"/>
                <w:sz w:val="16"/>
              </w:rPr>
              <w:t>841</w:t>
            </w:r>
          </w:p>
        </w:tc>
      </w:tr>
      <w:tr>
        <w:trPr>
          <w:trHeight w:val="368" w:hRule="atLeast"/>
        </w:trPr>
        <w:tc>
          <w:tcPr>
            <w:tcW w:w="1134" w:type="dxa"/>
            <w:shd w:val="clear" w:color="auto" w:fill="FFFFFF"/>
          </w:tcPr>
          <w:p>
            <w:pPr>
              <w:pStyle w:val="TableParagraph"/>
              <w:spacing w:before="105"/>
              <w:rPr>
                <w:sz w:val="16"/>
              </w:rPr>
            </w:pPr>
            <w:r>
              <w:rPr>
                <w:spacing w:val="-2"/>
                <w:w w:val="105"/>
                <w:sz w:val="16"/>
              </w:rPr>
              <w:t>07/08/2024</w:t>
            </w:r>
          </w:p>
        </w:tc>
        <w:tc>
          <w:tcPr>
            <w:tcW w:w="1134" w:type="dxa"/>
            <w:shd w:val="clear" w:color="auto" w:fill="FFFFFF"/>
          </w:tcPr>
          <w:p>
            <w:pPr>
              <w:pStyle w:val="TableParagraph"/>
              <w:spacing w:before="105"/>
              <w:ind w:right="1"/>
              <w:rPr>
                <w:sz w:val="16"/>
              </w:rPr>
            </w:pPr>
            <w:r>
              <w:rPr>
                <w:spacing w:val="-2"/>
                <w:w w:val="105"/>
                <w:sz w:val="16"/>
              </w:rPr>
              <w:t>07/08/2024</w:t>
            </w:r>
          </w:p>
        </w:tc>
        <w:tc>
          <w:tcPr>
            <w:tcW w:w="1236" w:type="dxa"/>
            <w:shd w:val="clear" w:color="auto" w:fill="FFFFFF"/>
          </w:tcPr>
          <w:p>
            <w:pPr>
              <w:pStyle w:val="TableParagraph"/>
              <w:spacing w:before="105"/>
              <w:ind w:right="1"/>
              <w:rPr>
                <w:sz w:val="16"/>
              </w:rPr>
            </w:pPr>
            <w:r>
              <w:rPr>
                <w:color w:val="000101"/>
                <w:spacing w:val="-4"/>
                <w:w w:val="105"/>
                <w:sz w:val="16"/>
              </w:rPr>
              <w:t>1800</w:t>
            </w:r>
          </w:p>
        </w:tc>
        <w:tc>
          <w:tcPr>
            <w:tcW w:w="1326" w:type="dxa"/>
            <w:shd w:val="clear" w:color="auto" w:fill="0078BF"/>
          </w:tcPr>
          <w:p>
            <w:pPr>
              <w:pStyle w:val="TableParagraph"/>
              <w:spacing w:before="105"/>
              <w:ind w:left="9"/>
              <w:rPr>
                <w:sz w:val="16"/>
              </w:rPr>
            </w:pPr>
            <w:r>
              <w:rPr>
                <w:color w:val="FFFFFF"/>
                <w:spacing w:val="-4"/>
                <w:sz w:val="16"/>
              </w:rPr>
              <w:t>1736</w:t>
            </w:r>
          </w:p>
        </w:tc>
        <w:tc>
          <w:tcPr>
            <w:tcW w:w="1283" w:type="dxa"/>
            <w:shd w:val="clear" w:color="auto" w:fill="FFFFFF"/>
          </w:tcPr>
          <w:p>
            <w:pPr>
              <w:pStyle w:val="TableParagraph"/>
              <w:spacing w:before="105"/>
              <w:ind w:left="8"/>
              <w:rPr>
                <w:sz w:val="16"/>
              </w:rPr>
            </w:pPr>
            <w:r>
              <w:rPr>
                <w:spacing w:val="-4"/>
                <w:sz w:val="16"/>
              </w:rPr>
              <w:t>1062</w:t>
            </w:r>
          </w:p>
        </w:tc>
        <w:tc>
          <w:tcPr>
            <w:tcW w:w="1300" w:type="dxa"/>
          </w:tcPr>
          <w:p>
            <w:pPr>
              <w:pStyle w:val="TableParagraph"/>
              <w:spacing w:before="105"/>
              <w:ind w:left="6"/>
              <w:rPr>
                <w:sz w:val="16"/>
              </w:rPr>
            </w:pPr>
            <w:r>
              <w:rPr>
                <w:spacing w:val="-4"/>
                <w:w w:val="105"/>
                <w:sz w:val="16"/>
              </w:rPr>
              <w:t>1116</w:t>
            </w:r>
          </w:p>
        </w:tc>
      </w:tr>
      <w:tr>
        <w:trPr>
          <w:trHeight w:val="308" w:hRule="atLeast"/>
        </w:trPr>
        <w:tc>
          <w:tcPr>
            <w:tcW w:w="1134" w:type="dxa"/>
            <w:shd w:val="clear" w:color="auto" w:fill="FFFFFF"/>
          </w:tcPr>
          <w:p>
            <w:pPr>
              <w:pStyle w:val="TableParagraph"/>
              <w:rPr>
                <w:sz w:val="16"/>
              </w:rPr>
            </w:pPr>
            <w:r>
              <w:rPr>
                <w:spacing w:val="-2"/>
                <w:w w:val="105"/>
                <w:sz w:val="16"/>
              </w:rPr>
              <w:t>08/08/2024</w:t>
            </w:r>
          </w:p>
        </w:tc>
        <w:tc>
          <w:tcPr>
            <w:tcW w:w="1134" w:type="dxa"/>
            <w:shd w:val="clear" w:color="auto" w:fill="FFFFFF"/>
          </w:tcPr>
          <w:p>
            <w:pPr>
              <w:pStyle w:val="TableParagraph"/>
              <w:rPr>
                <w:sz w:val="16"/>
              </w:rPr>
            </w:pPr>
            <w:r>
              <w:rPr>
                <w:spacing w:val="-2"/>
                <w:w w:val="105"/>
                <w:sz w:val="16"/>
              </w:rPr>
              <w:t>08/08/2024</w:t>
            </w:r>
          </w:p>
        </w:tc>
        <w:tc>
          <w:tcPr>
            <w:tcW w:w="1236" w:type="dxa"/>
            <w:shd w:val="clear" w:color="auto" w:fill="FFFFFF"/>
          </w:tcPr>
          <w:p>
            <w:pPr>
              <w:pStyle w:val="TableParagraph"/>
              <w:rPr>
                <w:sz w:val="16"/>
              </w:rPr>
            </w:pPr>
            <w:r>
              <w:rPr>
                <w:color w:val="000101"/>
                <w:spacing w:val="-4"/>
                <w:w w:val="105"/>
                <w:sz w:val="16"/>
              </w:rPr>
              <w:t>1850</w:t>
            </w:r>
          </w:p>
        </w:tc>
        <w:tc>
          <w:tcPr>
            <w:tcW w:w="1326" w:type="dxa"/>
            <w:shd w:val="clear" w:color="auto" w:fill="0078BF"/>
          </w:tcPr>
          <w:p>
            <w:pPr>
              <w:pStyle w:val="TableParagraph"/>
              <w:ind w:left="9"/>
              <w:rPr>
                <w:sz w:val="16"/>
              </w:rPr>
            </w:pPr>
            <w:r>
              <w:rPr>
                <w:color w:val="FFFFFF"/>
                <w:spacing w:val="-4"/>
                <w:w w:val="105"/>
                <w:sz w:val="16"/>
              </w:rPr>
              <w:t>1784</w:t>
            </w:r>
          </w:p>
        </w:tc>
        <w:tc>
          <w:tcPr>
            <w:tcW w:w="1283" w:type="dxa"/>
            <w:shd w:val="clear" w:color="auto" w:fill="FFFFFF"/>
          </w:tcPr>
          <w:p>
            <w:pPr>
              <w:pStyle w:val="TableParagraph"/>
              <w:ind w:left="8"/>
              <w:rPr>
                <w:sz w:val="16"/>
              </w:rPr>
            </w:pPr>
            <w:r>
              <w:rPr>
                <w:spacing w:val="-4"/>
                <w:sz w:val="16"/>
              </w:rPr>
              <w:t>1062</w:t>
            </w:r>
          </w:p>
        </w:tc>
        <w:tc>
          <w:tcPr>
            <w:tcW w:w="1300" w:type="dxa"/>
          </w:tcPr>
          <w:p>
            <w:pPr>
              <w:pStyle w:val="TableParagraph"/>
              <w:ind w:left="6"/>
              <w:rPr>
                <w:sz w:val="16"/>
              </w:rPr>
            </w:pPr>
            <w:r>
              <w:rPr>
                <w:spacing w:val="-4"/>
                <w:w w:val="105"/>
                <w:sz w:val="16"/>
              </w:rPr>
              <w:t>1116</w:t>
            </w:r>
          </w:p>
        </w:tc>
      </w:tr>
      <w:tr>
        <w:trPr>
          <w:trHeight w:val="308" w:hRule="atLeast"/>
        </w:trPr>
        <w:tc>
          <w:tcPr>
            <w:tcW w:w="1134" w:type="dxa"/>
            <w:shd w:val="clear" w:color="auto" w:fill="FFFFFF"/>
          </w:tcPr>
          <w:p>
            <w:pPr>
              <w:pStyle w:val="TableParagraph"/>
              <w:rPr>
                <w:sz w:val="16"/>
              </w:rPr>
            </w:pPr>
            <w:r>
              <w:rPr>
                <w:spacing w:val="-2"/>
                <w:w w:val="105"/>
                <w:sz w:val="16"/>
              </w:rPr>
              <w:t>09/08/2024</w:t>
            </w:r>
          </w:p>
        </w:tc>
        <w:tc>
          <w:tcPr>
            <w:tcW w:w="1134" w:type="dxa"/>
            <w:shd w:val="clear" w:color="auto" w:fill="FFFFFF"/>
          </w:tcPr>
          <w:p>
            <w:pPr>
              <w:pStyle w:val="TableParagraph"/>
              <w:rPr>
                <w:sz w:val="16"/>
              </w:rPr>
            </w:pPr>
            <w:r>
              <w:rPr>
                <w:spacing w:val="-2"/>
                <w:w w:val="105"/>
                <w:sz w:val="16"/>
              </w:rPr>
              <w:t>15/08/2024</w:t>
            </w:r>
          </w:p>
        </w:tc>
        <w:tc>
          <w:tcPr>
            <w:tcW w:w="1236" w:type="dxa"/>
            <w:shd w:val="clear" w:color="auto" w:fill="FFFFFF"/>
          </w:tcPr>
          <w:p>
            <w:pPr>
              <w:pStyle w:val="TableParagraph"/>
              <w:ind w:right="1"/>
              <w:rPr>
                <w:sz w:val="16"/>
              </w:rPr>
            </w:pPr>
            <w:r>
              <w:rPr>
                <w:spacing w:val="-4"/>
                <w:w w:val="105"/>
                <w:sz w:val="16"/>
              </w:rPr>
              <w:t>1880</w:t>
            </w:r>
          </w:p>
        </w:tc>
        <w:tc>
          <w:tcPr>
            <w:tcW w:w="1326" w:type="dxa"/>
            <w:shd w:val="clear" w:color="auto" w:fill="0078BF"/>
          </w:tcPr>
          <w:p>
            <w:pPr>
              <w:pStyle w:val="TableParagraph"/>
              <w:ind w:left="9"/>
              <w:rPr>
                <w:sz w:val="16"/>
              </w:rPr>
            </w:pPr>
            <w:r>
              <w:rPr>
                <w:color w:val="FFFFFF"/>
                <w:spacing w:val="-4"/>
                <w:w w:val="105"/>
                <w:sz w:val="16"/>
              </w:rPr>
              <w:t>1813</w:t>
            </w:r>
          </w:p>
        </w:tc>
        <w:tc>
          <w:tcPr>
            <w:tcW w:w="1283" w:type="dxa"/>
            <w:shd w:val="clear" w:color="auto" w:fill="FFFFFF"/>
          </w:tcPr>
          <w:p>
            <w:pPr>
              <w:pStyle w:val="TableParagraph"/>
              <w:ind w:left="8"/>
              <w:rPr>
                <w:sz w:val="16"/>
              </w:rPr>
            </w:pPr>
            <w:r>
              <w:rPr>
                <w:spacing w:val="-4"/>
                <w:w w:val="105"/>
                <w:sz w:val="16"/>
              </w:rPr>
              <w:t>1194</w:t>
            </w:r>
          </w:p>
        </w:tc>
        <w:tc>
          <w:tcPr>
            <w:tcW w:w="1300" w:type="dxa"/>
          </w:tcPr>
          <w:p>
            <w:pPr>
              <w:pStyle w:val="TableParagraph"/>
              <w:ind w:left="6"/>
              <w:rPr>
                <w:sz w:val="16"/>
              </w:rPr>
            </w:pPr>
            <w:r>
              <w:rPr>
                <w:spacing w:val="-4"/>
                <w:sz w:val="16"/>
              </w:rPr>
              <w:t>1255</w:t>
            </w:r>
          </w:p>
        </w:tc>
      </w:tr>
      <w:tr>
        <w:trPr>
          <w:trHeight w:val="308" w:hRule="atLeast"/>
        </w:trPr>
        <w:tc>
          <w:tcPr>
            <w:tcW w:w="1134" w:type="dxa"/>
            <w:shd w:val="clear" w:color="auto" w:fill="FFFFFF"/>
          </w:tcPr>
          <w:p>
            <w:pPr>
              <w:pStyle w:val="TableParagraph"/>
              <w:rPr>
                <w:sz w:val="16"/>
              </w:rPr>
            </w:pPr>
            <w:r>
              <w:rPr>
                <w:spacing w:val="-2"/>
                <w:w w:val="105"/>
                <w:sz w:val="16"/>
              </w:rPr>
              <w:t>16/08/2024</w:t>
            </w:r>
          </w:p>
        </w:tc>
        <w:tc>
          <w:tcPr>
            <w:tcW w:w="1134" w:type="dxa"/>
            <w:shd w:val="clear" w:color="auto" w:fill="FFFFFF"/>
          </w:tcPr>
          <w:p>
            <w:pPr>
              <w:pStyle w:val="TableParagraph"/>
              <w:rPr>
                <w:sz w:val="16"/>
              </w:rPr>
            </w:pPr>
            <w:r>
              <w:rPr>
                <w:spacing w:val="-2"/>
                <w:w w:val="105"/>
                <w:sz w:val="16"/>
              </w:rPr>
              <w:t>18/08/2024</w:t>
            </w:r>
          </w:p>
        </w:tc>
        <w:tc>
          <w:tcPr>
            <w:tcW w:w="1236" w:type="dxa"/>
            <w:shd w:val="clear" w:color="auto" w:fill="FFFFFF"/>
          </w:tcPr>
          <w:p>
            <w:pPr>
              <w:pStyle w:val="TableParagraph"/>
              <w:ind w:right="1"/>
              <w:rPr>
                <w:sz w:val="16"/>
              </w:rPr>
            </w:pPr>
            <w:r>
              <w:rPr>
                <w:color w:val="000101"/>
                <w:spacing w:val="-4"/>
                <w:w w:val="105"/>
                <w:sz w:val="16"/>
              </w:rPr>
              <w:t>1830</w:t>
            </w:r>
          </w:p>
        </w:tc>
        <w:tc>
          <w:tcPr>
            <w:tcW w:w="1326" w:type="dxa"/>
            <w:shd w:val="clear" w:color="auto" w:fill="0078BF"/>
          </w:tcPr>
          <w:p>
            <w:pPr>
              <w:pStyle w:val="TableParagraph"/>
              <w:ind w:left="9" w:right="3"/>
              <w:rPr>
                <w:sz w:val="16"/>
              </w:rPr>
            </w:pPr>
            <w:r>
              <w:rPr>
                <w:color w:val="FFFFFF"/>
                <w:spacing w:val="-4"/>
                <w:sz w:val="16"/>
              </w:rPr>
              <w:t>1765</w:t>
            </w:r>
          </w:p>
        </w:tc>
        <w:tc>
          <w:tcPr>
            <w:tcW w:w="1283" w:type="dxa"/>
            <w:shd w:val="clear" w:color="auto" w:fill="FFFFFF"/>
          </w:tcPr>
          <w:p>
            <w:pPr>
              <w:pStyle w:val="TableParagraph"/>
              <w:ind w:left="8"/>
              <w:rPr>
                <w:sz w:val="16"/>
              </w:rPr>
            </w:pPr>
            <w:r>
              <w:rPr>
                <w:spacing w:val="-4"/>
                <w:w w:val="105"/>
                <w:sz w:val="16"/>
              </w:rPr>
              <w:t>1165</w:t>
            </w:r>
          </w:p>
        </w:tc>
        <w:tc>
          <w:tcPr>
            <w:tcW w:w="1300" w:type="dxa"/>
          </w:tcPr>
          <w:p>
            <w:pPr>
              <w:pStyle w:val="TableParagraph"/>
              <w:ind w:left="6"/>
              <w:rPr>
                <w:sz w:val="16"/>
              </w:rPr>
            </w:pPr>
            <w:r>
              <w:rPr>
                <w:spacing w:val="-4"/>
                <w:w w:val="105"/>
                <w:sz w:val="16"/>
              </w:rPr>
              <w:t>1165</w:t>
            </w:r>
          </w:p>
        </w:tc>
      </w:tr>
      <w:tr>
        <w:trPr>
          <w:trHeight w:val="308" w:hRule="atLeast"/>
        </w:trPr>
        <w:tc>
          <w:tcPr>
            <w:tcW w:w="1134" w:type="dxa"/>
            <w:shd w:val="clear" w:color="auto" w:fill="FFFFFF"/>
          </w:tcPr>
          <w:p>
            <w:pPr>
              <w:pStyle w:val="TableParagraph"/>
              <w:rPr>
                <w:sz w:val="16"/>
              </w:rPr>
            </w:pPr>
            <w:r>
              <w:rPr>
                <w:spacing w:val="-2"/>
                <w:w w:val="105"/>
                <w:sz w:val="16"/>
              </w:rPr>
              <w:t>19/08/2024</w:t>
            </w:r>
          </w:p>
        </w:tc>
        <w:tc>
          <w:tcPr>
            <w:tcW w:w="1134" w:type="dxa"/>
            <w:shd w:val="clear" w:color="auto" w:fill="FFFFFF"/>
          </w:tcPr>
          <w:p>
            <w:pPr>
              <w:pStyle w:val="TableParagraph"/>
              <w:ind w:right="1"/>
              <w:rPr>
                <w:sz w:val="16"/>
              </w:rPr>
            </w:pPr>
            <w:r>
              <w:rPr>
                <w:spacing w:val="-2"/>
                <w:w w:val="105"/>
                <w:sz w:val="16"/>
              </w:rPr>
              <w:t>27/08/2024</w:t>
            </w:r>
          </w:p>
        </w:tc>
        <w:tc>
          <w:tcPr>
            <w:tcW w:w="1236" w:type="dxa"/>
            <w:shd w:val="clear" w:color="auto" w:fill="FFFFFF"/>
          </w:tcPr>
          <w:p>
            <w:pPr>
              <w:pStyle w:val="TableParagraph"/>
              <w:rPr>
                <w:sz w:val="16"/>
              </w:rPr>
            </w:pPr>
            <w:r>
              <w:rPr>
                <w:color w:val="000101"/>
                <w:spacing w:val="-4"/>
                <w:w w:val="105"/>
                <w:sz w:val="16"/>
              </w:rPr>
              <w:t>1770</w:t>
            </w:r>
          </w:p>
        </w:tc>
        <w:tc>
          <w:tcPr>
            <w:tcW w:w="1326" w:type="dxa"/>
            <w:shd w:val="clear" w:color="auto" w:fill="0078BF"/>
          </w:tcPr>
          <w:p>
            <w:pPr>
              <w:pStyle w:val="TableParagraph"/>
              <w:ind w:left="9" w:right="1"/>
              <w:rPr>
                <w:sz w:val="16"/>
              </w:rPr>
            </w:pPr>
            <w:r>
              <w:rPr>
                <w:color w:val="FFFFFF"/>
                <w:spacing w:val="-4"/>
                <w:w w:val="105"/>
                <w:sz w:val="16"/>
              </w:rPr>
              <w:t>1707</w:t>
            </w:r>
          </w:p>
        </w:tc>
        <w:tc>
          <w:tcPr>
            <w:tcW w:w="1283" w:type="dxa"/>
            <w:shd w:val="clear" w:color="auto" w:fill="FFFFFF"/>
          </w:tcPr>
          <w:p>
            <w:pPr>
              <w:pStyle w:val="TableParagraph"/>
              <w:ind w:left="8"/>
              <w:rPr>
                <w:sz w:val="16"/>
              </w:rPr>
            </w:pPr>
            <w:r>
              <w:rPr>
                <w:spacing w:val="-4"/>
                <w:w w:val="105"/>
                <w:sz w:val="16"/>
              </w:rPr>
              <w:t>1165</w:t>
            </w:r>
          </w:p>
        </w:tc>
        <w:tc>
          <w:tcPr>
            <w:tcW w:w="1300" w:type="dxa"/>
          </w:tcPr>
          <w:p>
            <w:pPr>
              <w:pStyle w:val="TableParagraph"/>
              <w:ind w:left="6"/>
              <w:rPr>
                <w:sz w:val="16"/>
              </w:rPr>
            </w:pPr>
            <w:r>
              <w:rPr>
                <w:spacing w:val="-4"/>
                <w:w w:val="105"/>
                <w:sz w:val="16"/>
              </w:rPr>
              <w:t>1165</w:t>
            </w:r>
          </w:p>
        </w:tc>
      </w:tr>
      <w:tr>
        <w:trPr>
          <w:trHeight w:val="308" w:hRule="atLeast"/>
        </w:trPr>
        <w:tc>
          <w:tcPr>
            <w:tcW w:w="1134" w:type="dxa"/>
            <w:shd w:val="clear" w:color="auto" w:fill="FFFFFF"/>
          </w:tcPr>
          <w:p>
            <w:pPr>
              <w:pStyle w:val="TableParagraph"/>
              <w:rPr>
                <w:sz w:val="16"/>
              </w:rPr>
            </w:pPr>
            <w:r>
              <w:rPr>
                <w:spacing w:val="-2"/>
                <w:w w:val="105"/>
                <w:sz w:val="16"/>
              </w:rPr>
              <w:t>28/08/2024</w:t>
            </w:r>
          </w:p>
        </w:tc>
        <w:tc>
          <w:tcPr>
            <w:tcW w:w="1134" w:type="dxa"/>
            <w:shd w:val="clear" w:color="auto" w:fill="FFFFFF"/>
          </w:tcPr>
          <w:p>
            <w:pPr>
              <w:pStyle w:val="TableParagraph"/>
              <w:rPr>
                <w:sz w:val="16"/>
              </w:rPr>
            </w:pPr>
            <w:r>
              <w:rPr>
                <w:spacing w:val="-2"/>
                <w:w w:val="105"/>
                <w:sz w:val="16"/>
              </w:rPr>
              <w:t>03/09/2024</w:t>
            </w:r>
          </w:p>
        </w:tc>
        <w:tc>
          <w:tcPr>
            <w:tcW w:w="1236" w:type="dxa"/>
            <w:shd w:val="clear" w:color="auto" w:fill="FFFFFF"/>
          </w:tcPr>
          <w:p>
            <w:pPr>
              <w:pStyle w:val="TableParagraph"/>
              <w:rPr>
                <w:sz w:val="16"/>
              </w:rPr>
            </w:pPr>
            <w:r>
              <w:rPr>
                <w:color w:val="000101"/>
                <w:spacing w:val="-4"/>
                <w:w w:val="105"/>
                <w:sz w:val="16"/>
              </w:rPr>
              <w:t>1530</w:t>
            </w:r>
          </w:p>
        </w:tc>
        <w:tc>
          <w:tcPr>
            <w:tcW w:w="1326" w:type="dxa"/>
            <w:shd w:val="clear" w:color="auto" w:fill="0078BF"/>
          </w:tcPr>
          <w:p>
            <w:pPr>
              <w:pStyle w:val="TableParagraph"/>
              <w:ind w:left="9"/>
              <w:rPr>
                <w:sz w:val="16"/>
              </w:rPr>
            </w:pPr>
            <w:r>
              <w:rPr>
                <w:color w:val="FFFFFF"/>
                <w:spacing w:val="-4"/>
                <w:w w:val="105"/>
                <w:sz w:val="16"/>
              </w:rPr>
              <w:t>1476</w:t>
            </w:r>
          </w:p>
        </w:tc>
        <w:tc>
          <w:tcPr>
            <w:tcW w:w="1283" w:type="dxa"/>
            <w:shd w:val="clear" w:color="auto" w:fill="FFFFFF"/>
          </w:tcPr>
          <w:p>
            <w:pPr>
              <w:pStyle w:val="TableParagraph"/>
              <w:ind w:left="8"/>
              <w:rPr>
                <w:sz w:val="16"/>
              </w:rPr>
            </w:pPr>
            <w:r>
              <w:rPr>
                <w:spacing w:val="-5"/>
                <w:w w:val="105"/>
                <w:sz w:val="16"/>
              </w:rPr>
              <w:t>909</w:t>
            </w:r>
          </w:p>
        </w:tc>
        <w:tc>
          <w:tcPr>
            <w:tcW w:w="1300" w:type="dxa"/>
          </w:tcPr>
          <w:p>
            <w:pPr>
              <w:pStyle w:val="TableParagraph"/>
              <w:ind w:left="6"/>
              <w:rPr>
                <w:sz w:val="16"/>
              </w:rPr>
            </w:pPr>
            <w:r>
              <w:rPr>
                <w:spacing w:val="-5"/>
                <w:w w:val="105"/>
                <w:sz w:val="16"/>
              </w:rPr>
              <w:t>954</w:t>
            </w:r>
          </w:p>
        </w:tc>
      </w:tr>
      <w:tr>
        <w:trPr>
          <w:trHeight w:val="308" w:hRule="atLeast"/>
        </w:trPr>
        <w:tc>
          <w:tcPr>
            <w:tcW w:w="1134" w:type="dxa"/>
            <w:shd w:val="clear" w:color="auto" w:fill="FFFFFF"/>
          </w:tcPr>
          <w:p>
            <w:pPr>
              <w:pStyle w:val="TableParagraph"/>
              <w:rPr>
                <w:sz w:val="16"/>
              </w:rPr>
            </w:pPr>
            <w:r>
              <w:rPr>
                <w:spacing w:val="-2"/>
                <w:w w:val="105"/>
                <w:sz w:val="16"/>
              </w:rPr>
              <w:t>04/09/2024</w:t>
            </w:r>
          </w:p>
        </w:tc>
        <w:tc>
          <w:tcPr>
            <w:tcW w:w="1134" w:type="dxa"/>
            <w:shd w:val="clear" w:color="auto" w:fill="FFFFFF"/>
          </w:tcPr>
          <w:p>
            <w:pPr>
              <w:pStyle w:val="TableParagraph"/>
              <w:rPr>
                <w:sz w:val="16"/>
              </w:rPr>
            </w:pPr>
            <w:r>
              <w:rPr>
                <w:spacing w:val="-2"/>
                <w:w w:val="105"/>
                <w:sz w:val="16"/>
              </w:rPr>
              <w:t>10/09/2024</w:t>
            </w:r>
          </w:p>
        </w:tc>
        <w:tc>
          <w:tcPr>
            <w:tcW w:w="1236" w:type="dxa"/>
            <w:shd w:val="clear" w:color="auto" w:fill="FFFFFF"/>
          </w:tcPr>
          <w:p>
            <w:pPr>
              <w:pStyle w:val="TableParagraph"/>
              <w:rPr>
                <w:sz w:val="16"/>
              </w:rPr>
            </w:pPr>
            <w:r>
              <w:rPr>
                <w:color w:val="000101"/>
                <w:spacing w:val="-4"/>
                <w:w w:val="105"/>
                <w:sz w:val="16"/>
              </w:rPr>
              <w:t>1350</w:t>
            </w:r>
          </w:p>
        </w:tc>
        <w:tc>
          <w:tcPr>
            <w:tcW w:w="1326" w:type="dxa"/>
            <w:shd w:val="clear" w:color="auto" w:fill="0078BF"/>
          </w:tcPr>
          <w:p>
            <w:pPr>
              <w:pStyle w:val="TableParagraph"/>
              <w:ind w:left="9"/>
              <w:rPr>
                <w:sz w:val="16"/>
              </w:rPr>
            </w:pPr>
            <w:r>
              <w:rPr>
                <w:color w:val="FFFFFF"/>
                <w:spacing w:val="-4"/>
                <w:w w:val="105"/>
                <w:sz w:val="16"/>
              </w:rPr>
              <w:t>1300</w:t>
            </w:r>
          </w:p>
        </w:tc>
        <w:tc>
          <w:tcPr>
            <w:tcW w:w="1283" w:type="dxa"/>
            <w:shd w:val="clear" w:color="auto" w:fill="FFFFFF"/>
          </w:tcPr>
          <w:p>
            <w:pPr>
              <w:pStyle w:val="TableParagraph"/>
              <w:ind w:left="8"/>
              <w:rPr>
                <w:sz w:val="16"/>
              </w:rPr>
            </w:pPr>
            <w:r>
              <w:rPr>
                <w:spacing w:val="-5"/>
                <w:w w:val="105"/>
                <w:sz w:val="16"/>
              </w:rPr>
              <w:t>748</w:t>
            </w:r>
          </w:p>
        </w:tc>
        <w:tc>
          <w:tcPr>
            <w:tcW w:w="1300" w:type="dxa"/>
          </w:tcPr>
          <w:p>
            <w:pPr>
              <w:pStyle w:val="TableParagraph"/>
              <w:ind w:left="6"/>
              <w:rPr>
                <w:sz w:val="16"/>
              </w:rPr>
            </w:pPr>
            <w:r>
              <w:rPr>
                <w:spacing w:val="-5"/>
                <w:sz w:val="16"/>
              </w:rPr>
              <w:t>783</w:t>
            </w:r>
          </w:p>
        </w:tc>
      </w:tr>
      <w:tr>
        <w:trPr>
          <w:trHeight w:val="308" w:hRule="atLeast"/>
        </w:trPr>
        <w:tc>
          <w:tcPr>
            <w:tcW w:w="1134" w:type="dxa"/>
            <w:shd w:val="clear" w:color="auto" w:fill="FFFFFF"/>
          </w:tcPr>
          <w:p>
            <w:pPr>
              <w:pStyle w:val="TableParagraph"/>
              <w:rPr>
                <w:sz w:val="16"/>
              </w:rPr>
            </w:pPr>
            <w:r>
              <w:rPr>
                <w:spacing w:val="-2"/>
                <w:w w:val="105"/>
                <w:sz w:val="16"/>
              </w:rPr>
              <w:t>11/09/2024</w:t>
            </w:r>
          </w:p>
        </w:tc>
        <w:tc>
          <w:tcPr>
            <w:tcW w:w="1134" w:type="dxa"/>
            <w:shd w:val="clear" w:color="auto" w:fill="FFFFFF"/>
          </w:tcPr>
          <w:p>
            <w:pPr>
              <w:pStyle w:val="TableParagraph"/>
              <w:rPr>
                <w:sz w:val="16"/>
              </w:rPr>
            </w:pPr>
            <w:r>
              <w:rPr>
                <w:spacing w:val="-2"/>
                <w:w w:val="105"/>
                <w:sz w:val="16"/>
              </w:rPr>
              <w:t>01/10/2024</w:t>
            </w:r>
          </w:p>
        </w:tc>
        <w:tc>
          <w:tcPr>
            <w:tcW w:w="1236" w:type="dxa"/>
            <w:shd w:val="clear" w:color="auto" w:fill="FFFFFF"/>
          </w:tcPr>
          <w:p>
            <w:pPr>
              <w:pStyle w:val="TableParagraph"/>
              <w:ind w:right="1"/>
              <w:rPr>
                <w:sz w:val="16"/>
              </w:rPr>
            </w:pPr>
            <w:r>
              <w:rPr>
                <w:color w:val="000101"/>
                <w:spacing w:val="-4"/>
                <w:w w:val="105"/>
                <w:sz w:val="16"/>
              </w:rPr>
              <w:t>1470</w:t>
            </w:r>
          </w:p>
        </w:tc>
        <w:tc>
          <w:tcPr>
            <w:tcW w:w="1326" w:type="dxa"/>
            <w:shd w:val="clear" w:color="auto" w:fill="0078BF"/>
          </w:tcPr>
          <w:p>
            <w:pPr>
              <w:pStyle w:val="TableParagraph"/>
              <w:ind w:left="9"/>
              <w:rPr>
                <w:sz w:val="16"/>
              </w:rPr>
            </w:pPr>
            <w:r>
              <w:rPr>
                <w:color w:val="FFFFFF"/>
                <w:spacing w:val="-4"/>
                <w:w w:val="105"/>
                <w:sz w:val="16"/>
              </w:rPr>
              <w:t>1400</w:t>
            </w:r>
          </w:p>
        </w:tc>
        <w:tc>
          <w:tcPr>
            <w:tcW w:w="1283" w:type="dxa"/>
            <w:shd w:val="clear" w:color="auto" w:fill="FFFFFF"/>
          </w:tcPr>
          <w:p>
            <w:pPr>
              <w:pStyle w:val="TableParagraph"/>
              <w:ind w:left="8"/>
              <w:rPr>
                <w:sz w:val="16"/>
              </w:rPr>
            </w:pPr>
            <w:r>
              <w:rPr>
                <w:spacing w:val="-5"/>
                <w:w w:val="105"/>
                <w:sz w:val="16"/>
              </w:rPr>
              <w:t>684</w:t>
            </w:r>
          </w:p>
        </w:tc>
        <w:tc>
          <w:tcPr>
            <w:tcW w:w="1300" w:type="dxa"/>
          </w:tcPr>
          <w:p>
            <w:pPr>
              <w:pStyle w:val="TableParagraph"/>
              <w:ind w:left="6"/>
              <w:rPr>
                <w:sz w:val="16"/>
              </w:rPr>
            </w:pPr>
            <w:r>
              <w:rPr>
                <w:spacing w:val="-5"/>
                <w:sz w:val="16"/>
              </w:rPr>
              <w:t>715</w:t>
            </w:r>
          </w:p>
        </w:tc>
      </w:tr>
      <w:tr>
        <w:trPr>
          <w:trHeight w:val="308" w:hRule="atLeast"/>
        </w:trPr>
        <w:tc>
          <w:tcPr>
            <w:tcW w:w="1134" w:type="dxa"/>
            <w:shd w:val="clear" w:color="auto" w:fill="FFFFFF"/>
          </w:tcPr>
          <w:p>
            <w:pPr>
              <w:pStyle w:val="TableParagraph"/>
              <w:rPr>
                <w:sz w:val="16"/>
              </w:rPr>
            </w:pPr>
            <w:r>
              <w:rPr>
                <w:spacing w:val="-2"/>
                <w:w w:val="105"/>
                <w:sz w:val="16"/>
              </w:rPr>
              <w:t>02/10/2024</w:t>
            </w:r>
          </w:p>
        </w:tc>
        <w:tc>
          <w:tcPr>
            <w:tcW w:w="1134" w:type="dxa"/>
            <w:shd w:val="clear" w:color="auto" w:fill="FFFFFF"/>
          </w:tcPr>
          <w:p>
            <w:pPr>
              <w:pStyle w:val="TableParagraph"/>
              <w:rPr>
                <w:sz w:val="16"/>
              </w:rPr>
            </w:pPr>
            <w:r>
              <w:rPr>
                <w:spacing w:val="-2"/>
                <w:w w:val="105"/>
                <w:sz w:val="16"/>
              </w:rPr>
              <w:t>22/10/2024</w:t>
            </w:r>
          </w:p>
        </w:tc>
        <w:tc>
          <w:tcPr>
            <w:tcW w:w="1236" w:type="dxa"/>
            <w:shd w:val="clear" w:color="auto" w:fill="FFFFFF"/>
          </w:tcPr>
          <w:p>
            <w:pPr>
              <w:pStyle w:val="TableParagraph"/>
              <w:ind w:right="1"/>
              <w:rPr>
                <w:sz w:val="16"/>
              </w:rPr>
            </w:pPr>
            <w:r>
              <w:rPr>
                <w:color w:val="000101"/>
                <w:spacing w:val="-4"/>
                <w:w w:val="105"/>
                <w:sz w:val="16"/>
              </w:rPr>
              <w:t>1350</w:t>
            </w:r>
          </w:p>
        </w:tc>
        <w:tc>
          <w:tcPr>
            <w:tcW w:w="1326" w:type="dxa"/>
            <w:shd w:val="clear" w:color="auto" w:fill="0078BF"/>
          </w:tcPr>
          <w:p>
            <w:pPr>
              <w:pStyle w:val="TableParagraph"/>
              <w:ind w:left="9"/>
              <w:rPr>
                <w:sz w:val="16"/>
              </w:rPr>
            </w:pPr>
            <w:r>
              <w:rPr>
                <w:color w:val="FFFFFF"/>
                <w:spacing w:val="-4"/>
                <w:w w:val="105"/>
                <w:sz w:val="16"/>
              </w:rPr>
              <w:t>1300</w:t>
            </w:r>
          </w:p>
        </w:tc>
        <w:tc>
          <w:tcPr>
            <w:tcW w:w="1283" w:type="dxa"/>
            <w:shd w:val="clear" w:color="auto" w:fill="FFFFFF"/>
          </w:tcPr>
          <w:p>
            <w:pPr>
              <w:pStyle w:val="TableParagraph"/>
              <w:ind w:left="8"/>
              <w:rPr>
                <w:sz w:val="16"/>
              </w:rPr>
            </w:pPr>
            <w:r>
              <w:rPr>
                <w:spacing w:val="-5"/>
                <w:w w:val="105"/>
                <w:sz w:val="16"/>
              </w:rPr>
              <w:t>684</w:t>
            </w:r>
          </w:p>
        </w:tc>
        <w:tc>
          <w:tcPr>
            <w:tcW w:w="1300" w:type="dxa"/>
          </w:tcPr>
          <w:p>
            <w:pPr>
              <w:pStyle w:val="TableParagraph"/>
              <w:ind w:left="6"/>
              <w:rPr>
                <w:sz w:val="16"/>
              </w:rPr>
            </w:pPr>
            <w:r>
              <w:rPr>
                <w:spacing w:val="-5"/>
                <w:sz w:val="16"/>
              </w:rPr>
              <w:t>715</w:t>
            </w:r>
          </w:p>
        </w:tc>
      </w:tr>
      <w:tr>
        <w:trPr>
          <w:trHeight w:val="308" w:hRule="atLeast"/>
        </w:trPr>
        <w:tc>
          <w:tcPr>
            <w:tcW w:w="1134" w:type="dxa"/>
            <w:shd w:val="clear" w:color="auto" w:fill="FFFFFF"/>
          </w:tcPr>
          <w:p>
            <w:pPr>
              <w:pStyle w:val="TableParagraph"/>
              <w:rPr>
                <w:sz w:val="16"/>
              </w:rPr>
            </w:pPr>
            <w:r>
              <w:rPr>
                <w:spacing w:val="-2"/>
                <w:w w:val="105"/>
                <w:sz w:val="16"/>
              </w:rPr>
              <w:t>23/10/2024</w:t>
            </w:r>
          </w:p>
        </w:tc>
        <w:tc>
          <w:tcPr>
            <w:tcW w:w="1134" w:type="dxa"/>
            <w:shd w:val="clear" w:color="auto" w:fill="FFFFFF"/>
          </w:tcPr>
          <w:p>
            <w:pPr>
              <w:pStyle w:val="TableParagraph"/>
              <w:ind w:right="1"/>
              <w:rPr>
                <w:sz w:val="16"/>
              </w:rPr>
            </w:pPr>
            <w:r>
              <w:rPr>
                <w:spacing w:val="-2"/>
                <w:w w:val="105"/>
                <w:sz w:val="16"/>
              </w:rPr>
              <w:t>29/10/2024</w:t>
            </w:r>
          </w:p>
        </w:tc>
        <w:tc>
          <w:tcPr>
            <w:tcW w:w="1236" w:type="dxa"/>
            <w:shd w:val="clear" w:color="auto" w:fill="FFFFFF"/>
          </w:tcPr>
          <w:p>
            <w:pPr>
              <w:pStyle w:val="TableParagraph"/>
              <w:ind w:right="1"/>
              <w:rPr>
                <w:sz w:val="16"/>
              </w:rPr>
            </w:pPr>
            <w:r>
              <w:rPr>
                <w:color w:val="000101"/>
                <w:spacing w:val="-4"/>
                <w:w w:val="105"/>
                <w:sz w:val="16"/>
              </w:rPr>
              <w:t>1470</w:t>
            </w:r>
          </w:p>
        </w:tc>
        <w:tc>
          <w:tcPr>
            <w:tcW w:w="1326" w:type="dxa"/>
            <w:shd w:val="clear" w:color="auto" w:fill="0078BF"/>
          </w:tcPr>
          <w:p>
            <w:pPr>
              <w:pStyle w:val="TableParagraph"/>
              <w:ind w:left="9" w:right="1"/>
              <w:rPr>
                <w:sz w:val="16"/>
              </w:rPr>
            </w:pPr>
            <w:r>
              <w:rPr>
                <w:color w:val="FFFFFF"/>
                <w:spacing w:val="-4"/>
                <w:w w:val="105"/>
                <w:sz w:val="16"/>
              </w:rPr>
              <w:t>1400</w:t>
            </w:r>
          </w:p>
        </w:tc>
        <w:tc>
          <w:tcPr>
            <w:tcW w:w="1283" w:type="dxa"/>
            <w:shd w:val="clear" w:color="auto" w:fill="FFFFFF"/>
          </w:tcPr>
          <w:p>
            <w:pPr>
              <w:pStyle w:val="TableParagraph"/>
              <w:ind w:left="8" w:right="1"/>
              <w:rPr>
                <w:sz w:val="16"/>
              </w:rPr>
            </w:pPr>
            <w:r>
              <w:rPr>
                <w:spacing w:val="-5"/>
                <w:w w:val="105"/>
                <w:sz w:val="16"/>
              </w:rPr>
              <w:t>710</w:t>
            </w:r>
          </w:p>
        </w:tc>
        <w:tc>
          <w:tcPr>
            <w:tcW w:w="1300" w:type="dxa"/>
          </w:tcPr>
          <w:p>
            <w:pPr>
              <w:pStyle w:val="TableParagraph"/>
              <w:ind w:left="6"/>
              <w:rPr>
                <w:sz w:val="16"/>
              </w:rPr>
            </w:pPr>
            <w:r>
              <w:rPr>
                <w:spacing w:val="-5"/>
                <w:sz w:val="16"/>
              </w:rPr>
              <w:t>742</w:t>
            </w:r>
          </w:p>
        </w:tc>
      </w:tr>
      <w:tr>
        <w:trPr>
          <w:trHeight w:val="308" w:hRule="atLeast"/>
        </w:trPr>
        <w:tc>
          <w:tcPr>
            <w:tcW w:w="1134" w:type="dxa"/>
            <w:shd w:val="clear" w:color="auto" w:fill="FFFFFF"/>
          </w:tcPr>
          <w:p>
            <w:pPr>
              <w:pStyle w:val="TableParagraph"/>
              <w:ind w:right="1"/>
              <w:rPr>
                <w:sz w:val="16"/>
              </w:rPr>
            </w:pPr>
            <w:r>
              <w:rPr>
                <w:spacing w:val="-2"/>
                <w:w w:val="105"/>
                <w:sz w:val="16"/>
              </w:rPr>
              <w:t>30/10/2024</w:t>
            </w:r>
          </w:p>
        </w:tc>
        <w:tc>
          <w:tcPr>
            <w:tcW w:w="1134" w:type="dxa"/>
            <w:shd w:val="clear" w:color="auto" w:fill="FFFFFF"/>
          </w:tcPr>
          <w:p>
            <w:pPr>
              <w:pStyle w:val="TableParagraph"/>
              <w:ind w:right="1"/>
              <w:rPr>
                <w:sz w:val="16"/>
              </w:rPr>
            </w:pPr>
            <w:r>
              <w:rPr>
                <w:spacing w:val="-2"/>
                <w:w w:val="105"/>
                <w:sz w:val="16"/>
              </w:rPr>
              <w:t>03/12/2024</w:t>
            </w:r>
          </w:p>
        </w:tc>
        <w:tc>
          <w:tcPr>
            <w:tcW w:w="1236" w:type="dxa"/>
            <w:shd w:val="clear" w:color="auto" w:fill="FFFFFF"/>
          </w:tcPr>
          <w:p>
            <w:pPr>
              <w:pStyle w:val="TableParagraph"/>
              <w:ind w:right="1"/>
              <w:rPr>
                <w:sz w:val="16"/>
              </w:rPr>
            </w:pPr>
            <w:r>
              <w:rPr>
                <w:color w:val="000101"/>
                <w:spacing w:val="-4"/>
                <w:sz w:val="16"/>
              </w:rPr>
              <w:t>1320</w:t>
            </w:r>
          </w:p>
        </w:tc>
        <w:tc>
          <w:tcPr>
            <w:tcW w:w="1326" w:type="dxa"/>
            <w:shd w:val="clear" w:color="auto" w:fill="0078BF"/>
          </w:tcPr>
          <w:p>
            <w:pPr>
              <w:pStyle w:val="TableParagraph"/>
              <w:ind w:left="9" w:right="9"/>
              <w:rPr>
                <w:sz w:val="16"/>
              </w:rPr>
            </w:pPr>
            <w:r>
              <w:rPr>
                <w:color w:val="FFFFFF"/>
                <w:spacing w:val="-4"/>
                <w:sz w:val="16"/>
              </w:rPr>
              <w:t>1274</w:t>
            </w:r>
          </w:p>
        </w:tc>
        <w:tc>
          <w:tcPr>
            <w:tcW w:w="1283" w:type="dxa"/>
            <w:shd w:val="clear" w:color="auto" w:fill="FFFFFF"/>
          </w:tcPr>
          <w:p>
            <w:pPr>
              <w:pStyle w:val="TableParagraph"/>
              <w:ind w:left="8" w:right="1"/>
              <w:rPr>
                <w:sz w:val="16"/>
              </w:rPr>
            </w:pPr>
            <w:r>
              <w:rPr>
                <w:spacing w:val="-5"/>
                <w:sz w:val="16"/>
              </w:rPr>
              <w:t>795</w:t>
            </w:r>
          </w:p>
        </w:tc>
        <w:tc>
          <w:tcPr>
            <w:tcW w:w="1300" w:type="dxa"/>
          </w:tcPr>
          <w:p>
            <w:pPr>
              <w:pStyle w:val="TableParagraph"/>
              <w:ind w:left="6" w:right="1"/>
              <w:rPr>
                <w:sz w:val="16"/>
              </w:rPr>
            </w:pPr>
            <w:r>
              <w:rPr>
                <w:spacing w:val="-5"/>
                <w:sz w:val="16"/>
              </w:rPr>
              <w:t>832</w:t>
            </w:r>
          </w:p>
        </w:tc>
      </w:tr>
      <w:tr>
        <w:trPr>
          <w:trHeight w:val="308" w:hRule="atLeast"/>
        </w:trPr>
        <w:tc>
          <w:tcPr>
            <w:tcW w:w="1134" w:type="dxa"/>
            <w:shd w:val="clear" w:color="auto" w:fill="FFFFFF"/>
          </w:tcPr>
          <w:p>
            <w:pPr>
              <w:pStyle w:val="TableParagraph"/>
              <w:ind w:right="1"/>
              <w:rPr>
                <w:sz w:val="16"/>
              </w:rPr>
            </w:pPr>
            <w:r>
              <w:rPr>
                <w:spacing w:val="-2"/>
                <w:w w:val="105"/>
                <w:sz w:val="16"/>
              </w:rPr>
              <w:t>04/12/2024</w:t>
            </w:r>
          </w:p>
        </w:tc>
        <w:tc>
          <w:tcPr>
            <w:tcW w:w="1134" w:type="dxa"/>
            <w:shd w:val="clear" w:color="auto" w:fill="FFFFFF"/>
          </w:tcPr>
          <w:p>
            <w:pPr>
              <w:pStyle w:val="TableParagraph"/>
              <w:ind w:right="1"/>
              <w:rPr>
                <w:sz w:val="16"/>
              </w:rPr>
            </w:pPr>
            <w:r>
              <w:rPr>
                <w:spacing w:val="-2"/>
                <w:w w:val="105"/>
                <w:sz w:val="16"/>
              </w:rPr>
              <w:t>10/12/2024</w:t>
            </w:r>
          </w:p>
        </w:tc>
        <w:tc>
          <w:tcPr>
            <w:tcW w:w="1236" w:type="dxa"/>
            <w:shd w:val="clear" w:color="auto" w:fill="FFFFFF"/>
          </w:tcPr>
          <w:p>
            <w:pPr>
              <w:pStyle w:val="TableParagraph"/>
              <w:ind w:right="1"/>
              <w:rPr>
                <w:sz w:val="16"/>
              </w:rPr>
            </w:pPr>
            <w:r>
              <w:rPr>
                <w:color w:val="000101"/>
                <w:spacing w:val="-4"/>
                <w:w w:val="105"/>
                <w:sz w:val="16"/>
              </w:rPr>
              <w:t>1370</w:t>
            </w:r>
          </w:p>
        </w:tc>
        <w:tc>
          <w:tcPr>
            <w:tcW w:w="1326" w:type="dxa"/>
            <w:shd w:val="clear" w:color="auto" w:fill="0078BF"/>
          </w:tcPr>
          <w:p>
            <w:pPr>
              <w:pStyle w:val="TableParagraph"/>
              <w:ind w:left="9" w:right="1"/>
              <w:rPr>
                <w:sz w:val="16"/>
              </w:rPr>
            </w:pPr>
            <w:r>
              <w:rPr>
                <w:color w:val="FFFFFF"/>
                <w:spacing w:val="-4"/>
                <w:sz w:val="16"/>
              </w:rPr>
              <w:t>1322</w:t>
            </w:r>
          </w:p>
        </w:tc>
        <w:tc>
          <w:tcPr>
            <w:tcW w:w="1283" w:type="dxa"/>
            <w:shd w:val="clear" w:color="auto" w:fill="FFFFFF"/>
          </w:tcPr>
          <w:p>
            <w:pPr>
              <w:pStyle w:val="TableParagraph"/>
              <w:ind w:left="8" w:right="1"/>
              <w:rPr>
                <w:sz w:val="16"/>
              </w:rPr>
            </w:pPr>
            <w:r>
              <w:rPr>
                <w:spacing w:val="-5"/>
                <w:sz w:val="16"/>
              </w:rPr>
              <w:t>832</w:t>
            </w:r>
          </w:p>
        </w:tc>
        <w:tc>
          <w:tcPr>
            <w:tcW w:w="1300" w:type="dxa"/>
          </w:tcPr>
          <w:p>
            <w:pPr>
              <w:pStyle w:val="TableParagraph"/>
              <w:ind w:left="6" w:right="1"/>
              <w:rPr>
                <w:sz w:val="16"/>
              </w:rPr>
            </w:pPr>
            <w:r>
              <w:rPr>
                <w:spacing w:val="-5"/>
                <w:w w:val="105"/>
                <w:sz w:val="16"/>
              </w:rPr>
              <w:t>870</w:t>
            </w:r>
          </w:p>
        </w:tc>
      </w:tr>
      <w:tr>
        <w:trPr>
          <w:trHeight w:val="308" w:hRule="atLeast"/>
        </w:trPr>
        <w:tc>
          <w:tcPr>
            <w:tcW w:w="1134" w:type="dxa"/>
            <w:shd w:val="clear" w:color="auto" w:fill="FFFFFF"/>
          </w:tcPr>
          <w:p>
            <w:pPr>
              <w:pStyle w:val="TableParagraph"/>
              <w:ind w:right="1"/>
              <w:rPr>
                <w:sz w:val="16"/>
              </w:rPr>
            </w:pPr>
            <w:r>
              <w:rPr>
                <w:spacing w:val="-2"/>
                <w:w w:val="105"/>
                <w:sz w:val="16"/>
              </w:rPr>
              <w:t>11/12/2024</w:t>
            </w:r>
          </w:p>
        </w:tc>
        <w:tc>
          <w:tcPr>
            <w:tcW w:w="1134" w:type="dxa"/>
            <w:shd w:val="clear" w:color="auto" w:fill="FFFFFF"/>
          </w:tcPr>
          <w:p>
            <w:pPr>
              <w:pStyle w:val="TableParagraph"/>
              <w:ind w:right="1"/>
              <w:rPr>
                <w:sz w:val="16"/>
              </w:rPr>
            </w:pPr>
            <w:r>
              <w:rPr>
                <w:spacing w:val="-2"/>
                <w:w w:val="105"/>
                <w:sz w:val="16"/>
              </w:rPr>
              <w:t>17/12/2024</w:t>
            </w:r>
          </w:p>
        </w:tc>
        <w:tc>
          <w:tcPr>
            <w:tcW w:w="1236" w:type="dxa"/>
            <w:shd w:val="clear" w:color="auto" w:fill="FFFFFF"/>
          </w:tcPr>
          <w:p>
            <w:pPr>
              <w:pStyle w:val="TableParagraph"/>
              <w:ind w:right="2"/>
              <w:rPr>
                <w:sz w:val="16"/>
              </w:rPr>
            </w:pPr>
            <w:r>
              <w:rPr>
                <w:spacing w:val="-4"/>
                <w:w w:val="105"/>
                <w:sz w:val="16"/>
              </w:rPr>
              <w:t>1340</w:t>
            </w:r>
          </w:p>
        </w:tc>
        <w:tc>
          <w:tcPr>
            <w:tcW w:w="1326" w:type="dxa"/>
            <w:shd w:val="clear" w:color="auto" w:fill="0078BF"/>
          </w:tcPr>
          <w:p>
            <w:pPr>
              <w:pStyle w:val="TableParagraph"/>
              <w:ind w:left="9" w:right="1"/>
              <w:rPr>
                <w:sz w:val="16"/>
              </w:rPr>
            </w:pPr>
            <w:r>
              <w:rPr>
                <w:color w:val="FFFFFF"/>
                <w:spacing w:val="-4"/>
                <w:sz w:val="16"/>
              </w:rPr>
              <w:t>1294</w:t>
            </w:r>
          </w:p>
        </w:tc>
        <w:tc>
          <w:tcPr>
            <w:tcW w:w="1283" w:type="dxa"/>
            <w:shd w:val="clear" w:color="auto" w:fill="FFFFFF"/>
          </w:tcPr>
          <w:p>
            <w:pPr>
              <w:pStyle w:val="TableParagraph"/>
              <w:ind w:left="8" w:right="1"/>
              <w:rPr>
                <w:sz w:val="16"/>
              </w:rPr>
            </w:pPr>
            <w:r>
              <w:rPr>
                <w:spacing w:val="-5"/>
                <w:w w:val="105"/>
                <w:sz w:val="16"/>
              </w:rPr>
              <w:t>841</w:t>
            </w:r>
          </w:p>
        </w:tc>
        <w:tc>
          <w:tcPr>
            <w:tcW w:w="1300" w:type="dxa"/>
            <w:shd w:val="clear" w:color="auto" w:fill="FFFFFF"/>
          </w:tcPr>
          <w:p>
            <w:pPr>
              <w:pStyle w:val="TableParagraph"/>
              <w:ind w:left="6" w:right="5"/>
              <w:rPr>
                <w:sz w:val="16"/>
              </w:rPr>
            </w:pPr>
            <w:r>
              <w:rPr>
                <w:spacing w:val="-5"/>
                <w:sz w:val="16"/>
              </w:rPr>
              <w:t>875</w:t>
            </w:r>
          </w:p>
        </w:tc>
      </w:tr>
    </w:tbl>
    <w:p>
      <w:pPr>
        <w:pStyle w:val="BodyText"/>
        <w:spacing w:line="410" w:lineRule="atLeast"/>
        <w:ind w:left="108" w:right="2947"/>
      </w:pPr>
      <w:r>
        <w:rPr/>
        <mc:AlternateContent>
          <mc:Choice Requires="wps">
            <w:drawing>
              <wp:anchor distT="0" distB="0" distL="0" distR="0" allowOverlap="1" layoutInCell="1" locked="0" behindDoc="1" simplePos="0" relativeHeight="487337984">
                <wp:simplePos x="0" y="0"/>
                <wp:positionH relativeFrom="page">
                  <wp:posOffset>470534</wp:posOffset>
                </wp:positionH>
                <wp:positionV relativeFrom="paragraph">
                  <wp:posOffset>-4836900</wp:posOffset>
                </wp:positionV>
                <wp:extent cx="7089775" cy="49149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089775" cy="4914900"/>
                          <a:chExt cx="7089775" cy="4914900"/>
                        </a:xfrm>
                      </wpg:grpSpPr>
                      <pic:pic>
                        <pic:nvPicPr>
                          <pic:cNvPr id="16" name="Image 16"/>
                          <pic:cNvPicPr/>
                        </pic:nvPicPr>
                        <pic:blipFill>
                          <a:blip r:embed="rId10" cstate="print"/>
                          <a:stretch>
                            <a:fillRect/>
                          </a:stretch>
                        </pic:blipFill>
                        <pic:spPr>
                          <a:xfrm>
                            <a:off x="3832202" y="2962617"/>
                            <a:ext cx="3257254" cy="1881022"/>
                          </a:xfrm>
                          <a:prstGeom prst="rect">
                            <a:avLst/>
                          </a:prstGeom>
                        </pic:spPr>
                      </pic:pic>
                      <pic:pic>
                        <pic:nvPicPr>
                          <pic:cNvPr id="17" name="Image 17"/>
                          <pic:cNvPicPr/>
                        </pic:nvPicPr>
                        <pic:blipFill>
                          <a:blip r:embed="rId11" cstate="print"/>
                          <a:stretch>
                            <a:fillRect/>
                          </a:stretch>
                        </pic:blipFill>
                        <pic:spPr>
                          <a:xfrm>
                            <a:off x="3556444" y="725284"/>
                            <a:ext cx="3525685" cy="3305632"/>
                          </a:xfrm>
                          <a:prstGeom prst="rect">
                            <a:avLst/>
                          </a:prstGeom>
                        </pic:spPr>
                      </pic:pic>
                      <wps:wsp>
                        <wps:cNvPr id="18" name="Graphic 18"/>
                        <wps:cNvSpPr/>
                        <wps:spPr>
                          <a:xfrm>
                            <a:off x="0" y="647547"/>
                            <a:ext cx="4109085" cy="4267200"/>
                          </a:xfrm>
                          <a:custGeom>
                            <a:avLst/>
                            <a:gdLst/>
                            <a:ahLst/>
                            <a:cxnLst/>
                            <a:rect l="l" t="t" r="r" b="b"/>
                            <a:pathLst>
                              <a:path w="4109085" h="4267200">
                                <a:moveTo>
                                  <a:pt x="4108704" y="0"/>
                                </a:moveTo>
                                <a:lnTo>
                                  <a:pt x="0" y="0"/>
                                </a:lnTo>
                                <a:lnTo>
                                  <a:pt x="0" y="4267200"/>
                                </a:lnTo>
                                <a:lnTo>
                                  <a:pt x="4108704" y="4267200"/>
                                </a:lnTo>
                                <a:lnTo>
                                  <a:pt x="4108704" y="0"/>
                                </a:lnTo>
                                <a:close/>
                              </a:path>
                            </a:pathLst>
                          </a:custGeom>
                          <a:solidFill>
                            <a:srgbClr val="000000">
                              <a:alpha val="29998"/>
                            </a:srgbClr>
                          </a:solidFill>
                        </wps:spPr>
                        <wps:bodyPr wrap="square" lIns="0" tIns="0" rIns="0" bIns="0" rtlCol="0">
                          <a:prstTxWarp prst="textNoShape">
                            <a:avLst/>
                          </a:prstTxWarp>
                          <a:noAutofit/>
                        </wps:bodyPr>
                      </wps:wsp>
                      <pic:pic>
                        <pic:nvPicPr>
                          <pic:cNvPr id="19" name="Image 19"/>
                          <pic:cNvPicPr/>
                        </pic:nvPicPr>
                        <pic:blipFill>
                          <a:blip r:embed="rId12" cstate="print"/>
                          <a:stretch>
                            <a:fillRect/>
                          </a:stretch>
                        </pic:blipFill>
                        <pic:spPr>
                          <a:xfrm>
                            <a:off x="110844" y="0"/>
                            <a:ext cx="1218616" cy="645858"/>
                          </a:xfrm>
                          <a:prstGeom prst="rect">
                            <a:avLst/>
                          </a:prstGeom>
                        </pic:spPr>
                      </pic:pic>
                    </wpg:wgp>
                  </a:graphicData>
                </a:graphic>
              </wp:anchor>
            </w:drawing>
          </mc:Choice>
          <mc:Fallback>
            <w:pict>
              <v:group style="position:absolute;margin-left:37.049999pt;margin-top:-380.858307pt;width:558.25pt;height:387pt;mso-position-horizontal-relative:page;mso-position-vertical-relative:paragraph;z-index:-15978496" id="docshapegroup15" coordorigin="741,-7617" coordsize="11165,7740">
                <v:shape style="position:absolute;left:6775;top:-2952;width:5130;height:2963" type="#_x0000_t75" id="docshape16" stroked="false">
                  <v:imagedata r:id="rId10" o:title=""/>
                </v:shape>
                <v:shape style="position:absolute;left:6341;top:-6475;width:5553;height:5206" type="#_x0000_t75" id="docshape17" stroked="false">
                  <v:imagedata r:id="rId11" o:title=""/>
                </v:shape>
                <v:rect style="position:absolute;left:741;top:-6598;width:6471;height:6720" id="docshape18" filled="true" fillcolor="#000000" stroked="false">
                  <v:fill opacity="19660f" type="solid"/>
                </v:rect>
                <v:shape style="position:absolute;left:915;top:-7618;width:1920;height:1018" type="#_x0000_t75" id="docshape19" stroked="false">
                  <v:imagedata r:id="rId12" o:title=""/>
                </v:shape>
                <w10:wrap type="none"/>
              </v:group>
            </w:pict>
          </mc:Fallback>
        </mc:AlternateContent>
      </w:r>
      <w:r>
        <w:rPr>
          <w:w w:val="105"/>
        </w:rPr>
        <w:t>Quote</w:t>
      </w:r>
      <w:r>
        <w:rPr>
          <w:spacing w:val="-8"/>
          <w:w w:val="105"/>
        </w:rPr>
        <w:t> </w:t>
      </w:r>
      <w:r>
        <w:rPr>
          <w:w w:val="105"/>
        </w:rPr>
        <w:t>per</w:t>
      </w:r>
      <w:r>
        <w:rPr>
          <w:spacing w:val="-8"/>
          <w:w w:val="105"/>
        </w:rPr>
        <w:t> </w:t>
      </w:r>
      <w:r>
        <w:rPr>
          <w:w w:val="105"/>
        </w:rPr>
        <w:t>persona</w:t>
      </w:r>
      <w:r>
        <w:rPr>
          <w:spacing w:val="-8"/>
          <w:w w:val="105"/>
        </w:rPr>
        <w:t> </w:t>
      </w:r>
      <w:r>
        <w:rPr>
          <w:w w:val="105"/>
        </w:rPr>
        <w:t>a</w:t>
      </w:r>
      <w:r>
        <w:rPr>
          <w:spacing w:val="-8"/>
          <w:w w:val="105"/>
        </w:rPr>
        <w:t> </w:t>
      </w:r>
      <w:r>
        <w:rPr>
          <w:w w:val="105"/>
        </w:rPr>
        <w:t>7</w:t>
      </w:r>
      <w:r>
        <w:rPr>
          <w:spacing w:val="-8"/>
          <w:w w:val="105"/>
        </w:rPr>
        <w:t> </w:t>
      </w:r>
      <w:r>
        <w:rPr>
          <w:w w:val="105"/>
        </w:rPr>
        <w:t>notti</w:t>
      </w:r>
      <w:r>
        <w:rPr>
          <w:spacing w:val="-8"/>
          <w:w w:val="105"/>
        </w:rPr>
        <w:t> </w:t>
      </w:r>
      <w:r>
        <w:rPr>
          <w:w w:val="105"/>
        </w:rPr>
        <w:t>con</w:t>
      </w:r>
      <w:r>
        <w:rPr>
          <w:spacing w:val="-8"/>
          <w:w w:val="105"/>
        </w:rPr>
        <w:t> </w:t>
      </w:r>
      <w:r>
        <w:rPr>
          <w:w w:val="105"/>
        </w:rPr>
        <w:t>Sistemazione</w:t>
      </w:r>
      <w:r>
        <w:rPr>
          <w:spacing w:val="-8"/>
          <w:w w:val="105"/>
        </w:rPr>
        <w:t> </w:t>
      </w:r>
      <w:r>
        <w:rPr>
          <w:w w:val="105"/>
        </w:rPr>
        <w:t>base</w:t>
      </w:r>
      <w:r>
        <w:rPr>
          <w:spacing w:val="-8"/>
          <w:w w:val="105"/>
        </w:rPr>
        <w:t> </w:t>
      </w:r>
      <w:r>
        <w:rPr>
          <w:w w:val="105"/>
        </w:rPr>
        <w:t>doppia</w:t>
      </w:r>
      <w:r>
        <w:rPr>
          <w:spacing w:val="-8"/>
          <w:w w:val="105"/>
        </w:rPr>
        <w:t> </w:t>
      </w:r>
      <w:r>
        <w:rPr>
          <w:w w:val="105"/>
        </w:rPr>
        <w:t>Classic</w:t>
      </w:r>
      <w:r>
        <w:rPr>
          <w:spacing w:val="30"/>
          <w:w w:val="105"/>
        </w:rPr>
        <w:t> </w:t>
      </w:r>
      <w:r>
        <w:rPr>
          <w:w w:val="105"/>
        </w:rPr>
        <w:t>–</w:t>
      </w:r>
      <w:r>
        <w:rPr>
          <w:spacing w:val="-8"/>
          <w:w w:val="105"/>
        </w:rPr>
        <w:t> </w:t>
      </w:r>
      <w:r>
        <w:rPr>
          <w:w w:val="105"/>
        </w:rPr>
        <w:t>Trattamento</w:t>
      </w:r>
      <w:r>
        <w:rPr>
          <w:spacing w:val="-8"/>
          <w:w w:val="105"/>
        </w:rPr>
        <w:t> </w:t>
      </w:r>
      <w:r>
        <w:rPr>
          <w:w w:val="105"/>
        </w:rPr>
        <w:t>Soft</w:t>
      </w:r>
      <w:r>
        <w:rPr>
          <w:spacing w:val="-8"/>
          <w:w w:val="105"/>
        </w:rPr>
        <w:t> </w:t>
      </w:r>
      <w:r>
        <w:rPr>
          <w:w w:val="105"/>
        </w:rPr>
        <w:t>All</w:t>
      </w:r>
      <w:r>
        <w:rPr>
          <w:spacing w:val="-8"/>
          <w:w w:val="105"/>
        </w:rPr>
        <w:t> </w:t>
      </w:r>
      <w:r>
        <w:rPr>
          <w:w w:val="105"/>
        </w:rPr>
        <w:t>inclusive Supplementi</w:t>
      </w:r>
      <w:r>
        <w:rPr>
          <w:spacing w:val="-8"/>
          <w:w w:val="105"/>
        </w:rPr>
        <w:t> </w:t>
      </w:r>
      <w:r>
        <w:rPr>
          <w:w w:val="105"/>
        </w:rPr>
        <w:t>obbligatori</w:t>
      </w:r>
      <w:r>
        <w:rPr>
          <w:spacing w:val="-8"/>
          <w:w w:val="105"/>
        </w:rPr>
        <w:t> </w:t>
      </w:r>
      <w:r>
        <w:rPr>
          <w:w w:val="105"/>
        </w:rPr>
        <w:t>da</w:t>
      </w:r>
      <w:r>
        <w:rPr>
          <w:spacing w:val="-8"/>
          <w:w w:val="105"/>
        </w:rPr>
        <w:t> </w:t>
      </w:r>
      <w:r>
        <w:rPr>
          <w:w w:val="105"/>
        </w:rPr>
        <w:t>pagare</w:t>
      </w:r>
      <w:r>
        <w:rPr>
          <w:spacing w:val="-8"/>
          <w:w w:val="105"/>
        </w:rPr>
        <w:t> </w:t>
      </w:r>
      <w:r>
        <w:rPr>
          <w:w w:val="105"/>
        </w:rPr>
        <w:t>all’atto</w:t>
      </w:r>
      <w:r>
        <w:rPr>
          <w:spacing w:val="-8"/>
          <w:w w:val="105"/>
        </w:rPr>
        <w:t> </w:t>
      </w:r>
      <w:r>
        <w:rPr>
          <w:w w:val="105"/>
        </w:rPr>
        <w:t>della</w:t>
      </w:r>
      <w:r>
        <w:rPr>
          <w:spacing w:val="-8"/>
          <w:w w:val="105"/>
        </w:rPr>
        <w:t> </w:t>
      </w:r>
      <w:r>
        <w:rPr>
          <w:w w:val="105"/>
        </w:rPr>
        <w:t>Prenotazione</w:t>
      </w:r>
      <w:r>
        <w:rPr>
          <w:spacing w:val="-8"/>
          <w:w w:val="105"/>
        </w:rPr>
        <w:t> </w:t>
      </w:r>
      <w:r>
        <w:rPr>
          <w:w w:val="105"/>
        </w:rPr>
        <w:t>:</w:t>
      </w:r>
    </w:p>
    <w:p>
      <w:pPr>
        <w:pStyle w:val="BodyText"/>
        <w:spacing w:line="254" w:lineRule="auto"/>
        <w:ind w:left="108" w:right="2947"/>
      </w:pPr>
      <w:r>
        <w:rPr/>
        <w:t>Zero Pensieri : € 114,00 a persona in tutti i periodi ; ONERI GESTIONE CARBURANTE : € 69,00 a persona ; Tasse Aeroportuali: € 97,00 a persona ; Visto : € 30,00 a persona</w:t>
      </w:r>
    </w:p>
    <w:p>
      <w:pPr>
        <w:pStyle w:val="BodyText"/>
        <w:spacing w:line="254" w:lineRule="auto" w:before="206"/>
        <w:ind w:left="108"/>
      </w:pPr>
      <w:r>
        <w:rPr>
          <w:w w:val="105"/>
        </w:rPr>
        <w:t>IMPORTANTE</w:t>
      </w:r>
      <w:r>
        <w:rPr>
          <w:spacing w:val="-8"/>
          <w:w w:val="105"/>
        </w:rPr>
        <w:t> </w:t>
      </w:r>
      <w:r>
        <w:rPr>
          <w:w w:val="105"/>
        </w:rPr>
        <w:t>:</w:t>
      </w:r>
      <w:r>
        <w:rPr>
          <w:spacing w:val="-8"/>
          <w:w w:val="105"/>
        </w:rPr>
        <w:t> </w:t>
      </w:r>
      <w:r>
        <w:rPr>
          <w:w w:val="105"/>
        </w:rPr>
        <w:t>le</w:t>
      </w:r>
      <w:r>
        <w:rPr>
          <w:spacing w:val="-8"/>
          <w:w w:val="105"/>
        </w:rPr>
        <w:t> </w:t>
      </w:r>
      <w:r>
        <w:rPr>
          <w:w w:val="105"/>
        </w:rPr>
        <w:t>quote</w:t>
      </w:r>
      <w:r>
        <w:rPr>
          <w:spacing w:val="-8"/>
          <w:w w:val="105"/>
        </w:rPr>
        <w:t> </w:t>
      </w:r>
      <w:r>
        <w:rPr>
          <w:w w:val="105"/>
        </w:rPr>
        <w:t>esposte</w:t>
      </w:r>
      <w:r>
        <w:rPr>
          <w:spacing w:val="-8"/>
          <w:w w:val="105"/>
        </w:rPr>
        <w:t> </w:t>
      </w:r>
      <w:r>
        <w:rPr>
          <w:w w:val="105"/>
        </w:rPr>
        <w:t>in</w:t>
      </w:r>
      <w:r>
        <w:rPr>
          <w:spacing w:val="-8"/>
          <w:w w:val="105"/>
        </w:rPr>
        <w:t> </w:t>
      </w:r>
      <w:r>
        <w:rPr>
          <w:w w:val="105"/>
        </w:rPr>
        <w:t>tabella</w:t>
      </w:r>
      <w:r>
        <w:rPr>
          <w:spacing w:val="-8"/>
          <w:w w:val="105"/>
        </w:rPr>
        <w:t> </w:t>
      </w:r>
      <w:r>
        <w:rPr>
          <w:w w:val="105"/>
        </w:rPr>
        <w:t>sono</w:t>
      </w:r>
      <w:r>
        <w:rPr>
          <w:spacing w:val="-8"/>
          <w:w w:val="105"/>
        </w:rPr>
        <w:t> </w:t>
      </w:r>
      <w:r>
        <w:rPr>
          <w:w w:val="105"/>
        </w:rPr>
        <w:t>calcolate</w:t>
      </w:r>
      <w:r>
        <w:rPr>
          <w:spacing w:val="-8"/>
          <w:w w:val="105"/>
        </w:rPr>
        <w:t> </w:t>
      </w:r>
      <w:r>
        <w:rPr>
          <w:w w:val="105"/>
        </w:rPr>
        <w:t>sulla</w:t>
      </w:r>
      <w:r>
        <w:rPr>
          <w:spacing w:val="-8"/>
          <w:w w:val="105"/>
        </w:rPr>
        <w:t> </w:t>
      </w:r>
      <w:r>
        <w:rPr>
          <w:w w:val="105"/>
        </w:rPr>
        <w:t>base</w:t>
      </w:r>
      <w:r>
        <w:rPr>
          <w:spacing w:val="-8"/>
          <w:w w:val="105"/>
        </w:rPr>
        <w:t> </w:t>
      </w:r>
      <w:r>
        <w:rPr>
          <w:w w:val="105"/>
        </w:rPr>
        <w:t>di</w:t>
      </w:r>
      <w:r>
        <w:rPr>
          <w:spacing w:val="-8"/>
          <w:w w:val="105"/>
        </w:rPr>
        <w:t> </w:t>
      </w:r>
      <w:r>
        <w:rPr>
          <w:w w:val="105"/>
        </w:rPr>
        <w:t>listini</w:t>
      </w:r>
      <w:r>
        <w:rPr>
          <w:spacing w:val="-8"/>
          <w:w w:val="105"/>
        </w:rPr>
        <w:t> </w:t>
      </w:r>
      <w:r>
        <w:rPr>
          <w:w w:val="105"/>
        </w:rPr>
        <w:t>giornalieri</w:t>
      </w:r>
      <w:r>
        <w:rPr>
          <w:spacing w:val="-8"/>
          <w:w w:val="105"/>
        </w:rPr>
        <w:t> </w:t>
      </w:r>
      <w:r>
        <w:rPr>
          <w:w w:val="105"/>
        </w:rPr>
        <w:t>dinamici</w:t>
      </w:r>
      <w:r>
        <w:rPr>
          <w:spacing w:val="-8"/>
          <w:w w:val="105"/>
        </w:rPr>
        <w:t> </w:t>
      </w:r>
      <w:r>
        <w:rPr>
          <w:w w:val="105"/>
        </w:rPr>
        <w:t>e</w:t>
      </w:r>
      <w:r>
        <w:rPr>
          <w:spacing w:val="-8"/>
          <w:w w:val="105"/>
        </w:rPr>
        <w:t> </w:t>
      </w:r>
      <w:r>
        <w:rPr>
          <w:w w:val="105"/>
        </w:rPr>
        <w:t>le</w:t>
      </w:r>
      <w:r>
        <w:rPr>
          <w:spacing w:val="-8"/>
          <w:w w:val="105"/>
        </w:rPr>
        <w:t> </w:t>
      </w:r>
      <w:r>
        <w:rPr>
          <w:w w:val="105"/>
        </w:rPr>
        <w:t>quote</w:t>
      </w:r>
      <w:r>
        <w:rPr>
          <w:spacing w:val="-8"/>
          <w:w w:val="105"/>
        </w:rPr>
        <w:t> </w:t>
      </w:r>
      <w:r>
        <w:rPr>
          <w:w w:val="105"/>
        </w:rPr>
        <w:t>indicate</w:t>
      </w:r>
      <w:r>
        <w:rPr>
          <w:spacing w:val="-8"/>
          <w:w w:val="105"/>
        </w:rPr>
        <w:t> </w:t>
      </w:r>
      <w:r>
        <w:rPr>
          <w:w w:val="105"/>
        </w:rPr>
        <w:t>in</w:t>
      </w:r>
      <w:r>
        <w:rPr>
          <w:spacing w:val="-8"/>
          <w:w w:val="105"/>
        </w:rPr>
        <w:t> </w:t>
      </w:r>
      <w:r>
        <w:rPr>
          <w:w w:val="105"/>
        </w:rPr>
        <w:t>tabella</w:t>
      </w:r>
      <w:r>
        <w:rPr>
          <w:spacing w:val="-8"/>
          <w:w w:val="105"/>
        </w:rPr>
        <w:t> </w:t>
      </w:r>
      <w:r>
        <w:rPr>
          <w:w w:val="105"/>
        </w:rPr>
        <w:t>sono</w:t>
      </w:r>
      <w:r>
        <w:rPr>
          <w:spacing w:val="-8"/>
          <w:w w:val="105"/>
        </w:rPr>
        <w:t> </w:t>
      </w:r>
      <w:r>
        <w:rPr>
          <w:w w:val="105"/>
        </w:rPr>
        <w:t>da considerarsi “a partire da”.</w:t>
      </w:r>
    </w:p>
    <w:p>
      <w:pPr>
        <w:pStyle w:val="BodyText"/>
        <w:rPr>
          <w:sz w:val="20"/>
        </w:rPr>
      </w:pPr>
    </w:p>
    <w:p>
      <w:pPr>
        <w:pStyle w:val="BodyText"/>
        <w:rPr>
          <w:sz w:val="20"/>
        </w:rPr>
      </w:pPr>
    </w:p>
    <w:p>
      <w:pPr>
        <w:pStyle w:val="BodyText"/>
        <w:rPr>
          <w:sz w:val="20"/>
        </w:rPr>
      </w:pPr>
    </w:p>
    <w:p>
      <w:pPr>
        <w:pStyle w:val="BodyText"/>
        <w:spacing w:before="116"/>
        <w:rPr>
          <w:sz w:val="20"/>
        </w:rPr>
      </w:pPr>
    </w:p>
    <w:p>
      <w:pPr>
        <w:spacing w:after="0"/>
        <w:rPr>
          <w:sz w:val="20"/>
        </w:rPr>
        <w:sectPr>
          <w:pgSz w:w="11910" w:h="16840"/>
          <w:pgMar w:header="0" w:footer="1694" w:top="600" w:bottom="1880" w:left="740" w:right="0"/>
        </w:sectPr>
      </w:pPr>
    </w:p>
    <w:p>
      <w:pPr>
        <w:pStyle w:val="Heading3"/>
        <w:spacing w:before="101"/>
        <w:ind w:left="217"/>
      </w:pPr>
      <w:r>
        <w:rPr>
          <w:spacing w:val="-4"/>
          <w:w w:val="105"/>
        </w:rPr>
        <w:t>LA</w:t>
      </w:r>
      <w:r>
        <w:rPr>
          <w:spacing w:val="-2"/>
        </w:rPr>
        <w:t> </w:t>
      </w:r>
      <w:r>
        <w:rPr>
          <w:spacing w:val="-4"/>
          <w:w w:val="105"/>
        </w:rPr>
        <w:t>QUOTA</w:t>
      </w:r>
      <w:r>
        <w:rPr>
          <w:spacing w:val="-1"/>
        </w:rPr>
        <w:t> </w:t>
      </w:r>
      <w:r>
        <w:rPr>
          <w:spacing w:val="-4"/>
          <w:w w:val="105"/>
        </w:rPr>
        <w:t>COMPRENDE</w:t>
      </w:r>
    </w:p>
    <w:p>
      <w:pPr>
        <w:pStyle w:val="ListParagraph"/>
        <w:numPr>
          <w:ilvl w:val="0"/>
          <w:numId w:val="1"/>
        </w:numPr>
        <w:tabs>
          <w:tab w:pos="576" w:val="left" w:leader="none"/>
        </w:tabs>
        <w:spacing w:line="240" w:lineRule="auto" w:before="11" w:after="0"/>
        <w:ind w:left="576" w:right="0" w:hanging="359"/>
        <w:jc w:val="left"/>
        <w:rPr>
          <w:sz w:val="14"/>
        </w:rPr>
      </w:pPr>
      <w:r>
        <w:rPr>
          <w:sz w:val="14"/>
        </w:rPr>
        <w:t>Volo</w:t>
      </w:r>
      <w:r>
        <w:rPr>
          <w:spacing w:val="-2"/>
          <w:sz w:val="14"/>
        </w:rPr>
        <w:t> </w:t>
      </w:r>
      <w:r>
        <w:rPr>
          <w:sz w:val="14"/>
        </w:rPr>
        <w:t>speciale</w:t>
      </w:r>
      <w:r>
        <w:rPr>
          <w:spacing w:val="-2"/>
          <w:sz w:val="14"/>
        </w:rPr>
        <w:t> </w:t>
      </w:r>
      <w:r>
        <w:rPr>
          <w:sz w:val="14"/>
        </w:rPr>
        <w:t>in</w:t>
      </w:r>
      <w:r>
        <w:rPr>
          <w:spacing w:val="-2"/>
          <w:sz w:val="14"/>
        </w:rPr>
        <w:t> </w:t>
      </w:r>
      <w:r>
        <w:rPr>
          <w:sz w:val="14"/>
        </w:rPr>
        <w:t>classe</w:t>
      </w:r>
      <w:r>
        <w:rPr>
          <w:spacing w:val="-2"/>
          <w:sz w:val="14"/>
        </w:rPr>
        <w:t> </w:t>
      </w:r>
      <w:r>
        <w:rPr>
          <w:sz w:val="14"/>
        </w:rPr>
        <w:t>economica</w:t>
      </w:r>
      <w:r>
        <w:rPr>
          <w:spacing w:val="-2"/>
          <w:sz w:val="14"/>
        </w:rPr>
        <w:t> 9gg/7ntt</w:t>
      </w:r>
    </w:p>
    <w:p>
      <w:pPr>
        <w:pStyle w:val="ListParagraph"/>
        <w:numPr>
          <w:ilvl w:val="0"/>
          <w:numId w:val="1"/>
        </w:numPr>
        <w:tabs>
          <w:tab w:pos="576" w:val="left" w:leader="none"/>
        </w:tabs>
        <w:spacing w:line="240" w:lineRule="auto" w:before="18" w:after="0"/>
        <w:ind w:left="576" w:right="0" w:hanging="359"/>
        <w:jc w:val="left"/>
        <w:rPr>
          <w:sz w:val="14"/>
        </w:rPr>
      </w:pPr>
      <w:r>
        <w:rPr>
          <w:sz w:val="14"/>
        </w:rPr>
        <w:t>Franchigia</w:t>
      </w:r>
      <w:r>
        <w:rPr>
          <w:spacing w:val="-2"/>
          <w:sz w:val="14"/>
        </w:rPr>
        <w:t> bagaglio</w:t>
      </w:r>
    </w:p>
    <w:p>
      <w:pPr>
        <w:pStyle w:val="ListParagraph"/>
        <w:numPr>
          <w:ilvl w:val="0"/>
          <w:numId w:val="1"/>
        </w:numPr>
        <w:tabs>
          <w:tab w:pos="576" w:val="left" w:leader="none"/>
        </w:tabs>
        <w:spacing w:line="240" w:lineRule="auto" w:before="18" w:after="0"/>
        <w:ind w:left="576" w:right="0" w:hanging="359"/>
        <w:jc w:val="left"/>
        <w:rPr>
          <w:sz w:val="14"/>
        </w:rPr>
      </w:pPr>
      <w:r>
        <w:rPr>
          <w:sz w:val="14"/>
        </w:rPr>
        <w:t>Trasferimenti</w:t>
      </w:r>
      <w:r>
        <w:rPr>
          <w:spacing w:val="-6"/>
          <w:sz w:val="14"/>
        </w:rPr>
        <w:t> </w:t>
      </w:r>
      <w:r>
        <w:rPr>
          <w:sz w:val="14"/>
        </w:rPr>
        <w:t>da/per</w:t>
      </w:r>
      <w:r>
        <w:rPr>
          <w:spacing w:val="-5"/>
          <w:sz w:val="14"/>
        </w:rPr>
        <w:t> </w:t>
      </w:r>
      <w:r>
        <w:rPr>
          <w:spacing w:val="-4"/>
          <w:sz w:val="14"/>
        </w:rPr>
        <w:t>Hotel</w:t>
      </w:r>
    </w:p>
    <w:p>
      <w:pPr>
        <w:pStyle w:val="ListParagraph"/>
        <w:numPr>
          <w:ilvl w:val="0"/>
          <w:numId w:val="1"/>
        </w:numPr>
        <w:tabs>
          <w:tab w:pos="576" w:val="left" w:leader="none"/>
        </w:tabs>
        <w:spacing w:line="240" w:lineRule="auto" w:before="17" w:after="0"/>
        <w:ind w:left="576" w:right="0" w:hanging="359"/>
        <w:jc w:val="left"/>
        <w:rPr>
          <w:sz w:val="14"/>
        </w:rPr>
      </w:pPr>
      <w:r>
        <w:rPr>
          <w:sz w:val="14"/>
        </w:rPr>
        <w:t>Sistemazione</w:t>
      </w:r>
      <w:r>
        <w:rPr>
          <w:spacing w:val="-4"/>
          <w:sz w:val="14"/>
        </w:rPr>
        <w:t> </w:t>
      </w:r>
      <w:r>
        <w:rPr>
          <w:sz w:val="14"/>
        </w:rPr>
        <w:t>camera</w:t>
      </w:r>
      <w:r>
        <w:rPr>
          <w:spacing w:val="-2"/>
          <w:sz w:val="14"/>
        </w:rPr>
        <w:t> </w:t>
      </w:r>
      <w:r>
        <w:rPr>
          <w:sz w:val="14"/>
        </w:rPr>
        <w:t>doppia</w:t>
      </w:r>
      <w:r>
        <w:rPr>
          <w:spacing w:val="-2"/>
          <w:sz w:val="14"/>
        </w:rPr>
        <w:t> standard</w:t>
      </w:r>
    </w:p>
    <w:p>
      <w:pPr>
        <w:pStyle w:val="ListParagraph"/>
        <w:numPr>
          <w:ilvl w:val="0"/>
          <w:numId w:val="1"/>
        </w:numPr>
        <w:tabs>
          <w:tab w:pos="576" w:val="left" w:leader="none"/>
        </w:tabs>
        <w:spacing w:line="240" w:lineRule="auto" w:before="18" w:after="0"/>
        <w:ind w:left="576" w:right="0" w:hanging="359"/>
        <w:jc w:val="left"/>
        <w:rPr>
          <w:sz w:val="14"/>
        </w:rPr>
      </w:pPr>
      <w:r>
        <w:rPr>
          <w:sz w:val="14"/>
        </w:rPr>
        <w:t>Trattamento</w:t>
      </w:r>
      <w:r>
        <w:rPr>
          <w:spacing w:val="-8"/>
          <w:sz w:val="14"/>
        </w:rPr>
        <w:t> </w:t>
      </w:r>
      <w:r>
        <w:rPr>
          <w:sz w:val="14"/>
        </w:rPr>
        <w:t>come</w:t>
      </w:r>
      <w:r>
        <w:rPr>
          <w:spacing w:val="-6"/>
          <w:sz w:val="14"/>
        </w:rPr>
        <w:t> </w:t>
      </w:r>
      <w:r>
        <w:rPr>
          <w:spacing w:val="-2"/>
          <w:sz w:val="14"/>
        </w:rPr>
        <w:t>indicato</w:t>
      </w:r>
    </w:p>
    <w:p>
      <w:pPr>
        <w:pStyle w:val="ListParagraph"/>
        <w:numPr>
          <w:ilvl w:val="0"/>
          <w:numId w:val="1"/>
        </w:numPr>
        <w:tabs>
          <w:tab w:pos="576" w:val="left" w:leader="none"/>
        </w:tabs>
        <w:spacing w:line="240" w:lineRule="auto" w:before="18" w:after="0"/>
        <w:ind w:left="576" w:right="0" w:hanging="359"/>
        <w:jc w:val="left"/>
        <w:rPr>
          <w:sz w:val="14"/>
        </w:rPr>
      </w:pPr>
      <w:r>
        <w:rPr>
          <w:sz w:val="14"/>
        </w:rPr>
        <w:t>Animazione Italiana / </w:t>
      </w:r>
      <w:r>
        <w:rPr>
          <w:spacing w:val="-2"/>
          <w:sz w:val="14"/>
        </w:rPr>
        <w:t>Internazionale</w:t>
      </w:r>
    </w:p>
    <w:p>
      <w:pPr>
        <w:pStyle w:val="Heading3"/>
        <w:spacing w:before="101"/>
        <w:ind w:left="217"/>
      </w:pPr>
      <w:r>
        <w:rPr/>
        <w:br w:type="column"/>
      </w:r>
      <w:r>
        <w:rPr>
          <w:spacing w:val="-2"/>
          <w:w w:val="105"/>
        </w:rPr>
        <w:t>LA</w:t>
      </w:r>
      <w:r>
        <w:rPr>
          <w:spacing w:val="-9"/>
          <w:w w:val="105"/>
        </w:rPr>
        <w:t> </w:t>
      </w:r>
      <w:r>
        <w:rPr>
          <w:spacing w:val="-2"/>
          <w:w w:val="105"/>
        </w:rPr>
        <w:t>QUOTA</w:t>
      </w:r>
      <w:r>
        <w:rPr>
          <w:spacing w:val="-9"/>
          <w:w w:val="105"/>
        </w:rPr>
        <w:t> </w:t>
      </w:r>
      <w:r>
        <w:rPr>
          <w:spacing w:val="-2"/>
          <w:w w:val="105"/>
        </w:rPr>
        <w:t>NON</w:t>
      </w:r>
      <w:r>
        <w:rPr>
          <w:spacing w:val="-9"/>
          <w:w w:val="105"/>
        </w:rPr>
        <w:t> </w:t>
      </w:r>
      <w:r>
        <w:rPr>
          <w:spacing w:val="-2"/>
          <w:w w:val="105"/>
        </w:rPr>
        <w:t>COMPRENDE</w:t>
      </w:r>
    </w:p>
    <w:p>
      <w:pPr>
        <w:pStyle w:val="ListParagraph"/>
        <w:numPr>
          <w:ilvl w:val="0"/>
          <w:numId w:val="1"/>
        </w:numPr>
        <w:tabs>
          <w:tab w:pos="576" w:val="left" w:leader="none"/>
        </w:tabs>
        <w:spacing w:line="240" w:lineRule="auto" w:before="11" w:after="0"/>
        <w:ind w:left="576" w:right="0" w:hanging="359"/>
        <w:jc w:val="left"/>
        <w:rPr>
          <w:sz w:val="14"/>
        </w:rPr>
      </w:pPr>
      <w:r>
        <w:rPr>
          <w:sz w:val="14"/>
        </w:rPr>
        <w:t>Zero</w:t>
      </w:r>
      <w:r>
        <w:rPr>
          <w:spacing w:val="-3"/>
          <w:sz w:val="14"/>
        </w:rPr>
        <w:t> </w:t>
      </w:r>
      <w:r>
        <w:rPr>
          <w:sz w:val="14"/>
        </w:rPr>
        <w:t>Pensieri</w:t>
      </w:r>
      <w:r>
        <w:rPr>
          <w:spacing w:val="-3"/>
          <w:sz w:val="14"/>
        </w:rPr>
        <w:t> </w:t>
      </w:r>
      <w:r>
        <w:rPr>
          <w:sz w:val="14"/>
        </w:rPr>
        <w:t>a</w:t>
      </w:r>
      <w:r>
        <w:rPr>
          <w:spacing w:val="-2"/>
          <w:sz w:val="14"/>
        </w:rPr>
        <w:t> persona</w:t>
      </w:r>
    </w:p>
    <w:p>
      <w:pPr>
        <w:pStyle w:val="ListParagraph"/>
        <w:numPr>
          <w:ilvl w:val="0"/>
          <w:numId w:val="1"/>
        </w:numPr>
        <w:tabs>
          <w:tab w:pos="576" w:val="left" w:leader="none"/>
        </w:tabs>
        <w:spacing w:line="240" w:lineRule="auto" w:before="18" w:after="0"/>
        <w:ind w:left="576" w:right="0" w:hanging="359"/>
        <w:jc w:val="left"/>
        <w:rPr>
          <w:sz w:val="14"/>
        </w:rPr>
      </w:pPr>
      <w:r>
        <w:rPr>
          <w:spacing w:val="-2"/>
          <w:sz w:val="14"/>
        </w:rPr>
        <w:t>Tasse</w:t>
      </w:r>
      <w:r>
        <w:rPr>
          <w:spacing w:val="-1"/>
          <w:sz w:val="14"/>
        </w:rPr>
        <w:t> </w:t>
      </w:r>
      <w:r>
        <w:rPr>
          <w:spacing w:val="-2"/>
          <w:sz w:val="14"/>
        </w:rPr>
        <w:t>aeroportuali</w:t>
      </w:r>
    </w:p>
    <w:p>
      <w:pPr>
        <w:pStyle w:val="ListParagraph"/>
        <w:numPr>
          <w:ilvl w:val="0"/>
          <w:numId w:val="1"/>
        </w:numPr>
        <w:tabs>
          <w:tab w:pos="576" w:val="left" w:leader="none"/>
        </w:tabs>
        <w:spacing w:line="240" w:lineRule="auto" w:before="18" w:after="0"/>
        <w:ind w:left="576" w:right="0" w:hanging="359"/>
        <w:jc w:val="left"/>
        <w:rPr>
          <w:sz w:val="14"/>
        </w:rPr>
      </w:pPr>
      <w:r>
        <w:rPr>
          <w:sz w:val="14"/>
        </w:rPr>
        <w:t>Oneri</w:t>
      </w:r>
      <w:r>
        <w:rPr>
          <w:spacing w:val="-2"/>
          <w:sz w:val="14"/>
        </w:rPr>
        <w:t> </w:t>
      </w:r>
      <w:r>
        <w:rPr>
          <w:sz w:val="14"/>
        </w:rPr>
        <w:t>Gestione</w:t>
      </w:r>
      <w:r>
        <w:rPr>
          <w:spacing w:val="-2"/>
          <w:sz w:val="14"/>
        </w:rPr>
        <w:t> carburante</w:t>
      </w:r>
    </w:p>
    <w:p>
      <w:pPr>
        <w:pStyle w:val="ListParagraph"/>
        <w:numPr>
          <w:ilvl w:val="0"/>
          <w:numId w:val="1"/>
        </w:numPr>
        <w:tabs>
          <w:tab w:pos="576" w:val="left" w:leader="none"/>
        </w:tabs>
        <w:spacing w:line="240" w:lineRule="auto" w:before="17" w:after="0"/>
        <w:ind w:left="576" w:right="0" w:hanging="359"/>
        <w:jc w:val="left"/>
        <w:rPr>
          <w:sz w:val="14"/>
        </w:rPr>
      </w:pPr>
      <w:r>
        <w:rPr>
          <w:sz w:val="14"/>
        </w:rPr>
        <w:t>Mance</w:t>
      </w:r>
      <w:r>
        <w:rPr>
          <w:spacing w:val="-1"/>
          <w:sz w:val="14"/>
        </w:rPr>
        <w:t> </w:t>
      </w:r>
      <w:r>
        <w:rPr>
          <w:sz w:val="14"/>
        </w:rPr>
        <w:t>,</w:t>
      </w:r>
      <w:r>
        <w:rPr>
          <w:spacing w:val="-1"/>
          <w:sz w:val="14"/>
        </w:rPr>
        <w:t> </w:t>
      </w:r>
      <w:r>
        <w:rPr>
          <w:sz w:val="14"/>
        </w:rPr>
        <w:t>extra</w:t>
      </w:r>
      <w:r>
        <w:rPr>
          <w:spacing w:val="-1"/>
          <w:sz w:val="14"/>
        </w:rPr>
        <w:t> </w:t>
      </w:r>
      <w:r>
        <w:rPr>
          <w:sz w:val="14"/>
        </w:rPr>
        <w:t>in</w:t>
      </w:r>
      <w:r>
        <w:rPr>
          <w:spacing w:val="-1"/>
          <w:sz w:val="14"/>
        </w:rPr>
        <w:t> </w:t>
      </w:r>
      <w:r>
        <w:rPr>
          <w:spacing w:val="-2"/>
          <w:sz w:val="14"/>
        </w:rPr>
        <w:t>genere</w:t>
      </w:r>
    </w:p>
    <w:p>
      <w:pPr>
        <w:pStyle w:val="ListParagraph"/>
        <w:numPr>
          <w:ilvl w:val="0"/>
          <w:numId w:val="1"/>
        </w:numPr>
        <w:tabs>
          <w:tab w:pos="576" w:val="left" w:leader="none"/>
        </w:tabs>
        <w:spacing w:line="240" w:lineRule="auto" w:before="18" w:after="0"/>
        <w:ind w:left="576" w:right="0" w:hanging="359"/>
        <w:jc w:val="left"/>
        <w:rPr>
          <w:sz w:val="14"/>
        </w:rPr>
      </w:pPr>
      <w:r>
        <w:rPr>
          <w:sz w:val="14"/>
        </w:rPr>
        <w:t>Tassa</w:t>
      </w:r>
      <w:r>
        <w:rPr>
          <w:spacing w:val="-8"/>
          <w:sz w:val="14"/>
        </w:rPr>
        <w:t> </w:t>
      </w:r>
      <w:r>
        <w:rPr>
          <w:sz w:val="14"/>
        </w:rPr>
        <w:t>di</w:t>
      </w:r>
      <w:r>
        <w:rPr>
          <w:spacing w:val="-5"/>
          <w:sz w:val="14"/>
        </w:rPr>
        <w:t> </w:t>
      </w:r>
      <w:r>
        <w:rPr>
          <w:spacing w:val="-2"/>
          <w:sz w:val="14"/>
        </w:rPr>
        <w:t>soggiorno</w:t>
      </w:r>
    </w:p>
    <w:p>
      <w:pPr>
        <w:spacing w:after="0" w:line="240" w:lineRule="auto"/>
        <w:jc w:val="left"/>
        <w:rPr>
          <w:sz w:val="14"/>
        </w:rPr>
        <w:sectPr>
          <w:type w:val="continuous"/>
          <w:pgSz w:w="11910" w:h="16840"/>
          <w:pgMar w:header="0" w:footer="1694" w:top="480" w:bottom="1880" w:left="740" w:right="0"/>
          <w:cols w:num="2" w:equalWidth="0">
            <w:col w:w="3448" w:space="1668"/>
            <w:col w:w="6054"/>
          </w:cols>
        </w:sectPr>
      </w:pPr>
    </w:p>
    <w:p>
      <w:pPr>
        <w:pStyle w:val="BodyText"/>
        <w:rPr>
          <w:sz w:val="22"/>
        </w:rPr>
      </w:pPr>
    </w:p>
    <w:p>
      <w:pPr>
        <w:pStyle w:val="BodyText"/>
        <w:rPr>
          <w:sz w:val="22"/>
        </w:rPr>
      </w:pPr>
    </w:p>
    <w:p>
      <w:pPr>
        <w:pStyle w:val="BodyText"/>
        <w:rPr>
          <w:sz w:val="22"/>
        </w:rPr>
      </w:pPr>
    </w:p>
    <w:p>
      <w:pPr>
        <w:pStyle w:val="BodyText"/>
        <w:spacing w:before="213"/>
        <w:rPr>
          <w:sz w:val="22"/>
        </w:rPr>
      </w:pPr>
    </w:p>
    <w:p>
      <w:pPr>
        <w:pStyle w:val="Heading2"/>
        <w:ind w:left="2772"/>
      </w:pPr>
      <w:r>
        <w:rPr>
          <w:spacing w:val="-8"/>
        </w:rPr>
        <w:t>DESCRIZIONE</w:t>
      </w:r>
      <w:r>
        <w:rPr>
          <w:spacing w:val="-18"/>
        </w:rPr>
        <w:t> </w:t>
      </w:r>
      <w:r>
        <w:rPr>
          <w:spacing w:val="-8"/>
        </w:rPr>
        <w:t>VILLAGGIO</w:t>
      </w:r>
      <w:r>
        <w:rPr>
          <w:spacing w:val="-15"/>
        </w:rPr>
        <w:t> </w:t>
      </w:r>
      <w:r>
        <w:rPr>
          <w:spacing w:val="-8"/>
        </w:rPr>
        <w:t>ALLA</w:t>
      </w:r>
      <w:r>
        <w:rPr>
          <w:spacing w:val="-15"/>
        </w:rPr>
        <w:t> </w:t>
      </w:r>
      <w:r>
        <w:rPr>
          <w:spacing w:val="-8"/>
        </w:rPr>
        <w:t>PAG</w:t>
      </w:r>
      <w:r>
        <w:rPr>
          <w:spacing w:val="-15"/>
        </w:rPr>
        <w:t> </w:t>
      </w:r>
      <w:r>
        <w:rPr>
          <w:spacing w:val="-8"/>
        </w:rPr>
        <w:t>SUCCESSIVA</w:t>
      </w:r>
    </w:p>
    <w:p>
      <w:pPr>
        <w:spacing w:after="0"/>
        <w:sectPr>
          <w:type w:val="continuous"/>
          <w:pgSz w:w="11910" w:h="16840"/>
          <w:pgMar w:header="0" w:footer="1694" w:top="480" w:bottom="1880" w:left="740" w:right="0"/>
        </w:sectPr>
      </w:pPr>
    </w:p>
    <w:p>
      <w:pPr>
        <w:pStyle w:val="BodyText"/>
        <w:ind w:left="175"/>
        <w:rPr>
          <w:rFonts w:ascii="Roboto Slab"/>
          <w:sz w:val="20"/>
        </w:rPr>
      </w:pPr>
      <w:r>
        <w:rPr>
          <w:rFonts w:ascii="Roboto Slab"/>
          <w:sz w:val="20"/>
        </w:rPr>
        <w:drawing>
          <wp:inline distT="0" distB="0" distL="0" distR="0">
            <wp:extent cx="1219215" cy="646176"/>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1219215" cy="646176"/>
                    </a:xfrm>
                    <a:prstGeom prst="rect">
                      <a:avLst/>
                    </a:prstGeom>
                  </pic:spPr>
                </pic:pic>
              </a:graphicData>
            </a:graphic>
          </wp:inline>
        </w:drawing>
      </w:r>
      <w:r>
        <w:rPr>
          <w:rFonts w:ascii="Roboto Slab"/>
          <w:sz w:val="20"/>
        </w:rPr>
      </w:r>
    </w:p>
    <w:p>
      <w:pPr>
        <w:spacing w:line="196" w:lineRule="auto" w:before="0"/>
        <w:ind w:left="2943" w:right="3681" w:firstLine="0"/>
        <w:jc w:val="center"/>
        <w:rPr>
          <w:rFonts w:ascii="Roboto Slab"/>
          <w:sz w:val="24"/>
        </w:rPr>
      </w:pPr>
      <w:r>
        <w:rPr>
          <w:rFonts w:ascii="Roboto Slab"/>
          <w:color w:val="0078C3"/>
          <w:sz w:val="24"/>
        </w:rPr>
        <w:t>SEA</w:t>
      </w:r>
      <w:r>
        <w:rPr>
          <w:rFonts w:ascii="Roboto Slab"/>
          <w:color w:val="0078C3"/>
          <w:spacing w:val="-11"/>
          <w:sz w:val="24"/>
        </w:rPr>
        <w:t> </w:t>
      </w:r>
      <w:r>
        <w:rPr>
          <w:rFonts w:ascii="Roboto Slab"/>
          <w:color w:val="0078C3"/>
          <w:sz w:val="24"/>
        </w:rPr>
        <w:t>CLUB</w:t>
      </w:r>
      <w:r>
        <w:rPr>
          <w:rFonts w:ascii="Roboto Slab"/>
          <w:color w:val="0078C3"/>
          <w:spacing w:val="-11"/>
          <w:sz w:val="24"/>
        </w:rPr>
        <w:t> </w:t>
      </w:r>
      <w:r>
        <w:rPr>
          <w:rFonts w:ascii="Roboto Slab"/>
          <w:color w:val="0078C3"/>
          <w:sz w:val="24"/>
        </w:rPr>
        <w:t>7</w:t>
      </w:r>
      <w:r>
        <w:rPr>
          <w:rFonts w:ascii="Roboto Slab"/>
          <w:color w:val="0078C3"/>
          <w:spacing w:val="-10"/>
          <w:sz w:val="24"/>
        </w:rPr>
        <w:t> </w:t>
      </w:r>
      <w:r>
        <w:rPr>
          <w:rFonts w:ascii="Roboto Slab"/>
          <w:color w:val="0078C3"/>
          <w:sz w:val="24"/>
        </w:rPr>
        <w:t>ISLANDS</w:t>
      </w:r>
      <w:r>
        <w:rPr>
          <w:rFonts w:ascii="Roboto Slab"/>
          <w:color w:val="0078C3"/>
          <w:spacing w:val="-10"/>
          <w:sz w:val="24"/>
        </w:rPr>
        <w:t> </w:t>
      </w:r>
      <w:r>
        <w:rPr>
          <w:rFonts w:ascii="Roboto Slab"/>
          <w:color w:val="0078C3"/>
          <w:sz w:val="24"/>
        </w:rPr>
        <w:t>RESORT WATAMU - KENYA</w:t>
      </w:r>
    </w:p>
    <w:p>
      <w:pPr>
        <w:pStyle w:val="Heading2"/>
        <w:spacing w:before="87"/>
        <w:ind w:right="746"/>
        <w:jc w:val="center"/>
      </w:pPr>
      <w:r>
        <w:rPr>
          <w:spacing w:val="-10"/>
        </w:rPr>
        <w:t>DESCRIZIONE</w:t>
      </w:r>
      <w:r>
        <w:rPr>
          <w:spacing w:val="2"/>
        </w:rPr>
        <w:t> </w:t>
      </w:r>
      <w:r>
        <w:rPr>
          <w:spacing w:val="-2"/>
        </w:rPr>
        <w:t>VILLAGGIO</w:t>
      </w:r>
    </w:p>
    <w:p>
      <w:pPr>
        <w:pStyle w:val="BodyText"/>
        <w:spacing w:line="220" w:lineRule="auto" w:before="125"/>
        <w:ind w:left="108" w:right="845"/>
        <w:jc w:val="both"/>
      </w:pPr>
      <w:r>
        <w:rPr/>
        <w:t>POSIZIONE, SPIAGGE E PISCINE Il SeaClub 7 Islands Resort è situato a Watamu, nella più incantevole baia della costa, a circa 25 minuti a sud della città di Malindi e 110 km dall’aeroporto di Mombasa; il trasferimento da e per l’aeroporto dura circa 3 ore. La splendida baia su cui sorge è caratterizzata da un incantevole susseguirsi di oceano, corallo e sabbia bianchissima; magnifici isolotti raggiungibili a piedi nei momenti di bassa marea si frappongono tra il lungo bagnasciuga e l’Oceano Indiano. In diversi appuntamenti quotidiani è possibile assistere a fenomeni di alta e bassa marea; tra la piscina e la spiaggia sono disponibili lettini (quelli situati sul tratto di spiaggia davanti</w:t>
      </w:r>
      <w:r>
        <w:rPr>
          <w:spacing w:val="40"/>
        </w:rPr>
        <w:t> </w:t>
      </w:r>
      <w:r>
        <w:rPr/>
        <w:t>al ristorante Papa Remo sono a pagamento) in zone d’ombra con palme, casuarine e ombrelloni in fibra di palma. Sono inoltre disponibili divani e lettoni sospesi nella nuova area beach front, con oltre 3000 m2 di sabbia bianca e piante autoctone, vista Isole dell’Amore. La struttura</w:t>
      </w:r>
      <w:r>
        <w:rPr>
          <w:spacing w:val="-2"/>
        </w:rPr>
        <w:t> </w:t>
      </w:r>
      <w:r>
        <w:rPr/>
        <w:t>sorge</w:t>
      </w:r>
      <w:r>
        <w:rPr>
          <w:spacing w:val="-2"/>
        </w:rPr>
        <w:t> </w:t>
      </w:r>
      <w:r>
        <w:rPr/>
        <w:t>all’interno</w:t>
      </w:r>
      <w:r>
        <w:rPr>
          <w:spacing w:val="-2"/>
        </w:rPr>
        <w:t> </w:t>
      </w:r>
      <w:r>
        <w:rPr/>
        <w:t>di</w:t>
      </w:r>
      <w:r>
        <w:rPr>
          <w:spacing w:val="-2"/>
        </w:rPr>
        <w:t> </w:t>
      </w:r>
      <w:r>
        <w:rPr/>
        <w:t>una</w:t>
      </w:r>
      <w:r>
        <w:rPr>
          <w:spacing w:val="-2"/>
        </w:rPr>
        <w:t> </w:t>
      </w:r>
      <w:r>
        <w:rPr/>
        <w:t>riserva</w:t>
      </w:r>
      <w:r>
        <w:rPr>
          <w:spacing w:val="-2"/>
        </w:rPr>
        <w:t> </w:t>
      </w:r>
      <w:r>
        <w:rPr/>
        <w:t>naturale</w:t>
      </w:r>
      <w:r>
        <w:rPr>
          <w:spacing w:val="-2"/>
        </w:rPr>
        <w:t> </w:t>
      </w:r>
      <w:r>
        <w:rPr/>
        <w:t>protetta</w:t>
      </w:r>
      <w:r>
        <w:rPr>
          <w:spacing w:val="-2"/>
        </w:rPr>
        <w:t> </w:t>
      </w:r>
      <w:r>
        <w:rPr/>
        <w:t>e</w:t>
      </w:r>
      <w:r>
        <w:rPr>
          <w:spacing w:val="-2"/>
        </w:rPr>
        <w:t> </w:t>
      </w:r>
      <w:r>
        <w:rPr/>
        <w:t>la</w:t>
      </w:r>
      <w:r>
        <w:rPr>
          <w:spacing w:val="-2"/>
        </w:rPr>
        <w:t> </w:t>
      </w:r>
      <w:r>
        <w:rPr/>
        <w:t>spiaggia</w:t>
      </w:r>
      <w:r>
        <w:rPr>
          <w:spacing w:val="-2"/>
        </w:rPr>
        <w:t> </w:t>
      </w:r>
      <w:r>
        <w:rPr/>
        <w:t>antistante,</w:t>
      </w:r>
      <w:r>
        <w:rPr>
          <w:spacing w:val="-2"/>
        </w:rPr>
        <w:t> </w:t>
      </w:r>
      <w:r>
        <w:rPr/>
        <w:t>in</w:t>
      </w:r>
      <w:r>
        <w:rPr>
          <w:spacing w:val="-2"/>
        </w:rPr>
        <w:t> </w:t>
      </w:r>
      <w:r>
        <w:rPr/>
        <w:t>alcuni</w:t>
      </w:r>
      <w:r>
        <w:rPr>
          <w:spacing w:val="-2"/>
        </w:rPr>
        <w:t> </w:t>
      </w:r>
      <w:r>
        <w:rPr/>
        <w:t>periodi</w:t>
      </w:r>
      <w:r>
        <w:rPr>
          <w:spacing w:val="-2"/>
        </w:rPr>
        <w:t> </w:t>
      </w:r>
      <w:r>
        <w:rPr/>
        <w:t>dell’anno,</w:t>
      </w:r>
      <w:r>
        <w:rPr>
          <w:spacing w:val="-2"/>
        </w:rPr>
        <w:t> </w:t>
      </w:r>
      <w:r>
        <w:rPr/>
        <w:t>è</w:t>
      </w:r>
      <w:r>
        <w:rPr>
          <w:spacing w:val="-2"/>
        </w:rPr>
        <w:t> </w:t>
      </w:r>
      <w:r>
        <w:rPr/>
        <w:t>meta</w:t>
      </w:r>
      <w:r>
        <w:rPr>
          <w:spacing w:val="-2"/>
        </w:rPr>
        <w:t> </w:t>
      </w:r>
      <w:r>
        <w:rPr/>
        <w:t>di</w:t>
      </w:r>
      <w:r>
        <w:rPr>
          <w:spacing w:val="-2"/>
        </w:rPr>
        <w:t> </w:t>
      </w:r>
      <w:r>
        <w:rPr/>
        <w:t>tartarughe</w:t>
      </w:r>
      <w:r>
        <w:rPr>
          <w:spacing w:val="-2"/>
        </w:rPr>
        <w:t> </w:t>
      </w:r>
      <w:r>
        <w:rPr/>
        <w:t>marine che vi si recano per deporre le uova, pertanto il numero di ombrelloni e lettini direttamente in spiaggia è limitato per legge dalle autorità locali di tutela ambientale. Dispone di tre piscine di cui una dedicata ai bambini. Ombrelloni e lettini in piscina, teli mare (con tessera).</w:t>
      </w:r>
    </w:p>
    <w:p>
      <w:pPr>
        <w:pStyle w:val="BodyText"/>
        <w:spacing w:line="220" w:lineRule="auto" w:before="195"/>
        <w:ind w:left="108" w:right="846"/>
        <w:jc w:val="both"/>
      </w:pPr>
      <w:r>
        <w:rPr/>
        <w:t>CAMERE Immerso in un contesto paesaggistico di straordinaria bellezza, il resort è costruito in stile tradizionale. 84 camere in totale, disposte</w:t>
      </w:r>
      <w:r>
        <w:rPr>
          <w:spacing w:val="-1"/>
        </w:rPr>
        <w:t> </w:t>
      </w:r>
      <w:r>
        <w:rPr/>
        <w:t>in</w:t>
      </w:r>
      <w:r>
        <w:rPr>
          <w:spacing w:val="-1"/>
        </w:rPr>
        <w:t> </w:t>
      </w:r>
      <w:r>
        <w:rPr/>
        <w:t>palazzine</w:t>
      </w:r>
      <w:r>
        <w:rPr>
          <w:spacing w:val="-1"/>
        </w:rPr>
        <w:t> </w:t>
      </w:r>
      <w:r>
        <w:rPr/>
        <w:t>con</w:t>
      </w:r>
      <w:r>
        <w:rPr>
          <w:spacing w:val="-1"/>
        </w:rPr>
        <w:t> </w:t>
      </w:r>
      <w:r>
        <w:rPr/>
        <w:t>piano</w:t>
      </w:r>
      <w:r>
        <w:rPr>
          <w:spacing w:val="-1"/>
        </w:rPr>
        <w:t> </w:t>
      </w:r>
      <w:r>
        <w:rPr/>
        <w:t>terra</w:t>
      </w:r>
      <w:r>
        <w:rPr>
          <w:spacing w:val="-1"/>
        </w:rPr>
        <w:t> </w:t>
      </w:r>
      <w:r>
        <w:rPr/>
        <w:t>e</w:t>
      </w:r>
      <w:r>
        <w:rPr>
          <w:spacing w:val="-1"/>
        </w:rPr>
        <w:t> </w:t>
      </w:r>
      <w:r>
        <w:rPr/>
        <w:t>primo</w:t>
      </w:r>
      <w:r>
        <w:rPr>
          <w:spacing w:val="-1"/>
        </w:rPr>
        <w:t> </w:t>
      </w:r>
      <w:r>
        <w:rPr/>
        <w:t>piano</w:t>
      </w:r>
      <w:r>
        <w:rPr>
          <w:spacing w:val="-1"/>
        </w:rPr>
        <w:t> </w:t>
      </w:r>
      <w:r>
        <w:rPr/>
        <w:t>rialzato.</w:t>
      </w:r>
      <w:r>
        <w:rPr>
          <w:spacing w:val="-1"/>
        </w:rPr>
        <w:t> </w:t>
      </w:r>
      <w:r>
        <w:rPr/>
        <w:t>Vi</w:t>
      </w:r>
      <w:r>
        <w:rPr>
          <w:spacing w:val="-1"/>
        </w:rPr>
        <w:t> </w:t>
      </w:r>
      <w:r>
        <w:rPr/>
        <w:t>sono</w:t>
      </w:r>
      <w:r>
        <w:rPr>
          <w:spacing w:val="-1"/>
        </w:rPr>
        <w:t> </w:t>
      </w:r>
      <w:r>
        <w:rPr/>
        <w:t>doppie</w:t>
      </w:r>
      <w:r>
        <w:rPr>
          <w:spacing w:val="-1"/>
        </w:rPr>
        <w:t> </w:t>
      </w:r>
      <w:r>
        <w:rPr/>
        <w:t>standard</w:t>
      </w:r>
      <w:r>
        <w:rPr>
          <w:spacing w:val="-1"/>
        </w:rPr>
        <w:t> </w:t>
      </w:r>
      <w:r>
        <w:rPr/>
        <w:t>(massima</w:t>
      </w:r>
      <w:r>
        <w:rPr>
          <w:spacing w:val="-1"/>
        </w:rPr>
        <w:t> </w:t>
      </w:r>
      <w:r>
        <w:rPr/>
        <w:t>occupazione</w:t>
      </w:r>
      <w:r>
        <w:rPr>
          <w:spacing w:val="-1"/>
        </w:rPr>
        <w:t> </w:t>
      </w:r>
      <w:r>
        <w:rPr/>
        <w:t>3</w:t>
      </w:r>
      <w:r>
        <w:rPr>
          <w:spacing w:val="-1"/>
        </w:rPr>
        <w:t> </w:t>
      </w:r>
      <w:r>
        <w:rPr/>
        <w:t>adulti)</w:t>
      </w:r>
      <w:r>
        <w:rPr>
          <w:spacing w:val="-1"/>
        </w:rPr>
        <w:t> </w:t>
      </w:r>
      <w:r>
        <w:rPr/>
        <w:t>e</w:t>
      </w:r>
      <w:r>
        <w:rPr>
          <w:spacing w:val="-1"/>
        </w:rPr>
        <w:t> </w:t>
      </w:r>
      <w:r>
        <w:rPr/>
        <w:t>10</w:t>
      </w:r>
      <w:r>
        <w:rPr>
          <w:spacing w:val="-1"/>
        </w:rPr>
        <w:t> </w:t>
      </w:r>
      <w:r>
        <w:rPr/>
        <w:t>camere</w:t>
      </w:r>
      <w:r>
        <w:rPr>
          <w:spacing w:val="-1"/>
        </w:rPr>
        <w:t> </w:t>
      </w:r>
      <w:r>
        <w:rPr/>
        <w:t>family room, di dimensioni più ampie (minima occupazione 2 adulti e 2 bambini, massima occupazione 3 adulti e 1 bambino). Tutte le camere dispongono di servizi privati, asciugacapelli, TV LCD satellitare, aria condizionata, minifrigo, cassetta di sicurezza, zanzariere e balcone. A pagamento: rifornimento e consumazioni minibar.</w:t>
      </w:r>
    </w:p>
    <w:p>
      <w:pPr>
        <w:pStyle w:val="BodyText"/>
        <w:spacing w:line="220" w:lineRule="auto" w:before="194"/>
        <w:ind w:left="108" w:right="845"/>
        <w:jc w:val="both"/>
      </w:pPr>
      <w:r>
        <w:rPr/>
        <w:t>RISTORANTI</w:t>
      </w:r>
      <w:r>
        <w:rPr>
          <w:spacing w:val="17"/>
        </w:rPr>
        <w:t> </w:t>
      </w:r>
      <w:r>
        <w:rPr/>
        <w:t>E</w:t>
      </w:r>
      <w:r>
        <w:rPr>
          <w:spacing w:val="17"/>
        </w:rPr>
        <w:t> </w:t>
      </w:r>
      <w:r>
        <w:rPr/>
        <w:t>BAR</w:t>
      </w:r>
      <w:r>
        <w:rPr>
          <w:spacing w:val="17"/>
        </w:rPr>
        <w:t> </w:t>
      </w:r>
      <w:r>
        <w:rPr/>
        <w:t>Pensione</w:t>
      </w:r>
      <w:r>
        <w:rPr>
          <w:spacing w:val="17"/>
        </w:rPr>
        <w:t> </w:t>
      </w:r>
      <w:r>
        <w:rPr/>
        <w:t>completa</w:t>
      </w:r>
      <w:r>
        <w:rPr>
          <w:spacing w:val="17"/>
        </w:rPr>
        <w:t> </w:t>
      </w:r>
      <w:r>
        <w:rPr/>
        <w:t>a</w:t>
      </w:r>
      <w:r>
        <w:rPr>
          <w:spacing w:val="17"/>
        </w:rPr>
        <w:t> </w:t>
      </w:r>
      <w:r>
        <w:rPr/>
        <w:t>buffet,</w:t>
      </w:r>
      <w:r>
        <w:rPr>
          <w:spacing w:val="17"/>
        </w:rPr>
        <w:t> </w:t>
      </w:r>
      <w:r>
        <w:rPr/>
        <w:t>dagli</w:t>
      </w:r>
      <w:r>
        <w:rPr>
          <w:spacing w:val="17"/>
        </w:rPr>
        <w:t> </w:t>
      </w:r>
      <w:r>
        <w:rPr/>
        <w:t>antipasti</w:t>
      </w:r>
      <w:r>
        <w:rPr>
          <w:spacing w:val="17"/>
        </w:rPr>
        <w:t> </w:t>
      </w:r>
      <w:r>
        <w:rPr/>
        <w:t>al</w:t>
      </w:r>
      <w:r>
        <w:rPr>
          <w:spacing w:val="17"/>
        </w:rPr>
        <w:t> </w:t>
      </w:r>
      <w:r>
        <w:rPr/>
        <w:t>dolce,</w:t>
      </w:r>
      <w:r>
        <w:rPr>
          <w:spacing w:val="17"/>
        </w:rPr>
        <w:t> </w:t>
      </w:r>
      <w:r>
        <w:rPr/>
        <w:t>presso</w:t>
      </w:r>
      <w:r>
        <w:rPr>
          <w:spacing w:val="17"/>
        </w:rPr>
        <w:t> </w:t>
      </w:r>
      <w:r>
        <w:rPr/>
        <w:t>il</w:t>
      </w:r>
      <w:r>
        <w:rPr>
          <w:spacing w:val="17"/>
        </w:rPr>
        <w:t> </w:t>
      </w:r>
      <w:r>
        <w:rPr/>
        <w:t>ristorante</w:t>
      </w:r>
      <w:r>
        <w:rPr>
          <w:spacing w:val="17"/>
        </w:rPr>
        <w:t> </w:t>
      </w:r>
      <w:r>
        <w:rPr/>
        <w:t>principale</w:t>
      </w:r>
      <w:r>
        <w:rPr>
          <w:spacing w:val="17"/>
        </w:rPr>
        <w:t> </w:t>
      </w:r>
      <w:r>
        <w:rPr/>
        <w:t>con</w:t>
      </w:r>
      <w:r>
        <w:rPr>
          <w:spacing w:val="17"/>
        </w:rPr>
        <w:t> </w:t>
      </w:r>
      <w:r>
        <w:rPr/>
        <w:t>bevande</w:t>
      </w:r>
      <w:r>
        <w:rPr>
          <w:spacing w:val="17"/>
        </w:rPr>
        <w:t> </w:t>
      </w:r>
      <w:r>
        <w:rPr/>
        <w:t>incluse.</w:t>
      </w:r>
      <w:r>
        <w:rPr>
          <w:spacing w:val="17"/>
        </w:rPr>
        <w:t> </w:t>
      </w:r>
      <w:r>
        <w:rPr/>
        <w:t>Una</w:t>
      </w:r>
      <w:r>
        <w:rPr>
          <w:spacing w:val="17"/>
        </w:rPr>
        <w:t> </w:t>
      </w:r>
      <w:r>
        <w:rPr/>
        <w:t>volta a settimana serata tipica con menù di piatti tradizionali e cena di gala. Aperto tutti i giorni il nuovo beach bar, dove poter ammirare il panorama durante aperitivi (dalle ore 18:00) e cene in spiaggia (a pagamento). Un pool bar nella zona della piscina principale completa l’offerta. Possibilità di cenare, su prenotazione e a pagamento, presso il ristorante adiacente à la carte Papa Remo, che è rinomato per le ricette a base di crostacei e tonno sempre freschi e che offre un ampio menù a base di pesce.</w:t>
      </w:r>
    </w:p>
    <w:p>
      <w:pPr>
        <w:pStyle w:val="BodyText"/>
        <w:spacing w:line="220" w:lineRule="auto" w:before="194"/>
        <w:ind w:left="108" w:right="846"/>
        <w:jc w:val="both"/>
      </w:pPr>
      <w:r>
        <w:rPr/>
        <w:t>SERVIZI, SPORT E SVAGO Campo polivalente per beach volley e beach tennis, campo da calcetto e bocce; palestra attrezzata ad uso esclusivo degli ospiti dell’hotel. Miniclub da 4 a 12 anni. A pagamento: centro diving, pitch &amp; putt 9 buche e drive range nelle vicinanze. Adiacenti al resort 3 campi da padel.</w:t>
      </w:r>
    </w:p>
    <w:p>
      <w:pPr>
        <w:pStyle w:val="BodyText"/>
        <w:spacing w:line="220" w:lineRule="auto" w:before="193"/>
        <w:ind w:left="108" w:right="845"/>
        <w:jc w:val="both"/>
      </w:pPr>
      <w:r>
        <w:rPr/>
        <w:t>Formula SeaClub</w:t>
      </w:r>
      <w:r>
        <w:rPr>
          <w:spacing w:val="40"/>
        </w:rPr>
        <w:t> </w:t>
      </w:r>
      <w:r>
        <w:rPr/>
        <w:t>Servizi disponibili nei luoghi e agli orari prefissati: pensione completa a buffet presso il ristorante principale e 1 cena in piscina,ricette esclusive in collaborazione con Gambero Rosso,ingresso al beach party del Papa Remo (consumazioni escluse),bevande incluse al bicchiere durante i pasti: acqua minerale naturale, soft-drink, succhi di frutta, birra e vino locali, tè e caffè americano,acqua e soft-drink</w:t>
      </w:r>
      <w:r>
        <w:rPr>
          <w:spacing w:val="-7"/>
        </w:rPr>
        <w:t> </w:t>
      </w:r>
      <w:r>
        <w:rPr/>
        <w:t>a</w:t>
      </w:r>
      <w:r>
        <w:rPr>
          <w:spacing w:val="-7"/>
        </w:rPr>
        <w:t> </w:t>
      </w:r>
      <w:r>
        <w:rPr/>
        <w:t>disposizione</w:t>
      </w:r>
      <w:r>
        <w:rPr>
          <w:spacing w:val="-7"/>
        </w:rPr>
        <w:t> </w:t>
      </w:r>
      <w:r>
        <w:rPr/>
        <w:t>durante</w:t>
      </w:r>
      <w:r>
        <w:rPr>
          <w:spacing w:val="-7"/>
        </w:rPr>
        <w:t> </w:t>
      </w:r>
      <w:r>
        <w:rPr/>
        <w:t>il</w:t>
      </w:r>
      <w:r>
        <w:rPr>
          <w:spacing w:val="-7"/>
        </w:rPr>
        <w:t> </w:t>
      </w:r>
      <w:r>
        <w:rPr/>
        <w:t>giorno</w:t>
      </w:r>
      <w:r>
        <w:rPr>
          <w:spacing w:val="-7"/>
        </w:rPr>
        <w:t> </w:t>
      </w:r>
      <w:r>
        <w:rPr/>
        <w:t>con</w:t>
      </w:r>
      <w:r>
        <w:rPr>
          <w:spacing w:val="-7"/>
        </w:rPr>
        <w:t> </w:t>
      </w:r>
      <w:r>
        <w:rPr/>
        <w:t>stuzzichini</w:t>
      </w:r>
      <w:r>
        <w:rPr>
          <w:spacing w:val="-7"/>
        </w:rPr>
        <w:t> </w:t>
      </w:r>
      <w:r>
        <w:rPr/>
        <w:t>dolci</w:t>
      </w:r>
      <w:r>
        <w:rPr>
          <w:spacing w:val="-7"/>
        </w:rPr>
        <w:t> </w:t>
      </w:r>
      <w:r>
        <w:rPr/>
        <w:t>e</w:t>
      </w:r>
      <w:r>
        <w:rPr>
          <w:spacing w:val="-7"/>
        </w:rPr>
        <w:t> </w:t>
      </w:r>
      <w:r>
        <w:rPr/>
        <w:t>salati,aperitivi</w:t>
      </w:r>
      <w:r>
        <w:rPr>
          <w:spacing w:val="-7"/>
        </w:rPr>
        <w:t> </w:t>
      </w:r>
      <w:r>
        <w:rPr/>
        <w:t>al</w:t>
      </w:r>
      <w:r>
        <w:rPr>
          <w:spacing w:val="-7"/>
        </w:rPr>
        <w:t> </w:t>
      </w:r>
      <w:r>
        <w:rPr/>
        <w:t>beach</w:t>
      </w:r>
      <w:r>
        <w:rPr>
          <w:spacing w:val="-7"/>
        </w:rPr>
        <w:t> </w:t>
      </w:r>
      <w:r>
        <w:rPr/>
        <w:t>bar,N.B.</w:t>
      </w:r>
      <w:r>
        <w:rPr>
          <w:spacing w:val="-7"/>
        </w:rPr>
        <w:t> </w:t>
      </w:r>
      <w:r>
        <w:rPr/>
        <w:t>la</w:t>
      </w:r>
      <w:r>
        <w:rPr>
          <w:spacing w:val="-7"/>
        </w:rPr>
        <w:t> </w:t>
      </w:r>
      <w:r>
        <w:rPr/>
        <w:t>formula</w:t>
      </w:r>
      <w:r>
        <w:rPr>
          <w:spacing w:val="-7"/>
        </w:rPr>
        <w:t> </w:t>
      </w:r>
      <w:r>
        <w:rPr/>
        <w:t>non</w:t>
      </w:r>
      <w:r>
        <w:rPr>
          <w:spacing w:val="-7"/>
        </w:rPr>
        <w:t> </w:t>
      </w:r>
      <w:r>
        <w:rPr/>
        <w:t>include:</w:t>
      </w:r>
      <w:r>
        <w:rPr>
          <w:spacing w:val="-7"/>
        </w:rPr>
        <w:t> </w:t>
      </w:r>
      <w:r>
        <w:rPr/>
        <w:t>bevande</w:t>
      </w:r>
      <w:r>
        <w:rPr>
          <w:spacing w:val="-7"/>
        </w:rPr>
        <w:t> </w:t>
      </w:r>
      <w:r>
        <w:rPr/>
        <w:t>alcoliche (al di fuori dei pasti), bevande in bottiglia, bevande in lattina e caffè espresso,Intrattenimento e assistenza,Feel FRiend, vivi con i FRiend ogni momento della tua vacanza,Feel Energy, momenti di benessere insieme al Fitness FRiend PRO powered by Virgin Active,Feel Night, lasciati sorprendere dagli show serali dei nostri Friend,Feel Young, attività divertenti tra fantasia, scoperte e sorrisi al Kids Lab e tanto intrattenimento per i teen,Music FRiend PRO, divertiti e canta le hit del momento,SUP FRiend PRO, vivi l’emozione di scivolare sull’acqua</w:t>
      </w:r>
      <w:r>
        <w:rPr>
          <w:spacing w:val="40"/>
        </w:rPr>
        <w:t> </w:t>
      </w:r>
      <w:r>
        <w:rPr/>
        <w:t>in equilibrio sulla tavola,Aperitivo in Rosso, brinda con i tuoi nuovi amici!,Assistenza Francorosso</w:t>
      </w:r>
    </w:p>
    <w:p>
      <w:pPr>
        <w:pStyle w:val="Heading3"/>
        <w:spacing w:line="200" w:lineRule="exact" w:before="182"/>
      </w:pPr>
      <w:r>
        <w:rPr>
          <w:spacing w:val="-2"/>
        </w:rPr>
        <w:t>FRIEND</w:t>
      </w:r>
    </w:p>
    <w:p>
      <w:pPr>
        <w:pStyle w:val="BodyText"/>
        <w:spacing w:line="220" w:lineRule="auto" w:before="5"/>
        <w:ind w:left="108" w:right="845"/>
        <w:jc w:val="both"/>
      </w:pPr>
      <w:r>
        <w:rPr/>
        <w:t>I FRiend sono il team di professionisti che renderà il vostro soggiorno ancora più intenso ed emozionante. Grazie a loro vivrete giornate uniche tra sport, divertimento, relax e intrattenimento. Sapranno coinvolgervi, con discrezione e nel rispetto dei vostri tempi, in giornate sempre nuove e sorprendenti. FRiend: il piacere di essere i benvenuti!</w:t>
      </w:r>
    </w:p>
    <w:p>
      <w:pPr>
        <w:pStyle w:val="Heading3"/>
        <w:spacing w:line="200" w:lineRule="exact" w:before="180"/>
      </w:pPr>
      <w:r>
        <w:rPr/>
        <w:t>FRIEND</w:t>
      </w:r>
      <w:r>
        <w:rPr>
          <w:spacing w:val="2"/>
        </w:rPr>
        <w:t> </w:t>
      </w:r>
      <w:r>
        <w:rPr>
          <w:spacing w:val="-5"/>
        </w:rPr>
        <w:t>PRO</w:t>
      </w:r>
    </w:p>
    <w:p>
      <w:pPr>
        <w:pStyle w:val="BodyText"/>
        <w:spacing w:line="220" w:lineRule="auto" w:before="4"/>
        <w:ind w:left="108" w:right="846"/>
        <w:jc w:val="both"/>
      </w:pPr>
      <w:r>
        <w:rPr/>
        <w:t>Sono i professionisti dello sport, della musica, del benessere e della natura e sono pronti ad offrirti tutta la loro competenza per condividere</w:t>
      </w:r>
      <w:r>
        <w:rPr>
          <w:spacing w:val="-5"/>
        </w:rPr>
        <w:t> </w:t>
      </w:r>
      <w:r>
        <w:rPr/>
        <w:t>con</w:t>
      </w:r>
      <w:r>
        <w:rPr>
          <w:spacing w:val="-5"/>
        </w:rPr>
        <w:t> </w:t>
      </w:r>
      <w:r>
        <w:rPr/>
        <w:t>te</w:t>
      </w:r>
      <w:r>
        <w:rPr>
          <w:spacing w:val="-5"/>
        </w:rPr>
        <w:t> </w:t>
      </w:r>
      <w:r>
        <w:rPr/>
        <w:t>la</w:t>
      </w:r>
      <w:r>
        <w:rPr>
          <w:spacing w:val="-5"/>
        </w:rPr>
        <w:t> </w:t>
      </w:r>
      <w:r>
        <w:rPr/>
        <w:t>tua</w:t>
      </w:r>
      <w:r>
        <w:rPr>
          <w:spacing w:val="-4"/>
        </w:rPr>
        <w:t> </w:t>
      </w:r>
      <w:r>
        <w:rPr/>
        <w:t>passione</w:t>
      </w:r>
      <w:r>
        <w:rPr>
          <w:spacing w:val="-5"/>
        </w:rPr>
        <w:t> </w:t>
      </w:r>
      <w:r>
        <w:rPr/>
        <w:t>e</w:t>
      </w:r>
      <w:r>
        <w:rPr>
          <w:spacing w:val="-5"/>
        </w:rPr>
        <w:t> </w:t>
      </w:r>
      <w:r>
        <w:rPr/>
        <w:t>regalarti</w:t>
      </w:r>
      <w:r>
        <w:rPr>
          <w:spacing w:val="-5"/>
        </w:rPr>
        <w:t> </w:t>
      </w:r>
      <w:r>
        <w:rPr/>
        <w:t>una</w:t>
      </w:r>
      <w:r>
        <w:rPr>
          <w:spacing w:val="-4"/>
        </w:rPr>
        <w:t> </w:t>
      </w:r>
      <w:r>
        <w:rPr/>
        <w:t>vacanza</w:t>
      </w:r>
      <w:r>
        <w:rPr>
          <w:spacing w:val="-5"/>
        </w:rPr>
        <w:t> </w:t>
      </w:r>
      <w:r>
        <w:rPr/>
        <w:t>ancora</w:t>
      </w:r>
      <w:r>
        <w:rPr>
          <w:spacing w:val="-5"/>
        </w:rPr>
        <w:t> </w:t>
      </w:r>
      <w:r>
        <w:rPr/>
        <w:t>più</w:t>
      </w:r>
      <w:r>
        <w:rPr>
          <w:spacing w:val="-5"/>
        </w:rPr>
        <w:t> </w:t>
      </w:r>
      <w:r>
        <w:rPr/>
        <w:t>indimenticabile.</w:t>
      </w:r>
      <w:r>
        <w:rPr>
          <w:spacing w:val="-5"/>
        </w:rPr>
        <w:t> </w:t>
      </w:r>
      <w:r>
        <w:rPr/>
        <w:t>FRiend</w:t>
      </w:r>
      <w:r>
        <w:rPr>
          <w:spacing w:val="-4"/>
        </w:rPr>
        <w:t> </w:t>
      </w:r>
      <w:r>
        <w:rPr/>
        <w:t>PRO:</w:t>
      </w:r>
      <w:r>
        <w:rPr>
          <w:spacing w:val="-5"/>
        </w:rPr>
        <w:t> </w:t>
      </w:r>
      <w:r>
        <w:rPr/>
        <w:t>l’intrattenimento</w:t>
      </w:r>
      <w:r>
        <w:rPr>
          <w:spacing w:val="-5"/>
        </w:rPr>
        <w:t> </w:t>
      </w:r>
      <w:r>
        <w:rPr/>
        <w:t>a</w:t>
      </w:r>
      <w:r>
        <w:rPr>
          <w:spacing w:val="-5"/>
        </w:rPr>
        <w:t> </w:t>
      </w:r>
      <w:r>
        <w:rPr/>
        <w:t>un</w:t>
      </w:r>
      <w:r>
        <w:rPr>
          <w:spacing w:val="-4"/>
        </w:rPr>
        <w:t> </w:t>
      </w:r>
      <w:r>
        <w:rPr/>
        <w:t>livello</w:t>
      </w:r>
      <w:r>
        <w:rPr>
          <w:spacing w:val="-5"/>
        </w:rPr>
        <w:t> </w:t>
      </w:r>
      <w:r>
        <w:rPr>
          <w:spacing w:val="-2"/>
        </w:rPr>
        <w:t>superiore.</w:t>
      </w:r>
    </w:p>
    <w:p>
      <w:pPr>
        <w:pStyle w:val="Heading3"/>
        <w:spacing w:line="200" w:lineRule="exact" w:before="180"/>
      </w:pPr>
      <w:r>
        <w:rPr/>
        <w:t>KIDS</w:t>
      </w:r>
      <w:r>
        <w:rPr>
          <w:spacing w:val="3"/>
        </w:rPr>
        <w:t> </w:t>
      </w:r>
      <w:r>
        <w:rPr>
          <w:spacing w:val="-5"/>
        </w:rPr>
        <w:t>LAB</w:t>
      </w:r>
    </w:p>
    <w:p>
      <w:pPr>
        <w:pStyle w:val="BodyText"/>
        <w:spacing w:line="220" w:lineRule="auto" w:before="5"/>
        <w:ind w:left="108" w:right="846"/>
        <w:jc w:val="both"/>
      </w:pPr>
      <w:r>
        <w:rPr/>
        <w:t>I</w:t>
      </w:r>
      <w:r>
        <w:rPr>
          <w:spacing w:val="-5"/>
        </w:rPr>
        <w:t> </w:t>
      </w:r>
      <w:r>
        <w:rPr/>
        <w:t>FRiend</w:t>
      </w:r>
      <w:r>
        <w:rPr>
          <w:spacing w:val="-5"/>
        </w:rPr>
        <w:t> </w:t>
      </w:r>
      <w:r>
        <w:rPr/>
        <w:t>coinvolgeranno</w:t>
      </w:r>
      <w:r>
        <w:rPr>
          <w:spacing w:val="-5"/>
        </w:rPr>
        <w:t> </w:t>
      </w:r>
      <w:r>
        <w:rPr/>
        <w:t>i</w:t>
      </w:r>
      <w:r>
        <w:rPr>
          <w:spacing w:val="-5"/>
        </w:rPr>
        <w:t> </w:t>
      </w:r>
      <w:r>
        <w:rPr/>
        <w:t>piccoli</w:t>
      </w:r>
      <w:r>
        <w:rPr>
          <w:spacing w:val="-5"/>
        </w:rPr>
        <w:t> </w:t>
      </w:r>
      <w:r>
        <w:rPr/>
        <w:t>ospiti</w:t>
      </w:r>
      <w:r>
        <w:rPr>
          <w:spacing w:val="-5"/>
        </w:rPr>
        <w:t> </w:t>
      </w:r>
      <w:r>
        <w:rPr/>
        <w:t>in</w:t>
      </w:r>
      <w:r>
        <w:rPr>
          <w:spacing w:val="-5"/>
        </w:rPr>
        <w:t> </w:t>
      </w:r>
      <w:r>
        <w:rPr/>
        <w:t>laboratori</w:t>
      </w:r>
      <w:r>
        <w:rPr>
          <w:spacing w:val="-5"/>
        </w:rPr>
        <w:t> </w:t>
      </w:r>
      <w:r>
        <w:rPr/>
        <w:t>organizzati</w:t>
      </w:r>
      <w:r>
        <w:rPr>
          <w:spacing w:val="-5"/>
        </w:rPr>
        <w:t> </w:t>
      </w:r>
      <w:r>
        <w:rPr/>
        <w:t>in</w:t>
      </w:r>
      <w:r>
        <w:rPr>
          <w:spacing w:val="-5"/>
        </w:rPr>
        <w:t> </w:t>
      </w:r>
      <w:r>
        <w:rPr/>
        <w:t>collaborazione</w:t>
      </w:r>
      <w:r>
        <w:rPr>
          <w:spacing w:val="-5"/>
        </w:rPr>
        <w:t> </w:t>
      </w:r>
      <w:r>
        <w:rPr/>
        <w:t>con</w:t>
      </w:r>
      <w:r>
        <w:rPr>
          <w:spacing w:val="-5"/>
        </w:rPr>
        <w:t> </w:t>
      </w:r>
      <w:r>
        <w:rPr/>
        <w:t>il</w:t>
      </w:r>
      <w:r>
        <w:rPr>
          <w:spacing w:val="-5"/>
        </w:rPr>
        <w:t> </w:t>
      </w:r>
      <w:r>
        <w:rPr/>
        <w:t>Museo</w:t>
      </w:r>
      <w:r>
        <w:rPr>
          <w:spacing w:val="-5"/>
        </w:rPr>
        <w:t> </w:t>
      </w:r>
      <w:r>
        <w:rPr/>
        <w:t>Egizio</w:t>
      </w:r>
      <w:r>
        <w:rPr>
          <w:spacing w:val="-5"/>
        </w:rPr>
        <w:t> </w:t>
      </w:r>
      <w:r>
        <w:rPr/>
        <w:t>e</w:t>
      </w:r>
      <w:r>
        <w:rPr>
          <w:spacing w:val="-5"/>
        </w:rPr>
        <w:t> </w:t>
      </w:r>
      <w:r>
        <w:rPr/>
        <w:t>il</w:t>
      </w:r>
      <w:r>
        <w:rPr>
          <w:spacing w:val="-5"/>
        </w:rPr>
        <w:t> </w:t>
      </w:r>
      <w:r>
        <w:rPr/>
        <w:t>partner</w:t>
      </w:r>
      <w:r>
        <w:rPr>
          <w:spacing w:val="-5"/>
        </w:rPr>
        <w:t> </w:t>
      </w:r>
      <w:r>
        <w:rPr/>
        <w:t>tecnico</w:t>
      </w:r>
      <w:r>
        <w:rPr>
          <w:spacing w:val="-5"/>
        </w:rPr>
        <w:t> </w:t>
      </w:r>
      <w:r>
        <w:rPr/>
        <w:t>Headu.</w:t>
      </w:r>
      <w:r>
        <w:rPr>
          <w:spacing w:val="-5"/>
        </w:rPr>
        <w:t> </w:t>
      </w:r>
      <w:r>
        <w:rPr/>
        <w:t>Il</w:t>
      </w:r>
      <w:r>
        <w:rPr>
          <w:spacing w:val="-5"/>
        </w:rPr>
        <w:t> </w:t>
      </w:r>
      <w:r>
        <w:rPr/>
        <w:t>progetto unisce formazione e divertimento per raccontare la magia del passato in modo semplice e fantasioso; i piccoli viaggiatori entreranno in contatto</w:t>
      </w:r>
      <w:r>
        <w:rPr>
          <w:spacing w:val="-5"/>
        </w:rPr>
        <w:t> </w:t>
      </w:r>
      <w:r>
        <w:rPr/>
        <w:t>con</w:t>
      </w:r>
      <w:r>
        <w:rPr>
          <w:spacing w:val="-5"/>
        </w:rPr>
        <w:t> </w:t>
      </w:r>
      <w:r>
        <w:rPr/>
        <w:t>la</w:t>
      </w:r>
      <w:r>
        <w:rPr>
          <w:spacing w:val="-5"/>
        </w:rPr>
        <w:t> </w:t>
      </w:r>
      <w:r>
        <w:rPr/>
        <w:t>cultura</w:t>
      </w:r>
      <w:r>
        <w:rPr>
          <w:spacing w:val="-5"/>
        </w:rPr>
        <w:t> </w:t>
      </w:r>
      <w:r>
        <w:rPr/>
        <w:t>del</w:t>
      </w:r>
      <w:r>
        <w:rPr>
          <w:spacing w:val="-5"/>
        </w:rPr>
        <w:t> </w:t>
      </w:r>
      <w:r>
        <w:rPr/>
        <w:t>luogo</w:t>
      </w:r>
      <w:r>
        <w:rPr>
          <w:spacing w:val="-5"/>
        </w:rPr>
        <w:t> </w:t>
      </w:r>
      <w:r>
        <w:rPr/>
        <w:t>e</w:t>
      </w:r>
      <w:r>
        <w:rPr>
          <w:spacing w:val="-5"/>
        </w:rPr>
        <w:t> </w:t>
      </w:r>
      <w:r>
        <w:rPr/>
        <w:t>si</w:t>
      </w:r>
      <w:r>
        <w:rPr>
          <w:spacing w:val="-5"/>
        </w:rPr>
        <w:t> </w:t>
      </w:r>
      <w:r>
        <w:rPr/>
        <w:t>cimenteranno</w:t>
      </w:r>
      <w:r>
        <w:rPr>
          <w:spacing w:val="-5"/>
        </w:rPr>
        <w:t> </w:t>
      </w:r>
      <w:r>
        <w:rPr/>
        <w:t>in</w:t>
      </w:r>
      <w:r>
        <w:rPr>
          <w:spacing w:val="-5"/>
        </w:rPr>
        <w:t> </w:t>
      </w:r>
      <w:r>
        <w:rPr/>
        <w:t>giochi</w:t>
      </w:r>
      <w:r>
        <w:rPr>
          <w:spacing w:val="-5"/>
        </w:rPr>
        <w:t> </w:t>
      </w:r>
      <w:r>
        <w:rPr/>
        <w:t>creati</w:t>
      </w:r>
      <w:r>
        <w:rPr>
          <w:spacing w:val="-5"/>
        </w:rPr>
        <w:t> </w:t>
      </w:r>
      <w:r>
        <w:rPr/>
        <w:t>per</w:t>
      </w:r>
      <w:r>
        <w:rPr>
          <w:spacing w:val="-5"/>
        </w:rPr>
        <w:t> </w:t>
      </w:r>
      <w:r>
        <w:rPr/>
        <w:t>stimolare</w:t>
      </w:r>
      <w:r>
        <w:rPr>
          <w:spacing w:val="-5"/>
        </w:rPr>
        <w:t> </w:t>
      </w:r>
      <w:r>
        <w:rPr/>
        <w:t>la</w:t>
      </w:r>
      <w:r>
        <w:rPr>
          <w:spacing w:val="-5"/>
        </w:rPr>
        <w:t> </w:t>
      </w:r>
      <w:r>
        <w:rPr/>
        <w:t>loro</w:t>
      </w:r>
      <w:r>
        <w:rPr>
          <w:spacing w:val="-5"/>
        </w:rPr>
        <w:t> </w:t>
      </w:r>
      <w:r>
        <w:rPr/>
        <w:t>curiosità</w:t>
      </w:r>
      <w:r>
        <w:rPr>
          <w:spacing w:val="-5"/>
        </w:rPr>
        <w:t> </w:t>
      </w:r>
      <w:r>
        <w:rPr/>
        <w:t>e</w:t>
      </w:r>
      <w:r>
        <w:rPr>
          <w:spacing w:val="-5"/>
        </w:rPr>
        <w:t> </w:t>
      </w:r>
      <w:r>
        <w:rPr/>
        <w:t>manualità.</w:t>
      </w:r>
      <w:r>
        <w:rPr>
          <w:spacing w:val="-5"/>
        </w:rPr>
        <w:t> </w:t>
      </w:r>
      <w:r>
        <w:rPr/>
        <w:t>Un</w:t>
      </w:r>
      <w:r>
        <w:rPr>
          <w:spacing w:val="-5"/>
        </w:rPr>
        <w:t> </w:t>
      </w:r>
      <w:r>
        <w:rPr/>
        <w:t>modo</w:t>
      </w:r>
      <w:r>
        <w:rPr>
          <w:spacing w:val="-5"/>
        </w:rPr>
        <w:t> </w:t>
      </w:r>
      <w:r>
        <w:rPr/>
        <w:t>unico</w:t>
      </w:r>
      <w:r>
        <w:rPr>
          <w:spacing w:val="-5"/>
        </w:rPr>
        <w:t> </w:t>
      </w:r>
      <w:r>
        <w:rPr/>
        <w:t>e</w:t>
      </w:r>
      <w:r>
        <w:rPr>
          <w:spacing w:val="-5"/>
        </w:rPr>
        <w:t> </w:t>
      </w:r>
      <w:r>
        <w:rPr/>
        <w:t>innovativo per scoprire, creare, sorprendersi.</w:t>
      </w:r>
    </w:p>
    <w:p>
      <w:pPr>
        <w:pStyle w:val="BodyText"/>
      </w:pPr>
    </w:p>
    <w:p>
      <w:pPr>
        <w:pStyle w:val="BodyText"/>
        <w:spacing w:before="160"/>
      </w:pPr>
    </w:p>
    <w:p>
      <w:pPr>
        <w:spacing w:line="220" w:lineRule="auto" w:before="1"/>
        <w:ind w:left="108" w:right="4077" w:firstLine="0"/>
        <w:jc w:val="left"/>
        <w:rPr>
          <w:sz w:val="16"/>
        </w:rPr>
      </w:pPr>
      <w:r>
        <w:rPr>
          <w:sz w:val="16"/>
        </w:rPr>
        <w:t>PER INFORMAZIONI E PRENOTAZIONI: 06.98378037 EMAIL </w:t>
      </w:r>
      <w:hyperlink r:id="rId13">
        <w:r>
          <w:rPr>
            <w:sz w:val="16"/>
          </w:rPr>
          <w:t>BOOKING@4UTRAVEL.IT</w:t>
        </w:r>
      </w:hyperlink>
      <w:r>
        <w:rPr>
          <w:sz w:val="16"/>
        </w:rPr>
        <w:t> DESCRITTIVI COMPLETI SU </w:t>
      </w:r>
      <w:hyperlink r:id="rId14">
        <w:r>
          <w:rPr>
            <w:sz w:val="16"/>
          </w:rPr>
          <w:t>WWW.4UTRAVEL.IT</w:t>
        </w:r>
      </w:hyperlink>
    </w:p>
    <w:sectPr>
      <w:pgSz w:w="11910" w:h="16840"/>
      <w:pgMar w:header="0" w:footer="1694" w:top="600" w:bottom="1880" w:left="7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7472">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C3"/>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979008" id="docshapegroup1" coordorigin="6800,14944" coordsize="5106,1894">
              <v:shape style="position:absolute;left:6800;top:14944;width:5106;height:1894" id="docshape2"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c3"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337984">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w:t>
                            </w:r>
                            <w:r>
                              <w:rPr>
                                <w:color w:val="205E9E"/>
                                <w:spacing w:val="13"/>
                                <w:w w:val="105"/>
                                <w:u w:val="single" w:color="215E9E"/>
                              </w:rPr>
                              <w:t>vel.</w:t>
                            </w:r>
                            <w:r>
                              <w:rPr>
                                <w:color w:val="205E9E"/>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97849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w:t>
                      </w:r>
                      <w:r>
                        <w:rPr>
                          <w:color w:val="205E9E"/>
                          <w:spacing w:val="13"/>
                          <w:w w:val="105"/>
                          <w:u w:val="single" w:color="215E9E"/>
                        </w:rPr>
                        <w:t>vel.</w:t>
                      </w:r>
                      <w:r>
                        <w:rPr>
                          <w:color w:val="205E9E"/>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77" w:hanging="360"/>
      </w:pPr>
      <w:rPr>
        <w:rFonts w:hint="default" w:ascii="DM Sans 9pt" w:hAnsi="DM Sans 9pt" w:eastAsia="DM Sans 9pt" w:cs="DM Sans 9pt"/>
        <w:b w:val="0"/>
        <w:bCs w:val="0"/>
        <w:i w:val="0"/>
        <w:iCs w:val="0"/>
        <w:spacing w:val="0"/>
        <w:w w:val="100"/>
        <w:sz w:val="14"/>
        <w:szCs w:val="14"/>
        <w:lang w:val="it-IT" w:eastAsia="en-US" w:bidi="ar-SA"/>
      </w:rPr>
    </w:lvl>
    <w:lvl w:ilvl="1">
      <w:start w:val="0"/>
      <w:numFmt w:val="bullet"/>
      <w:lvlText w:val="•"/>
      <w:lvlJc w:val="left"/>
      <w:pPr>
        <w:ind w:left="866" w:hanging="360"/>
      </w:pPr>
      <w:rPr>
        <w:rFonts w:hint="default"/>
        <w:lang w:val="it-IT" w:eastAsia="en-US" w:bidi="ar-SA"/>
      </w:rPr>
    </w:lvl>
    <w:lvl w:ilvl="2">
      <w:start w:val="0"/>
      <w:numFmt w:val="bullet"/>
      <w:lvlText w:val="•"/>
      <w:lvlJc w:val="left"/>
      <w:pPr>
        <w:ind w:left="1153" w:hanging="360"/>
      </w:pPr>
      <w:rPr>
        <w:rFonts w:hint="default"/>
        <w:lang w:val="it-IT" w:eastAsia="en-US" w:bidi="ar-SA"/>
      </w:rPr>
    </w:lvl>
    <w:lvl w:ilvl="3">
      <w:start w:val="0"/>
      <w:numFmt w:val="bullet"/>
      <w:lvlText w:val="•"/>
      <w:lvlJc w:val="left"/>
      <w:pPr>
        <w:ind w:left="1440" w:hanging="360"/>
      </w:pPr>
      <w:rPr>
        <w:rFonts w:hint="default"/>
        <w:lang w:val="it-IT" w:eastAsia="en-US" w:bidi="ar-SA"/>
      </w:rPr>
    </w:lvl>
    <w:lvl w:ilvl="4">
      <w:start w:val="0"/>
      <w:numFmt w:val="bullet"/>
      <w:lvlText w:val="•"/>
      <w:lvlJc w:val="left"/>
      <w:pPr>
        <w:ind w:left="1726" w:hanging="360"/>
      </w:pPr>
      <w:rPr>
        <w:rFonts w:hint="default"/>
        <w:lang w:val="it-IT" w:eastAsia="en-US" w:bidi="ar-SA"/>
      </w:rPr>
    </w:lvl>
    <w:lvl w:ilvl="5">
      <w:start w:val="0"/>
      <w:numFmt w:val="bullet"/>
      <w:lvlText w:val="•"/>
      <w:lvlJc w:val="left"/>
      <w:pPr>
        <w:ind w:left="2013" w:hanging="360"/>
      </w:pPr>
      <w:rPr>
        <w:rFonts w:hint="default"/>
        <w:lang w:val="it-IT" w:eastAsia="en-US" w:bidi="ar-SA"/>
      </w:rPr>
    </w:lvl>
    <w:lvl w:ilvl="6">
      <w:start w:val="0"/>
      <w:numFmt w:val="bullet"/>
      <w:lvlText w:val="•"/>
      <w:lvlJc w:val="left"/>
      <w:pPr>
        <w:ind w:left="2300" w:hanging="360"/>
      </w:pPr>
      <w:rPr>
        <w:rFonts w:hint="default"/>
        <w:lang w:val="it-IT" w:eastAsia="en-US" w:bidi="ar-SA"/>
      </w:rPr>
    </w:lvl>
    <w:lvl w:ilvl="7">
      <w:start w:val="0"/>
      <w:numFmt w:val="bullet"/>
      <w:lvlText w:val="•"/>
      <w:lvlJc w:val="left"/>
      <w:pPr>
        <w:ind w:left="2587" w:hanging="360"/>
      </w:pPr>
      <w:rPr>
        <w:rFonts w:hint="default"/>
        <w:lang w:val="it-IT" w:eastAsia="en-US" w:bidi="ar-SA"/>
      </w:rPr>
    </w:lvl>
    <w:lvl w:ilvl="8">
      <w:start w:val="0"/>
      <w:numFmt w:val="bullet"/>
      <w:lvlText w:val="•"/>
      <w:lvlJc w:val="left"/>
      <w:pPr>
        <w:ind w:left="287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296" w:lineRule="exact"/>
      <w:ind w:left="105" w:right="746"/>
      <w:jc w:val="center"/>
      <w:outlineLvl w:val="1"/>
    </w:pPr>
    <w:rPr>
      <w:rFonts w:ascii="Roboto Slab" w:hAnsi="Roboto Slab" w:eastAsia="Roboto Slab" w:cs="Roboto Slab"/>
      <w:sz w:val="26"/>
      <w:szCs w:val="26"/>
      <w:lang w:val="it-IT" w:eastAsia="en-US" w:bidi="ar-SA"/>
    </w:rPr>
  </w:style>
  <w:style w:styleId="Heading2" w:type="paragraph">
    <w:name w:val="Heading 2"/>
    <w:basedOn w:val="Normal"/>
    <w:uiPriority w:val="1"/>
    <w:qFormat/>
    <w:pPr>
      <w:spacing w:before="1"/>
      <w:outlineLvl w:val="2"/>
    </w:pPr>
    <w:rPr>
      <w:rFonts w:ascii="Roboto Slab" w:hAnsi="Roboto Slab" w:eastAsia="Roboto Slab" w:cs="Roboto Slab"/>
      <w:sz w:val="22"/>
      <w:szCs w:val="22"/>
      <w:lang w:val="it-IT" w:eastAsia="en-US" w:bidi="ar-SA"/>
    </w:rPr>
  </w:style>
  <w:style w:styleId="Heading3" w:type="paragraph">
    <w:name w:val="Heading 3"/>
    <w:basedOn w:val="Normal"/>
    <w:uiPriority w:val="1"/>
    <w:qFormat/>
    <w:pPr>
      <w:spacing w:before="1"/>
      <w:ind w:left="108"/>
      <w:outlineLvl w:val="3"/>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23" w:line="508" w:lineRule="exact"/>
      <w:ind w:left="106" w:right="746"/>
      <w:jc w:val="center"/>
    </w:pPr>
    <w:rPr>
      <w:rFonts w:ascii="Roboto Slab" w:hAnsi="Roboto Slab" w:eastAsia="Roboto Slab" w:cs="Roboto Slab"/>
      <w:sz w:val="42"/>
      <w:szCs w:val="42"/>
      <w:lang w:val="it-IT" w:eastAsia="en-US" w:bidi="ar-SA"/>
    </w:rPr>
  </w:style>
  <w:style w:styleId="ListParagraph" w:type="paragraph">
    <w:name w:val="List Paragraph"/>
    <w:basedOn w:val="Normal"/>
    <w:uiPriority w:val="1"/>
    <w:qFormat/>
    <w:pPr>
      <w:spacing w:before="18"/>
      <w:ind w:left="576" w:hanging="359"/>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5"/>
      <w:ind w:left="10"/>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hyperlink" Target="mailto:BOOKING@4UTRAVEL.IT" TargetMode="External"/><Relationship Id="rId14" Type="http://schemas.openxmlformats.org/officeDocument/2006/relationships/hyperlink" Target="http://WWW.4UTRAVEL.IT/" TargetMode="Externa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2024-03-01T08:21:55Z</dcterms:created>
  <dcterms:modified xsi:type="dcterms:W3CDTF">2024-03-01T08:21:55Z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Adobe InDesign 19.2 (Macintosh)</vt:lpwstr>
  </property>
  <property fmtid="{D5CDD505-2E9C-101B-9397-08002B2CF9AE}" pid="4" name="LastSaved">
    <vt:filetime>2024-03-01T00:00:00Z</vt:filetime>
  </property>
  <property fmtid="{D5CDD505-2E9C-101B-9397-08002B2CF9AE}" pid="5" name="Producer">
    <vt:lpwstr>Adobe PDF Library 17.0</vt:lpwstr>
  </property>
</Properties>
</file>